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185" w:rsidRPr="00C26194" w:rsidRDefault="00E52E51" w:rsidP="006C2185">
      <w:pPr>
        <w:tabs>
          <w:tab w:val="center" w:pos="4677"/>
          <w:tab w:val="right" w:pos="9355"/>
        </w:tabs>
        <w:jc w:val="right"/>
        <w:rPr>
          <w:sz w:val="22"/>
          <w:szCs w:val="22"/>
        </w:rPr>
      </w:pPr>
      <w:bookmarkStart w:id="0" w:name="_GoBack"/>
      <w:bookmarkEnd w:id="0"/>
      <w:r w:rsidRPr="00C26194">
        <w:rPr>
          <w:sz w:val="22"/>
          <w:szCs w:val="22"/>
        </w:rPr>
        <w:t>Приложение</w:t>
      </w:r>
      <w:r w:rsidR="006C2185" w:rsidRPr="00C26194">
        <w:rPr>
          <w:sz w:val="22"/>
          <w:szCs w:val="22"/>
        </w:rPr>
        <w:t xml:space="preserve"> к </w:t>
      </w:r>
      <w:r w:rsidR="002069DC" w:rsidRPr="00C26194">
        <w:rPr>
          <w:sz w:val="22"/>
          <w:szCs w:val="22"/>
        </w:rPr>
        <w:t>п</w:t>
      </w:r>
      <w:r w:rsidR="006C2185" w:rsidRPr="00C26194">
        <w:rPr>
          <w:sz w:val="22"/>
          <w:szCs w:val="22"/>
        </w:rPr>
        <w:t>остановлению Администрации</w:t>
      </w:r>
    </w:p>
    <w:p w:rsidR="006C2185" w:rsidRPr="00C26194" w:rsidRDefault="006C2185" w:rsidP="006C2185">
      <w:pPr>
        <w:tabs>
          <w:tab w:val="center" w:pos="4677"/>
          <w:tab w:val="right" w:pos="9355"/>
        </w:tabs>
        <w:jc w:val="right"/>
        <w:rPr>
          <w:sz w:val="22"/>
          <w:szCs w:val="22"/>
        </w:rPr>
      </w:pPr>
      <w:r w:rsidRPr="00C26194">
        <w:rPr>
          <w:sz w:val="22"/>
          <w:szCs w:val="22"/>
        </w:rPr>
        <w:t xml:space="preserve"> Раменского городского округа</w:t>
      </w:r>
    </w:p>
    <w:p w:rsidR="006C2185" w:rsidRPr="00C26194" w:rsidRDefault="006C2185" w:rsidP="006C2185">
      <w:pPr>
        <w:tabs>
          <w:tab w:val="center" w:pos="4677"/>
          <w:tab w:val="right" w:pos="9355"/>
        </w:tabs>
        <w:jc w:val="right"/>
        <w:rPr>
          <w:sz w:val="22"/>
          <w:szCs w:val="22"/>
        </w:rPr>
      </w:pPr>
      <w:r w:rsidRPr="00C26194">
        <w:rPr>
          <w:sz w:val="22"/>
          <w:szCs w:val="22"/>
        </w:rPr>
        <w:t xml:space="preserve"> Московской области </w:t>
      </w:r>
    </w:p>
    <w:p w:rsidR="00DF1B66" w:rsidRPr="00C26194" w:rsidRDefault="006C2185" w:rsidP="006C2185">
      <w:pPr>
        <w:tabs>
          <w:tab w:val="center" w:pos="4677"/>
          <w:tab w:val="right" w:pos="9355"/>
        </w:tabs>
        <w:jc w:val="right"/>
        <w:rPr>
          <w:sz w:val="22"/>
          <w:szCs w:val="22"/>
        </w:rPr>
      </w:pPr>
      <w:r w:rsidRPr="00C26194">
        <w:rPr>
          <w:sz w:val="22"/>
          <w:szCs w:val="22"/>
        </w:rPr>
        <w:t>от _______________ № _________</w:t>
      </w:r>
    </w:p>
    <w:p w:rsidR="006C2185" w:rsidRPr="00C26194" w:rsidRDefault="006C2185" w:rsidP="00DF1B66">
      <w:pPr>
        <w:widowControl w:val="0"/>
        <w:autoSpaceDE w:val="0"/>
        <w:autoSpaceDN w:val="0"/>
        <w:adjustRightInd w:val="0"/>
        <w:ind w:left="13452"/>
        <w:rPr>
          <w:sz w:val="24"/>
          <w:szCs w:val="24"/>
        </w:rPr>
      </w:pPr>
    </w:p>
    <w:p w:rsidR="00EA1FAD" w:rsidRPr="00C26194" w:rsidRDefault="00EA1FAD" w:rsidP="00DF1B66">
      <w:pPr>
        <w:widowControl w:val="0"/>
        <w:autoSpaceDE w:val="0"/>
        <w:autoSpaceDN w:val="0"/>
        <w:adjustRightInd w:val="0"/>
        <w:ind w:left="13452"/>
        <w:rPr>
          <w:sz w:val="24"/>
          <w:szCs w:val="24"/>
        </w:rPr>
      </w:pPr>
    </w:p>
    <w:p w:rsidR="00DF1B66" w:rsidRPr="00C26194" w:rsidRDefault="001251C2" w:rsidP="00F00E87">
      <w:pPr>
        <w:widowControl w:val="0"/>
        <w:numPr>
          <w:ilvl w:val="0"/>
          <w:numId w:val="1"/>
        </w:numPr>
        <w:autoSpaceDE w:val="0"/>
        <w:autoSpaceDN w:val="0"/>
        <w:adjustRightInd w:val="0"/>
        <w:jc w:val="center"/>
        <w:rPr>
          <w:sz w:val="24"/>
          <w:szCs w:val="24"/>
        </w:rPr>
      </w:pPr>
      <w:r w:rsidRPr="00C26194">
        <w:rPr>
          <w:sz w:val="24"/>
          <w:szCs w:val="24"/>
        </w:rPr>
        <w:t>Паспорт муниципальной программы Раменского городского округа Московской области</w:t>
      </w:r>
    </w:p>
    <w:p w:rsidR="00DF1B66" w:rsidRPr="00C26194" w:rsidRDefault="00521753" w:rsidP="009406F1">
      <w:pPr>
        <w:autoSpaceDE w:val="0"/>
        <w:autoSpaceDN w:val="0"/>
        <w:jc w:val="center"/>
        <w:rPr>
          <w:sz w:val="24"/>
          <w:szCs w:val="24"/>
        </w:rPr>
      </w:pPr>
      <w:r w:rsidRPr="00C26194">
        <w:rPr>
          <w:sz w:val="24"/>
          <w:szCs w:val="24"/>
        </w:rPr>
        <w:t>«Предпринимательство»</w:t>
      </w:r>
    </w:p>
    <w:p w:rsidR="00DF1B66" w:rsidRPr="00C26194" w:rsidRDefault="00DF1B66" w:rsidP="00DF1B66">
      <w:pPr>
        <w:widowControl w:val="0"/>
        <w:autoSpaceDE w:val="0"/>
        <w:autoSpaceDN w:val="0"/>
        <w:adjustRightInd w:val="0"/>
        <w:rPr>
          <w:sz w:val="24"/>
          <w:szCs w:val="24"/>
        </w:rPr>
      </w:pPr>
    </w:p>
    <w:tbl>
      <w:tblPr>
        <w:tblW w:w="15593" w:type="dxa"/>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604"/>
        <w:gridCol w:w="2059"/>
        <w:gridCol w:w="1843"/>
        <w:gridCol w:w="2126"/>
        <w:gridCol w:w="1559"/>
        <w:gridCol w:w="1843"/>
        <w:gridCol w:w="1559"/>
      </w:tblGrid>
      <w:tr w:rsidR="00C26194" w:rsidRPr="00C26194" w:rsidTr="00E9512D">
        <w:trPr>
          <w:trHeight w:val="320"/>
        </w:trPr>
        <w:tc>
          <w:tcPr>
            <w:tcW w:w="4604" w:type="dxa"/>
          </w:tcPr>
          <w:p w:rsidR="00F46702" w:rsidRPr="00C26194" w:rsidRDefault="00F46702" w:rsidP="00DF1B66">
            <w:pPr>
              <w:widowControl w:val="0"/>
              <w:autoSpaceDE w:val="0"/>
              <w:autoSpaceDN w:val="0"/>
              <w:adjustRightInd w:val="0"/>
              <w:rPr>
                <w:sz w:val="24"/>
                <w:szCs w:val="24"/>
              </w:rPr>
            </w:pPr>
            <w:r w:rsidRPr="00C26194">
              <w:rPr>
                <w:sz w:val="24"/>
                <w:szCs w:val="24"/>
              </w:rPr>
              <w:t>Координатор муниципальной программы</w:t>
            </w:r>
          </w:p>
        </w:tc>
        <w:tc>
          <w:tcPr>
            <w:tcW w:w="10989" w:type="dxa"/>
            <w:gridSpan w:val="6"/>
          </w:tcPr>
          <w:p w:rsidR="00F46702" w:rsidRPr="00C26194" w:rsidRDefault="00506AD6" w:rsidP="00B120FE">
            <w:pPr>
              <w:widowControl w:val="0"/>
              <w:autoSpaceDE w:val="0"/>
              <w:autoSpaceDN w:val="0"/>
              <w:adjustRightInd w:val="0"/>
              <w:jc w:val="both"/>
              <w:rPr>
                <w:sz w:val="24"/>
                <w:szCs w:val="24"/>
              </w:rPr>
            </w:pPr>
            <w:r w:rsidRPr="00C26194">
              <w:rPr>
                <w:sz w:val="24"/>
                <w:szCs w:val="24"/>
              </w:rPr>
              <w:t>Заместитель главы</w:t>
            </w:r>
            <w:r w:rsidR="00F46702" w:rsidRPr="00C26194">
              <w:rPr>
                <w:sz w:val="24"/>
                <w:szCs w:val="24"/>
              </w:rPr>
              <w:t xml:space="preserve"> Раменского городского округа </w:t>
            </w:r>
            <w:r w:rsidR="00B120FE">
              <w:rPr>
                <w:sz w:val="24"/>
                <w:szCs w:val="24"/>
              </w:rPr>
              <w:t>П.С. Коровин</w:t>
            </w:r>
          </w:p>
        </w:tc>
      </w:tr>
      <w:tr w:rsidR="00C26194" w:rsidRPr="00C26194" w:rsidTr="00E9512D">
        <w:trPr>
          <w:trHeight w:val="320"/>
        </w:trPr>
        <w:tc>
          <w:tcPr>
            <w:tcW w:w="4604" w:type="dxa"/>
          </w:tcPr>
          <w:p w:rsidR="00F46702" w:rsidRPr="00C26194" w:rsidRDefault="00F46702" w:rsidP="00427529">
            <w:pPr>
              <w:widowControl w:val="0"/>
              <w:autoSpaceDE w:val="0"/>
              <w:autoSpaceDN w:val="0"/>
              <w:adjustRightInd w:val="0"/>
              <w:rPr>
                <w:sz w:val="24"/>
                <w:szCs w:val="24"/>
              </w:rPr>
            </w:pPr>
            <w:r w:rsidRPr="00C26194">
              <w:rPr>
                <w:sz w:val="24"/>
                <w:szCs w:val="24"/>
              </w:rPr>
              <w:t>Муниципальный заказчик</w:t>
            </w:r>
            <w:r w:rsidRPr="00C26194">
              <w:rPr>
                <w:sz w:val="24"/>
                <w:szCs w:val="24"/>
              </w:rPr>
              <w:br/>
              <w:t>муниципальной программы</w:t>
            </w:r>
          </w:p>
        </w:tc>
        <w:tc>
          <w:tcPr>
            <w:tcW w:w="10989" w:type="dxa"/>
            <w:gridSpan w:val="6"/>
          </w:tcPr>
          <w:p w:rsidR="00F46702" w:rsidRPr="00C26194" w:rsidRDefault="00F46702" w:rsidP="002A3B3E">
            <w:pPr>
              <w:widowControl w:val="0"/>
              <w:autoSpaceDE w:val="0"/>
              <w:autoSpaceDN w:val="0"/>
              <w:adjustRightInd w:val="0"/>
              <w:jc w:val="both"/>
              <w:rPr>
                <w:sz w:val="24"/>
                <w:szCs w:val="24"/>
              </w:rPr>
            </w:pPr>
            <w:r w:rsidRPr="00C26194">
              <w:rPr>
                <w:sz w:val="24"/>
                <w:szCs w:val="24"/>
              </w:rPr>
              <w:t>Управление потребительского рынка, инвестиций и развития предпринимательства администрации Раменского городского округа</w:t>
            </w:r>
          </w:p>
        </w:tc>
      </w:tr>
      <w:tr w:rsidR="00C26194" w:rsidRPr="00C26194" w:rsidTr="00E9512D">
        <w:trPr>
          <w:trHeight w:val="320"/>
        </w:trPr>
        <w:tc>
          <w:tcPr>
            <w:tcW w:w="4604" w:type="dxa"/>
            <w:vMerge w:val="restart"/>
          </w:tcPr>
          <w:p w:rsidR="00154813" w:rsidRPr="00C26194" w:rsidRDefault="00154813" w:rsidP="00427529">
            <w:pPr>
              <w:widowControl w:val="0"/>
              <w:autoSpaceDE w:val="0"/>
              <w:autoSpaceDN w:val="0"/>
              <w:adjustRightInd w:val="0"/>
              <w:rPr>
                <w:sz w:val="24"/>
                <w:szCs w:val="24"/>
              </w:rPr>
            </w:pPr>
            <w:r w:rsidRPr="00C26194">
              <w:rPr>
                <w:sz w:val="24"/>
                <w:szCs w:val="24"/>
              </w:rPr>
              <w:t>Цели муниципальной программы</w:t>
            </w:r>
          </w:p>
        </w:tc>
        <w:tc>
          <w:tcPr>
            <w:tcW w:w="10989" w:type="dxa"/>
            <w:gridSpan w:val="6"/>
          </w:tcPr>
          <w:p w:rsidR="00154813" w:rsidRPr="00C26194" w:rsidRDefault="00154813" w:rsidP="002A3B3E">
            <w:pPr>
              <w:widowControl w:val="0"/>
              <w:autoSpaceDE w:val="0"/>
              <w:autoSpaceDN w:val="0"/>
              <w:adjustRightInd w:val="0"/>
              <w:jc w:val="both"/>
              <w:rPr>
                <w:sz w:val="24"/>
                <w:szCs w:val="24"/>
              </w:rPr>
            </w:pPr>
            <w:r w:rsidRPr="00C26194">
              <w:rPr>
                <w:sz w:val="24"/>
                <w:szCs w:val="24"/>
              </w:rPr>
              <w:t>1.</w:t>
            </w:r>
            <w:r w:rsidRPr="00C26194">
              <w:t> </w:t>
            </w:r>
            <w:r w:rsidRPr="00C26194">
              <w:rPr>
                <w:sz w:val="24"/>
                <w:szCs w:val="24"/>
              </w:rPr>
              <w:t>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w:t>
            </w:r>
          </w:p>
        </w:tc>
      </w:tr>
      <w:tr w:rsidR="00C26194" w:rsidRPr="00C26194" w:rsidTr="00E9512D">
        <w:trPr>
          <w:trHeight w:val="320"/>
        </w:trPr>
        <w:tc>
          <w:tcPr>
            <w:tcW w:w="4604" w:type="dxa"/>
            <w:vMerge/>
          </w:tcPr>
          <w:p w:rsidR="00154813" w:rsidRPr="00C26194" w:rsidRDefault="00154813" w:rsidP="00DF1B66">
            <w:pPr>
              <w:widowControl w:val="0"/>
              <w:autoSpaceDE w:val="0"/>
              <w:autoSpaceDN w:val="0"/>
              <w:adjustRightInd w:val="0"/>
              <w:rPr>
                <w:sz w:val="24"/>
                <w:szCs w:val="24"/>
              </w:rPr>
            </w:pPr>
          </w:p>
        </w:tc>
        <w:tc>
          <w:tcPr>
            <w:tcW w:w="10989" w:type="dxa"/>
            <w:gridSpan w:val="6"/>
          </w:tcPr>
          <w:p w:rsidR="00154813" w:rsidRPr="00C26194" w:rsidRDefault="008E1BCE" w:rsidP="0065251E">
            <w:pPr>
              <w:widowControl w:val="0"/>
              <w:autoSpaceDE w:val="0"/>
              <w:autoSpaceDN w:val="0"/>
              <w:adjustRightInd w:val="0"/>
              <w:jc w:val="both"/>
              <w:rPr>
                <w:sz w:val="24"/>
                <w:szCs w:val="24"/>
              </w:rPr>
            </w:pPr>
            <w:r w:rsidRPr="00C26194">
              <w:rPr>
                <w:sz w:val="24"/>
                <w:szCs w:val="24"/>
              </w:rPr>
              <w:t>2. Достижение устойчиво высоких темпов экономического роста, обеспечивающих повышение уровня жизни жителей Раменского городского округа Московской области</w:t>
            </w:r>
          </w:p>
        </w:tc>
      </w:tr>
      <w:tr w:rsidR="00C26194" w:rsidRPr="00C26194" w:rsidTr="00E9512D">
        <w:trPr>
          <w:trHeight w:val="320"/>
        </w:trPr>
        <w:tc>
          <w:tcPr>
            <w:tcW w:w="4604" w:type="dxa"/>
            <w:vMerge/>
          </w:tcPr>
          <w:p w:rsidR="00154813" w:rsidRPr="00C26194" w:rsidRDefault="00154813" w:rsidP="00DF1B66">
            <w:pPr>
              <w:widowControl w:val="0"/>
              <w:autoSpaceDE w:val="0"/>
              <w:autoSpaceDN w:val="0"/>
              <w:adjustRightInd w:val="0"/>
              <w:rPr>
                <w:sz w:val="24"/>
                <w:szCs w:val="24"/>
              </w:rPr>
            </w:pPr>
          </w:p>
        </w:tc>
        <w:tc>
          <w:tcPr>
            <w:tcW w:w="10989" w:type="dxa"/>
            <w:gridSpan w:val="6"/>
          </w:tcPr>
          <w:p w:rsidR="00154813" w:rsidRPr="00C26194" w:rsidRDefault="00154813" w:rsidP="002A3B3E">
            <w:pPr>
              <w:widowControl w:val="0"/>
              <w:autoSpaceDE w:val="0"/>
              <w:autoSpaceDN w:val="0"/>
              <w:adjustRightInd w:val="0"/>
              <w:jc w:val="both"/>
              <w:rPr>
                <w:sz w:val="24"/>
                <w:szCs w:val="24"/>
              </w:rPr>
            </w:pPr>
            <w:r w:rsidRPr="00C26194">
              <w:rPr>
                <w:sz w:val="24"/>
                <w:szCs w:val="24"/>
              </w:rPr>
              <w:t>3.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tc>
      </w:tr>
      <w:tr w:rsidR="00C26194" w:rsidRPr="00C26194" w:rsidTr="00E9512D">
        <w:trPr>
          <w:trHeight w:val="1437"/>
        </w:trPr>
        <w:tc>
          <w:tcPr>
            <w:tcW w:w="4604" w:type="dxa"/>
            <w:vMerge/>
          </w:tcPr>
          <w:p w:rsidR="00712FAE" w:rsidRPr="00C26194" w:rsidRDefault="00712FAE" w:rsidP="00DF1B66">
            <w:pPr>
              <w:widowControl w:val="0"/>
              <w:autoSpaceDE w:val="0"/>
              <w:autoSpaceDN w:val="0"/>
              <w:adjustRightInd w:val="0"/>
              <w:rPr>
                <w:sz w:val="24"/>
                <w:szCs w:val="24"/>
              </w:rPr>
            </w:pPr>
          </w:p>
        </w:tc>
        <w:tc>
          <w:tcPr>
            <w:tcW w:w="10989" w:type="dxa"/>
            <w:gridSpan w:val="6"/>
          </w:tcPr>
          <w:p w:rsidR="00A429F1" w:rsidRPr="00C26194" w:rsidRDefault="00712FAE" w:rsidP="00534C17">
            <w:pPr>
              <w:widowControl w:val="0"/>
              <w:autoSpaceDE w:val="0"/>
              <w:autoSpaceDN w:val="0"/>
              <w:adjustRightInd w:val="0"/>
              <w:jc w:val="both"/>
              <w:rPr>
                <w:sz w:val="24"/>
                <w:szCs w:val="24"/>
              </w:rPr>
            </w:pPr>
            <w:r w:rsidRPr="00C26194">
              <w:rPr>
                <w:sz w:val="24"/>
                <w:szCs w:val="24"/>
              </w:rPr>
              <w:t>4. </w:t>
            </w:r>
            <w:r w:rsidR="00534C17" w:rsidRPr="00C26194">
              <w:rPr>
                <w:sz w:val="24"/>
                <w:szCs w:val="24"/>
              </w:rPr>
              <w:t xml:space="preserve"> </w:t>
            </w:r>
            <w:r w:rsidR="00A429F1" w:rsidRPr="00C26194">
              <w:rPr>
                <w:sz w:val="24"/>
                <w:szCs w:val="24"/>
              </w:rPr>
              <w:t>Повышение социально-экономической эффективности потребительского рынка и услуг на территории</w:t>
            </w:r>
            <w:r w:rsidR="00A429F1" w:rsidRPr="00C26194">
              <w:t xml:space="preserve"> </w:t>
            </w:r>
            <w:r w:rsidR="00A429F1" w:rsidRPr="00C26194">
              <w:rPr>
                <w:sz w:val="24"/>
                <w:szCs w:val="24"/>
              </w:rPr>
              <w:t>Раменского городского округа Московской области</w:t>
            </w:r>
          </w:p>
        </w:tc>
      </w:tr>
      <w:tr w:rsidR="00C26194" w:rsidRPr="00C26194" w:rsidTr="00E9512D">
        <w:trPr>
          <w:trHeight w:val="320"/>
        </w:trPr>
        <w:tc>
          <w:tcPr>
            <w:tcW w:w="4604" w:type="dxa"/>
          </w:tcPr>
          <w:p w:rsidR="00F46702" w:rsidRPr="00C26194" w:rsidRDefault="00F46702" w:rsidP="00DF1B66">
            <w:pPr>
              <w:widowControl w:val="0"/>
              <w:autoSpaceDE w:val="0"/>
              <w:autoSpaceDN w:val="0"/>
              <w:adjustRightInd w:val="0"/>
              <w:rPr>
                <w:sz w:val="24"/>
                <w:szCs w:val="24"/>
              </w:rPr>
            </w:pPr>
            <w:r w:rsidRPr="00C26194">
              <w:rPr>
                <w:sz w:val="24"/>
                <w:szCs w:val="24"/>
              </w:rPr>
              <w:t>Перечень подпрограмм</w:t>
            </w:r>
          </w:p>
        </w:tc>
        <w:tc>
          <w:tcPr>
            <w:tcW w:w="10989" w:type="dxa"/>
            <w:gridSpan w:val="6"/>
          </w:tcPr>
          <w:p w:rsidR="00F46702" w:rsidRPr="00C26194" w:rsidRDefault="00F46702" w:rsidP="002A3B3E">
            <w:pPr>
              <w:widowControl w:val="0"/>
              <w:autoSpaceDE w:val="0"/>
              <w:autoSpaceDN w:val="0"/>
              <w:adjustRightInd w:val="0"/>
              <w:jc w:val="both"/>
              <w:rPr>
                <w:sz w:val="24"/>
                <w:szCs w:val="24"/>
              </w:rPr>
            </w:pPr>
            <w:r w:rsidRPr="00C26194">
              <w:rPr>
                <w:sz w:val="24"/>
                <w:szCs w:val="24"/>
              </w:rPr>
              <w:t>Муниципальные заказчики подпрограмм</w:t>
            </w:r>
          </w:p>
          <w:p w:rsidR="00EA1FAD" w:rsidRPr="00C26194" w:rsidRDefault="00EA1FAD" w:rsidP="002A3B3E">
            <w:pPr>
              <w:widowControl w:val="0"/>
              <w:autoSpaceDE w:val="0"/>
              <w:autoSpaceDN w:val="0"/>
              <w:adjustRightInd w:val="0"/>
              <w:jc w:val="both"/>
              <w:rPr>
                <w:sz w:val="24"/>
                <w:szCs w:val="24"/>
              </w:rPr>
            </w:pPr>
          </w:p>
        </w:tc>
      </w:tr>
      <w:tr w:rsidR="00C26194" w:rsidRPr="00C26194" w:rsidTr="00E9512D">
        <w:trPr>
          <w:trHeight w:val="320"/>
        </w:trPr>
        <w:tc>
          <w:tcPr>
            <w:tcW w:w="4604" w:type="dxa"/>
          </w:tcPr>
          <w:p w:rsidR="00F46702" w:rsidRPr="00C26194" w:rsidRDefault="00F46702" w:rsidP="00DF1B66">
            <w:pPr>
              <w:widowControl w:val="0"/>
              <w:autoSpaceDE w:val="0"/>
              <w:autoSpaceDN w:val="0"/>
              <w:adjustRightInd w:val="0"/>
              <w:rPr>
                <w:sz w:val="24"/>
                <w:szCs w:val="24"/>
              </w:rPr>
            </w:pPr>
            <w:r w:rsidRPr="00C26194">
              <w:rPr>
                <w:sz w:val="24"/>
                <w:szCs w:val="24"/>
              </w:rPr>
              <w:t>1.</w:t>
            </w:r>
            <w:r w:rsidRPr="00C26194">
              <w:t xml:space="preserve"> </w:t>
            </w:r>
            <w:r w:rsidR="004C51ED" w:rsidRPr="00C26194">
              <w:rPr>
                <w:sz w:val="24"/>
                <w:szCs w:val="24"/>
              </w:rPr>
              <w:t>Подпрограмма I «</w:t>
            </w:r>
            <w:r w:rsidRPr="00C26194">
              <w:rPr>
                <w:sz w:val="24"/>
                <w:szCs w:val="24"/>
              </w:rPr>
              <w:t>Инвестиции</w:t>
            </w:r>
            <w:r w:rsidR="004C51ED" w:rsidRPr="00C26194">
              <w:rPr>
                <w:sz w:val="24"/>
                <w:szCs w:val="24"/>
              </w:rPr>
              <w:t>»</w:t>
            </w:r>
          </w:p>
        </w:tc>
        <w:tc>
          <w:tcPr>
            <w:tcW w:w="10989" w:type="dxa"/>
            <w:gridSpan w:val="6"/>
          </w:tcPr>
          <w:p w:rsidR="00F46702" w:rsidRPr="00C26194" w:rsidRDefault="00F46702" w:rsidP="002A3B3E">
            <w:pPr>
              <w:widowControl w:val="0"/>
              <w:autoSpaceDE w:val="0"/>
              <w:autoSpaceDN w:val="0"/>
              <w:adjustRightInd w:val="0"/>
              <w:jc w:val="both"/>
              <w:rPr>
                <w:sz w:val="24"/>
                <w:szCs w:val="24"/>
              </w:rPr>
            </w:pPr>
            <w:r w:rsidRPr="00C26194">
              <w:rPr>
                <w:sz w:val="24"/>
                <w:szCs w:val="24"/>
              </w:rPr>
              <w:t>Управление потребительского рынка, инвестиций и развития предпринимательства администрации Раменского городского округа</w:t>
            </w:r>
          </w:p>
        </w:tc>
      </w:tr>
      <w:tr w:rsidR="00C26194" w:rsidRPr="00C26194" w:rsidTr="00E9512D">
        <w:trPr>
          <w:trHeight w:val="320"/>
        </w:trPr>
        <w:tc>
          <w:tcPr>
            <w:tcW w:w="4604" w:type="dxa"/>
          </w:tcPr>
          <w:p w:rsidR="00F46702" w:rsidRPr="00C26194" w:rsidRDefault="00F46702" w:rsidP="00521753">
            <w:pPr>
              <w:widowControl w:val="0"/>
              <w:autoSpaceDE w:val="0"/>
              <w:autoSpaceDN w:val="0"/>
              <w:adjustRightInd w:val="0"/>
              <w:rPr>
                <w:sz w:val="24"/>
                <w:szCs w:val="24"/>
              </w:rPr>
            </w:pPr>
            <w:r w:rsidRPr="00C26194">
              <w:rPr>
                <w:sz w:val="24"/>
                <w:szCs w:val="24"/>
              </w:rPr>
              <w:t>2</w:t>
            </w:r>
            <w:r w:rsidR="003314C7" w:rsidRPr="00C26194">
              <w:rPr>
                <w:sz w:val="24"/>
                <w:szCs w:val="24"/>
              </w:rPr>
              <w:t xml:space="preserve">. </w:t>
            </w:r>
            <w:r w:rsidR="004C51ED" w:rsidRPr="00C26194">
              <w:rPr>
                <w:sz w:val="24"/>
                <w:szCs w:val="24"/>
              </w:rPr>
              <w:t xml:space="preserve">Подпрограмма II « </w:t>
            </w:r>
            <w:r w:rsidRPr="00C26194">
              <w:rPr>
                <w:sz w:val="24"/>
                <w:szCs w:val="24"/>
              </w:rPr>
              <w:t>Развитие конкуренции</w:t>
            </w:r>
            <w:r w:rsidR="004C51ED" w:rsidRPr="00C26194">
              <w:rPr>
                <w:sz w:val="24"/>
                <w:szCs w:val="24"/>
              </w:rPr>
              <w:t>»</w:t>
            </w:r>
          </w:p>
        </w:tc>
        <w:tc>
          <w:tcPr>
            <w:tcW w:w="10989" w:type="dxa"/>
            <w:gridSpan w:val="6"/>
          </w:tcPr>
          <w:p w:rsidR="00F46702" w:rsidRPr="00C26194" w:rsidRDefault="00F46702" w:rsidP="00427529">
            <w:pPr>
              <w:widowControl w:val="0"/>
              <w:autoSpaceDE w:val="0"/>
              <w:autoSpaceDN w:val="0"/>
              <w:adjustRightInd w:val="0"/>
              <w:jc w:val="both"/>
              <w:rPr>
                <w:sz w:val="24"/>
                <w:szCs w:val="24"/>
              </w:rPr>
            </w:pPr>
            <w:r w:rsidRPr="00C26194">
              <w:rPr>
                <w:sz w:val="24"/>
                <w:szCs w:val="24"/>
              </w:rPr>
              <w:t xml:space="preserve">МКУ </w:t>
            </w:r>
            <w:r w:rsidR="00427529" w:rsidRPr="00C26194">
              <w:rPr>
                <w:sz w:val="24"/>
                <w:szCs w:val="24"/>
              </w:rPr>
              <w:t>«</w:t>
            </w:r>
            <w:r w:rsidRPr="00C26194">
              <w:rPr>
                <w:sz w:val="24"/>
                <w:szCs w:val="24"/>
              </w:rPr>
              <w:t>Центр закупок</w:t>
            </w:r>
            <w:r w:rsidR="00427529" w:rsidRPr="00C26194">
              <w:rPr>
                <w:sz w:val="24"/>
                <w:szCs w:val="24"/>
              </w:rPr>
              <w:t>»</w:t>
            </w:r>
            <w:r w:rsidRPr="00C26194">
              <w:rPr>
                <w:sz w:val="24"/>
                <w:szCs w:val="24"/>
              </w:rPr>
              <w:t xml:space="preserve"> Раменского городского округа</w:t>
            </w:r>
          </w:p>
        </w:tc>
      </w:tr>
      <w:tr w:rsidR="00C26194" w:rsidRPr="00C26194" w:rsidTr="00E9512D">
        <w:trPr>
          <w:trHeight w:val="320"/>
        </w:trPr>
        <w:tc>
          <w:tcPr>
            <w:tcW w:w="4604" w:type="dxa"/>
          </w:tcPr>
          <w:p w:rsidR="00F46702" w:rsidRPr="00C26194" w:rsidRDefault="00F46702" w:rsidP="00E5020F">
            <w:pPr>
              <w:widowControl w:val="0"/>
              <w:autoSpaceDE w:val="0"/>
              <w:autoSpaceDN w:val="0"/>
              <w:adjustRightInd w:val="0"/>
              <w:rPr>
                <w:sz w:val="24"/>
                <w:szCs w:val="24"/>
              </w:rPr>
            </w:pPr>
            <w:r w:rsidRPr="00C26194">
              <w:rPr>
                <w:sz w:val="24"/>
                <w:szCs w:val="24"/>
              </w:rPr>
              <w:t xml:space="preserve">3. </w:t>
            </w:r>
            <w:r w:rsidR="004C51ED" w:rsidRPr="00C26194">
              <w:rPr>
                <w:sz w:val="24"/>
                <w:szCs w:val="24"/>
              </w:rPr>
              <w:t>Подпрограмма III «</w:t>
            </w:r>
            <w:r w:rsidR="003E0B68" w:rsidRPr="00C26194">
              <w:rPr>
                <w:sz w:val="24"/>
                <w:szCs w:val="24"/>
              </w:rPr>
              <w:t>Развитие малого и среднего предпринимательства</w:t>
            </w:r>
            <w:r w:rsidR="004C51ED" w:rsidRPr="00C26194">
              <w:rPr>
                <w:sz w:val="24"/>
                <w:szCs w:val="24"/>
              </w:rPr>
              <w:t>»</w:t>
            </w:r>
          </w:p>
        </w:tc>
        <w:tc>
          <w:tcPr>
            <w:tcW w:w="10989" w:type="dxa"/>
            <w:gridSpan w:val="6"/>
          </w:tcPr>
          <w:p w:rsidR="00F46702" w:rsidRPr="00C26194" w:rsidRDefault="00F46702" w:rsidP="002A3B3E">
            <w:pPr>
              <w:widowControl w:val="0"/>
              <w:autoSpaceDE w:val="0"/>
              <w:autoSpaceDN w:val="0"/>
              <w:adjustRightInd w:val="0"/>
              <w:jc w:val="both"/>
              <w:rPr>
                <w:sz w:val="24"/>
                <w:szCs w:val="24"/>
              </w:rPr>
            </w:pPr>
            <w:r w:rsidRPr="00C26194">
              <w:rPr>
                <w:sz w:val="24"/>
                <w:szCs w:val="24"/>
              </w:rPr>
              <w:t>Управление потребительского рынка, инвестиций и развития предпринимательства администрации Раменского городского округа</w:t>
            </w:r>
          </w:p>
        </w:tc>
      </w:tr>
      <w:tr w:rsidR="00C26194" w:rsidRPr="00C26194" w:rsidTr="00E9512D">
        <w:trPr>
          <w:trHeight w:val="320"/>
        </w:trPr>
        <w:tc>
          <w:tcPr>
            <w:tcW w:w="4604" w:type="dxa"/>
          </w:tcPr>
          <w:p w:rsidR="00F46702" w:rsidRPr="00C26194" w:rsidRDefault="00F46702" w:rsidP="00DF1B66">
            <w:pPr>
              <w:widowControl w:val="0"/>
              <w:autoSpaceDE w:val="0"/>
              <w:autoSpaceDN w:val="0"/>
              <w:adjustRightInd w:val="0"/>
              <w:rPr>
                <w:sz w:val="24"/>
                <w:szCs w:val="24"/>
              </w:rPr>
            </w:pPr>
            <w:r w:rsidRPr="00C26194">
              <w:rPr>
                <w:sz w:val="24"/>
                <w:szCs w:val="24"/>
              </w:rPr>
              <w:t xml:space="preserve">4. </w:t>
            </w:r>
            <w:r w:rsidR="004C51ED" w:rsidRPr="00C26194">
              <w:rPr>
                <w:sz w:val="24"/>
                <w:szCs w:val="24"/>
              </w:rPr>
              <w:t>Подпрограмма I</w:t>
            </w:r>
            <w:r w:rsidR="004C51ED" w:rsidRPr="00C26194">
              <w:rPr>
                <w:sz w:val="24"/>
                <w:szCs w:val="24"/>
                <w:lang w:val="en-US"/>
              </w:rPr>
              <w:t>V</w:t>
            </w:r>
            <w:r w:rsidR="004C51ED" w:rsidRPr="00C26194">
              <w:rPr>
                <w:sz w:val="24"/>
                <w:szCs w:val="24"/>
              </w:rPr>
              <w:t xml:space="preserve"> « </w:t>
            </w:r>
            <w:r w:rsidRPr="00C26194">
              <w:rPr>
                <w:sz w:val="24"/>
                <w:szCs w:val="24"/>
              </w:rPr>
              <w:t>Развитие потребительского рынка и услуг на территории муниципального образования Московской области</w:t>
            </w:r>
            <w:r w:rsidR="004C51ED" w:rsidRPr="00C26194">
              <w:rPr>
                <w:sz w:val="24"/>
                <w:szCs w:val="24"/>
              </w:rPr>
              <w:t>»</w:t>
            </w:r>
          </w:p>
        </w:tc>
        <w:tc>
          <w:tcPr>
            <w:tcW w:w="10989" w:type="dxa"/>
            <w:gridSpan w:val="6"/>
          </w:tcPr>
          <w:p w:rsidR="00F46702" w:rsidRPr="00C26194" w:rsidRDefault="00F46702" w:rsidP="002A3B3E">
            <w:pPr>
              <w:widowControl w:val="0"/>
              <w:autoSpaceDE w:val="0"/>
              <w:autoSpaceDN w:val="0"/>
              <w:adjustRightInd w:val="0"/>
              <w:jc w:val="both"/>
              <w:rPr>
                <w:sz w:val="24"/>
                <w:szCs w:val="24"/>
              </w:rPr>
            </w:pPr>
            <w:r w:rsidRPr="00C26194">
              <w:rPr>
                <w:sz w:val="24"/>
                <w:szCs w:val="24"/>
              </w:rPr>
              <w:t>Управление потребительского рынка, инвестиций и развития предпринимательства администрации Раменского городского округа</w:t>
            </w:r>
          </w:p>
        </w:tc>
      </w:tr>
      <w:tr w:rsidR="00C26194" w:rsidRPr="00C26194" w:rsidTr="00E9512D">
        <w:trPr>
          <w:trHeight w:val="320"/>
        </w:trPr>
        <w:tc>
          <w:tcPr>
            <w:tcW w:w="4604" w:type="dxa"/>
            <w:vMerge w:val="restart"/>
          </w:tcPr>
          <w:p w:rsidR="004C3FBA" w:rsidRPr="00C26194" w:rsidRDefault="004C3FBA" w:rsidP="00DF1B66">
            <w:pPr>
              <w:widowControl w:val="0"/>
              <w:autoSpaceDE w:val="0"/>
              <w:autoSpaceDN w:val="0"/>
              <w:adjustRightInd w:val="0"/>
              <w:rPr>
                <w:sz w:val="24"/>
                <w:szCs w:val="24"/>
              </w:rPr>
            </w:pPr>
            <w:r w:rsidRPr="00C26194">
              <w:rPr>
                <w:sz w:val="24"/>
                <w:szCs w:val="24"/>
              </w:rPr>
              <w:lastRenderedPageBreak/>
              <w:t>Краткая характеристика подпрограмм</w:t>
            </w:r>
          </w:p>
        </w:tc>
        <w:tc>
          <w:tcPr>
            <w:tcW w:w="10989" w:type="dxa"/>
            <w:gridSpan w:val="6"/>
          </w:tcPr>
          <w:p w:rsidR="004C3FBA" w:rsidRPr="00C26194" w:rsidRDefault="004C3FBA" w:rsidP="002A3B3E">
            <w:pPr>
              <w:widowControl w:val="0"/>
              <w:autoSpaceDE w:val="0"/>
              <w:autoSpaceDN w:val="0"/>
              <w:adjustRightInd w:val="0"/>
              <w:jc w:val="both"/>
              <w:rPr>
                <w:sz w:val="24"/>
                <w:szCs w:val="24"/>
              </w:rPr>
            </w:pPr>
            <w:r w:rsidRPr="00C26194">
              <w:rPr>
                <w:sz w:val="24"/>
                <w:szCs w:val="24"/>
              </w:rPr>
              <w:t>1. Создание благоприятного инвестиционного климата, продвижение инвестиционного потенциала Раменского городского округа</w:t>
            </w:r>
          </w:p>
        </w:tc>
      </w:tr>
      <w:tr w:rsidR="00C26194" w:rsidRPr="00C26194" w:rsidTr="00E9512D">
        <w:trPr>
          <w:trHeight w:val="320"/>
        </w:trPr>
        <w:tc>
          <w:tcPr>
            <w:tcW w:w="4604" w:type="dxa"/>
            <w:vMerge/>
          </w:tcPr>
          <w:p w:rsidR="004C3FBA" w:rsidRPr="00C26194" w:rsidRDefault="004C3FBA" w:rsidP="00DF1B66">
            <w:pPr>
              <w:widowControl w:val="0"/>
              <w:autoSpaceDE w:val="0"/>
              <w:autoSpaceDN w:val="0"/>
              <w:adjustRightInd w:val="0"/>
              <w:rPr>
                <w:sz w:val="24"/>
                <w:szCs w:val="24"/>
              </w:rPr>
            </w:pPr>
          </w:p>
        </w:tc>
        <w:tc>
          <w:tcPr>
            <w:tcW w:w="10989" w:type="dxa"/>
            <w:gridSpan w:val="6"/>
          </w:tcPr>
          <w:p w:rsidR="004C3FBA" w:rsidRPr="00C26194" w:rsidRDefault="008E1BCE" w:rsidP="008E1BCE">
            <w:pPr>
              <w:widowControl w:val="0"/>
              <w:autoSpaceDE w:val="0"/>
              <w:autoSpaceDN w:val="0"/>
              <w:adjustRightInd w:val="0"/>
              <w:jc w:val="both"/>
              <w:rPr>
                <w:sz w:val="24"/>
                <w:szCs w:val="24"/>
              </w:rPr>
            </w:pPr>
            <w:r w:rsidRPr="00C26194">
              <w:rPr>
                <w:sz w:val="24"/>
                <w:szCs w:val="24"/>
              </w:rPr>
              <w:t>2. Развитие конкуренции, повышение эффективности, результативности контрактной системы в сфере закупок и закупок</w:t>
            </w:r>
          </w:p>
        </w:tc>
      </w:tr>
      <w:tr w:rsidR="00C26194" w:rsidRPr="00C26194" w:rsidTr="00E9512D">
        <w:trPr>
          <w:trHeight w:val="320"/>
        </w:trPr>
        <w:tc>
          <w:tcPr>
            <w:tcW w:w="4604" w:type="dxa"/>
            <w:vMerge/>
          </w:tcPr>
          <w:p w:rsidR="004C3FBA" w:rsidRPr="00C26194" w:rsidRDefault="004C3FBA" w:rsidP="00DF1B66">
            <w:pPr>
              <w:widowControl w:val="0"/>
              <w:autoSpaceDE w:val="0"/>
              <w:autoSpaceDN w:val="0"/>
              <w:adjustRightInd w:val="0"/>
              <w:rPr>
                <w:sz w:val="24"/>
                <w:szCs w:val="24"/>
              </w:rPr>
            </w:pPr>
          </w:p>
        </w:tc>
        <w:tc>
          <w:tcPr>
            <w:tcW w:w="10989" w:type="dxa"/>
            <w:gridSpan w:val="6"/>
          </w:tcPr>
          <w:p w:rsidR="004C3FBA" w:rsidRPr="00C26194" w:rsidRDefault="004C3FBA" w:rsidP="002A3B3E">
            <w:pPr>
              <w:widowControl w:val="0"/>
              <w:autoSpaceDE w:val="0"/>
              <w:autoSpaceDN w:val="0"/>
              <w:adjustRightInd w:val="0"/>
              <w:jc w:val="both"/>
              <w:rPr>
                <w:sz w:val="24"/>
                <w:szCs w:val="24"/>
              </w:rPr>
            </w:pPr>
            <w:r w:rsidRPr="00C26194">
              <w:rPr>
                <w:sz w:val="24"/>
                <w:szCs w:val="24"/>
              </w:rPr>
              <w:t>3. Реализация механизмов государственной поддержки субъектов малого и среднего предпринимательства</w:t>
            </w:r>
          </w:p>
        </w:tc>
      </w:tr>
      <w:tr w:rsidR="00C26194" w:rsidRPr="00C26194" w:rsidTr="00E9512D">
        <w:trPr>
          <w:trHeight w:val="320"/>
        </w:trPr>
        <w:tc>
          <w:tcPr>
            <w:tcW w:w="4604" w:type="dxa"/>
            <w:vMerge/>
          </w:tcPr>
          <w:p w:rsidR="004C3FBA" w:rsidRPr="00C26194" w:rsidRDefault="004C3FBA" w:rsidP="00DF1B66">
            <w:pPr>
              <w:widowControl w:val="0"/>
              <w:autoSpaceDE w:val="0"/>
              <w:autoSpaceDN w:val="0"/>
              <w:adjustRightInd w:val="0"/>
              <w:rPr>
                <w:sz w:val="24"/>
                <w:szCs w:val="24"/>
              </w:rPr>
            </w:pPr>
          </w:p>
        </w:tc>
        <w:tc>
          <w:tcPr>
            <w:tcW w:w="10989" w:type="dxa"/>
            <w:gridSpan w:val="6"/>
          </w:tcPr>
          <w:p w:rsidR="004C3FBA" w:rsidRPr="00C26194" w:rsidRDefault="004C3FBA" w:rsidP="00534C17">
            <w:pPr>
              <w:widowControl w:val="0"/>
              <w:autoSpaceDE w:val="0"/>
              <w:autoSpaceDN w:val="0"/>
              <w:adjustRightInd w:val="0"/>
              <w:jc w:val="both"/>
              <w:rPr>
                <w:sz w:val="24"/>
                <w:szCs w:val="24"/>
              </w:rPr>
            </w:pPr>
            <w:r w:rsidRPr="00C26194">
              <w:rPr>
                <w:sz w:val="24"/>
                <w:szCs w:val="24"/>
              </w:rPr>
              <w:t>4.  Реализация мероприятий по созданию благоприятных условий для развития оптовой и розничной торговли, сферы общественного питания, сферы бытовых услуг и защиты прав потребителей</w:t>
            </w:r>
          </w:p>
        </w:tc>
      </w:tr>
      <w:tr w:rsidR="00C26194" w:rsidRPr="00C26194" w:rsidTr="00E9512D">
        <w:trPr>
          <w:trHeight w:val="737"/>
        </w:trPr>
        <w:tc>
          <w:tcPr>
            <w:tcW w:w="4604" w:type="dxa"/>
            <w:vAlign w:val="center"/>
          </w:tcPr>
          <w:p w:rsidR="00F46702" w:rsidRPr="00C26194" w:rsidRDefault="00F46702" w:rsidP="00820DB8">
            <w:pPr>
              <w:rPr>
                <w:sz w:val="24"/>
                <w:szCs w:val="24"/>
              </w:rPr>
            </w:pPr>
            <w:r w:rsidRPr="00C26194">
              <w:rPr>
                <w:sz w:val="24"/>
                <w:szCs w:val="24"/>
              </w:rPr>
              <w:t xml:space="preserve">Источники финансирования    </w:t>
            </w:r>
          </w:p>
          <w:p w:rsidR="00F46702" w:rsidRPr="00C26194" w:rsidRDefault="00F46702" w:rsidP="00820DB8">
            <w:pPr>
              <w:rPr>
                <w:sz w:val="24"/>
                <w:szCs w:val="24"/>
              </w:rPr>
            </w:pPr>
            <w:r w:rsidRPr="00C26194">
              <w:rPr>
                <w:sz w:val="24"/>
                <w:szCs w:val="24"/>
              </w:rPr>
              <w:t>муниципальной программы, в т.ч. по годам реализации программы (тыс. руб.):</w:t>
            </w:r>
          </w:p>
        </w:tc>
        <w:tc>
          <w:tcPr>
            <w:tcW w:w="2059" w:type="dxa"/>
          </w:tcPr>
          <w:p w:rsidR="00F46702" w:rsidRPr="00C26194" w:rsidRDefault="00F46702" w:rsidP="00DF1B66">
            <w:pPr>
              <w:widowControl w:val="0"/>
              <w:autoSpaceDE w:val="0"/>
              <w:autoSpaceDN w:val="0"/>
              <w:adjustRightInd w:val="0"/>
              <w:jc w:val="center"/>
              <w:rPr>
                <w:sz w:val="24"/>
                <w:szCs w:val="24"/>
              </w:rPr>
            </w:pPr>
            <w:r w:rsidRPr="00C26194">
              <w:rPr>
                <w:sz w:val="24"/>
                <w:szCs w:val="24"/>
              </w:rPr>
              <w:t>Всего</w:t>
            </w:r>
          </w:p>
        </w:tc>
        <w:tc>
          <w:tcPr>
            <w:tcW w:w="1843" w:type="dxa"/>
          </w:tcPr>
          <w:p w:rsidR="00F46702" w:rsidRPr="00C26194" w:rsidRDefault="00F46702" w:rsidP="00820DB8">
            <w:pPr>
              <w:widowControl w:val="0"/>
              <w:autoSpaceDE w:val="0"/>
              <w:autoSpaceDN w:val="0"/>
              <w:adjustRightInd w:val="0"/>
              <w:jc w:val="center"/>
              <w:rPr>
                <w:sz w:val="24"/>
                <w:szCs w:val="24"/>
              </w:rPr>
            </w:pPr>
            <w:r w:rsidRPr="00C26194">
              <w:rPr>
                <w:sz w:val="24"/>
                <w:szCs w:val="24"/>
              </w:rPr>
              <w:t xml:space="preserve">2023 год  </w:t>
            </w:r>
          </w:p>
        </w:tc>
        <w:tc>
          <w:tcPr>
            <w:tcW w:w="2126" w:type="dxa"/>
          </w:tcPr>
          <w:p w:rsidR="00F46702" w:rsidRPr="00C26194" w:rsidRDefault="00F46702" w:rsidP="00820DB8">
            <w:pPr>
              <w:widowControl w:val="0"/>
              <w:autoSpaceDE w:val="0"/>
              <w:autoSpaceDN w:val="0"/>
              <w:adjustRightInd w:val="0"/>
              <w:jc w:val="center"/>
              <w:rPr>
                <w:sz w:val="24"/>
                <w:szCs w:val="24"/>
              </w:rPr>
            </w:pPr>
            <w:r w:rsidRPr="00C26194">
              <w:rPr>
                <w:sz w:val="24"/>
                <w:szCs w:val="24"/>
              </w:rPr>
              <w:t xml:space="preserve">2024 год  </w:t>
            </w:r>
          </w:p>
        </w:tc>
        <w:tc>
          <w:tcPr>
            <w:tcW w:w="1559" w:type="dxa"/>
          </w:tcPr>
          <w:p w:rsidR="00F46702" w:rsidRPr="00C26194" w:rsidRDefault="00F46702" w:rsidP="00820DB8">
            <w:pPr>
              <w:widowControl w:val="0"/>
              <w:autoSpaceDE w:val="0"/>
              <w:autoSpaceDN w:val="0"/>
              <w:adjustRightInd w:val="0"/>
              <w:jc w:val="center"/>
              <w:rPr>
                <w:sz w:val="24"/>
                <w:szCs w:val="24"/>
              </w:rPr>
            </w:pPr>
            <w:r w:rsidRPr="00C26194">
              <w:rPr>
                <w:sz w:val="24"/>
                <w:szCs w:val="24"/>
              </w:rPr>
              <w:t xml:space="preserve">2025 год  </w:t>
            </w:r>
          </w:p>
        </w:tc>
        <w:tc>
          <w:tcPr>
            <w:tcW w:w="1843" w:type="dxa"/>
          </w:tcPr>
          <w:p w:rsidR="00F46702" w:rsidRPr="00C26194" w:rsidRDefault="00F46702" w:rsidP="00820DB8">
            <w:pPr>
              <w:widowControl w:val="0"/>
              <w:autoSpaceDE w:val="0"/>
              <w:autoSpaceDN w:val="0"/>
              <w:adjustRightInd w:val="0"/>
              <w:ind w:left="-32" w:firstLine="32"/>
              <w:jc w:val="center"/>
              <w:rPr>
                <w:sz w:val="24"/>
                <w:szCs w:val="24"/>
              </w:rPr>
            </w:pPr>
            <w:r w:rsidRPr="00C26194">
              <w:rPr>
                <w:sz w:val="24"/>
                <w:szCs w:val="24"/>
              </w:rPr>
              <w:t xml:space="preserve">2026 год </w:t>
            </w:r>
          </w:p>
        </w:tc>
        <w:tc>
          <w:tcPr>
            <w:tcW w:w="1559" w:type="dxa"/>
          </w:tcPr>
          <w:p w:rsidR="00F46702" w:rsidRPr="00C26194" w:rsidRDefault="00F46702" w:rsidP="00820DB8">
            <w:pPr>
              <w:widowControl w:val="0"/>
              <w:autoSpaceDE w:val="0"/>
              <w:autoSpaceDN w:val="0"/>
              <w:adjustRightInd w:val="0"/>
              <w:ind w:left="-32" w:firstLine="32"/>
              <w:jc w:val="center"/>
              <w:rPr>
                <w:sz w:val="24"/>
                <w:szCs w:val="24"/>
              </w:rPr>
            </w:pPr>
            <w:r w:rsidRPr="00C26194">
              <w:rPr>
                <w:sz w:val="24"/>
                <w:szCs w:val="24"/>
              </w:rPr>
              <w:t>2027 год</w:t>
            </w:r>
          </w:p>
        </w:tc>
      </w:tr>
      <w:tr w:rsidR="00C26194" w:rsidRPr="00C26194" w:rsidTr="00E9512D">
        <w:trPr>
          <w:trHeight w:val="320"/>
        </w:trPr>
        <w:tc>
          <w:tcPr>
            <w:tcW w:w="4604" w:type="dxa"/>
          </w:tcPr>
          <w:p w:rsidR="00F46702" w:rsidRPr="00C26194" w:rsidRDefault="00F46702" w:rsidP="007A2FAA">
            <w:pPr>
              <w:widowControl w:val="0"/>
              <w:autoSpaceDE w:val="0"/>
              <w:autoSpaceDN w:val="0"/>
              <w:adjustRightInd w:val="0"/>
              <w:spacing w:after="120"/>
              <w:rPr>
                <w:sz w:val="24"/>
                <w:szCs w:val="24"/>
              </w:rPr>
            </w:pPr>
            <w:r w:rsidRPr="00C26194">
              <w:rPr>
                <w:sz w:val="24"/>
                <w:szCs w:val="24"/>
              </w:rPr>
              <w:t>Средства бюджета Московской области</w:t>
            </w:r>
          </w:p>
        </w:tc>
        <w:tc>
          <w:tcPr>
            <w:tcW w:w="2059" w:type="dxa"/>
          </w:tcPr>
          <w:p w:rsidR="00F46702" w:rsidRPr="00C26194" w:rsidRDefault="0091605D" w:rsidP="00F46702">
            <w:pPr>
              <w:jc w:val="center"/>
              <w:rPr>
                <w:sz w:val="24"/>
                <w:szCs w:val="24"/>
              </w:rPr>
            </w:pPr>
            <w:r w:rsidRPr="00C26194">
              <w:rPr>
                <w:sz w:val="24"/>
                <w:szCs w:val="24"/>
              </w:rPr>
              <w:t>0</w:t>
            </w:r>
          </w:p>
        </w:tc>
        <w:tc>
          <w:tcPr>
            <w:tcW w:w="1843" w:type="dxa"/>
          </w:tcPr>
          <w:p w:rsidR="00F46702" w:rsidRPr="00C26194" w:rsidRDefault="00D64E6F" w:rsidP="00F46702">
            <w:pPr>
              <w:jc w:val="center"/>
              <w:rPr>
                <w:sz w:val="24"/>
                <w:szCs w:val="24"/>
              </w:rPr>
            </w:pPr>
            <w:r w:rsidRPr="00C26194">
              <w:rPr>
                <w:sz w:val="24"/>
                <w:szCs w:val="24"/>
              </w:rPr>
              <w:t>0</w:t>
            </w:r>
          </w:p>
        </w:tc>
        <w:tc>
          <w:tcPr>
            <w:tcW w:w="2126" w:type="dxa"/>
          </w:tcPr>
          <w:p w:rsidR="00F46702" w:rsidRPr="00C26194" w:rsidRDefault="0091605D" w:rsidP="007E02BD">
            <w:pPr>
              <w:jc w:val="center"/>
              <w:rPr>
                <w:sz w:val="24"/>
                <w:szCs w:val="24"/>
              </w:rPr>
            </w:pPr>
            <w:r w:rsidRPr="00C26194">
              <w:rPr>
                <w:sz w:val="24"/>
                <w:szCs w:val="24"/>
              </w:rPr>
              <w:t>0</w:t>
            </w:r>
          </w:p>
        </w:tc>
        <w:tc>
          <w:tcPr>
            <w:tcW w:w="1559" w:type="dxa"/>
          </w:tcPr>
          <w:p w:rsidR="00F46702" w:rsidRPr="00C26194" w:rsidRDefault="007E02BD" w:rsidP="00F46702">
            <w:pPr>
              <w:jc w:val="center"/>
              <w:rPr>
                <w:sz w:val="24"/>
                <w:szCs w:val="24"/>
              </w:rPr>
            </w:pPr>
            <w:r w:rsidRPr="00C26194">
              <w:rPr>
                <w:sz w:val="24"/>
                <w:szCs w:val="24"/>
              </w:rPr>
              <w:t>0</w:t>
            </w:r>
          </w:p>
        </w:tc>
        <w:tc>
          <w:tcPr>
            <w:tcW w:w="1843" w:type="dxa"/>
          </w:tcPr>
          <w:p w:rsidR="00F46702" w:rsidRPr="00C26194" w:rsidRDefault="007E02BD" w:rsidP="00F46702">
            <w:pPr>
              <w:jc w:val="center"/>
              <w:rPr>
                <w:sz w:val="24"/>
                <w:szCs w:val="24"/>
              </w:rPr>
            </w:pPr>
            <w:r w:rsidRPr="00C26194">
              <w:rPr>
                <w:sz w:val="24"/>
                <w:szCs w:val="24"/>
              </w:rPr>
              <w:t>0</w:t>
            </w:r>
          </w:p>
        </w:tc>
        <w:tc>
          <w:tcPr>
            <w:tcW w:w="1559" w:type="dxa"/>
          </w:tcPr>
          <w:p w:rsidR="00F46702" w:rsidRPr="00C26194" w:rsidRDefault="007E02BD" w:rsidP="00F46702">
            <w:pPr>
              <w:jc w:val="center"/>
              <w:rPr>
                <w:sz w:val="24"/>
                <w:szCs w:val="24"/>
              </w:rPr>
            </w:pPr>
            <w:r w:rsidRPr="00C26194">
              <w:rPr>
                <w:sz w:val="24"/>
                <w:szCs w:val="24"/>
              </w:rPr>
              <w:t>0</w:t>
            </w:r>
          </w:p>
        </w:tc>
      </w:tr>
      <w:tr w:rsidR="00C26194" w:rsidRPr="00C26194" w:rsidTr="00E9512D">
        <w:trPr>
          <w:trHeight w:val="320"/>
        </w:trPr>
        <w:tc>
          <w:tcPr>
            <w:tcW w:w="4604" w:type="dxa"/>
          </w:tcPr>
          <w:p w:rsidR="00F46702" w:rsidRPr="00C26194" w:rsidRDefault="00F46702" w:rsidP="007A2FAA">
            <w:pPr>
              <w:widowControl w:val="0"/>
              <w:autoSpaceDE w:val="0"/>
              <w:autoSpaceDN w:val="0"/>
              <w:adjustRightInd w:val="0"/>
              <w:spacing w:after="120"/>
              <w:rPr>
                <w:sz w:val="24"/>
                <w:szCs w:val="24"/>
              </w:rPr>
            </w:pPr>
            <w:r w:rsidRPr="00C26194">
              <w:rPr>
                <w:sz w:val="24"/>
                <w:szCs w:val="24"/>
              </w:rPr>
              <w:t>Средства бюджета Раменского городского округа</w:t>
            </w:r>
          </w:p>
        </w:tc>
        <w:tc>
          <w:tcPr>
            <w:tcW w:w="2059" w:type="dxa"/>
          </w:tcPr>
          <w:p w:rsidR="00F46702" w:rsidRPr="00C26194" w:rsidRDefault="00D64E6F" w:rsidP="00491574">
            <w:pPr>
              <w:jc w:val="center"/>
              <w:rPr>
                <w:sz w:val="24"/>
                <w:szCs w:val="24"/>
              </w:rPr>
            </w:pPr>
            <w:r w:rsidRPr="00C26194">
              <w:rPr>
                <w:sz w:val="24"/>
                <w:szCs w:val="24"/>
              </w:rPr>
              <w:t>6</w:t>
            </w:r>
            <w:r w:rsidR="00491574" w:rsidRPr="00C26194">
              <w:rPr>
                <w:sz w:val="24"/>
                <w:szCs w:val="24"/>
              </w:rPr>
              <w:t>2</w:t>
            </w:r>
            <w:r w:rsidRPr="00C26194">
              <w:rPr>
                <w:sz w:val="24"/>
                <w:szCs w:val="24"/>
              </w:rPr>
              <w:t> </w:t>
            </w:r>
            <w:r w:rsidR="00FC7C39" w:rsidRPr="00C26194">
              <w:rPr>
                <w:sz w:val="24"/>
                <w:szCs w:val="24"/>
              </w:rPr>
              <w:t>694</w:t>
            </w:r>
            <w:r w:rsidRPr="00C26194">
              <w:rPr>
                <w:sz w:val="24"/>
                <w:szCs w:val="24"/>
              </w:rPr>
              <w:t>,00</w:t>
            </w:r>
          </w:p>
        </w:tc>
        <w:tc>
          <w:tcPr>
            <w:tcW w:w="1843" w:type="dxa"/>
          </w:tcPr>
          <w:p w:rsidR="00F46702" w:rsidRPr="00C26194" w:rsidRDefault="00175274" w:rsidP="00FC7C39">
            <w:pPr>
              <w:jc w:val="center"/>
              <w:rPr>
                <w:sz w:val="24"/>
                <w:szCs w:val="24"/>
              </w:rPr>
            </w:pPr>
            <w:r w:rsidRPr="00C26194">
              <w:rPr>
                <w:sz w:val="24"/>
                <w:szCs w:val="24"/>
              </w:rPr>
              <w:t>11</w:t>
            </w:r>
            <w:r w:rsidR="00103D30" w:rsidRPr="00C26194">
              <w:rPr>
                <w:sz w:val="24"/>
                <w:szCs w:val="24"/>
              </w:rPr>
              <w:t> </w:t>
            </w:r>
            <w:r w:rsidR="00FC7C39" w:rsidRPr="00C26194">
              <w:rPr>
                <w:sz w:val="24"/>
                <w:szCs w:val="24"/>
              </w:rPr>
              <w:t>322</w:t>
            </w:r>
            <w:r w:rsidR="00103D30" w:rsidRPr="00C26194">
              <w:rPr>
                <w:sz w:val="24"/>
                <w:szCs w:val="24"/>
              </w:rPr>
              <w:t>,00</w:t>
            </w:r>
          </w:p>
        </w:tc>
        <w:tc>
          <w:tcPr>
            <w:tcW w:w="2126" w:type="dxa"/>
          </w:tcPr>
          <w:p w:rsidR="00F46702" w:rsidRPr="00C26194" w:rsidRDefault="00D64E6F" w:rsidP="00E268E4">
            <w:pPr>
              <w:jc w:val="center"/>
              <w:rPr>
                <w:sz w:val="24"/>
                <w:szCs w:val="24"/>
              </w:rPr>
            </w:pPr>
            <w:r w:rsidRPr="00C26194">
              <w:rPr>
                <w:sz w:val="24"/>
                <w:szCs w:val="24"/>
              </w:rPr>
              <w:t>1</w:t>
            </w:r>
            <w:r w:rsidR="00E268E4" w:rsidRPr="00C26194">
              <w:rPr>
                <w:sz w:val="24"/>
                <w:szCs w:val="24"/>
              </w:rPr>
              <w:t>1</w:t>
            </w:r>
            <w:r w:rsidRPr="00C26194">
              <w:rPr>
                <w:sz w:val="24"/>
                <w:szCs w:val="24"/>
              </w:rPr>
              <w:t> </w:t>
            </w:r>
            <w:r w:rsidR="00E268E4" w:rsidRPr="00C26194">
              <w:rPr>
                <w:sz w:val="24"/>
                <w:szCs w:val="24"/>
              </w:rPr>
              <w:t>7</w:t>
            </w:r>
            <w:r w:rsidRPr="00C26194">
              <w:rPr>
                <w:sz w:val="24"/>
                <w:szCs w:val="24"/>
              </w:rPr>
              <w:t>13,00</w:t>
            </w:r>
          </w:p>
        </w:tc>
        <w:tc>
          <w:tcPr>
            <w:tcW w:w="1559" w:type="dxa"/>
          </w:tcPr>
          <w:p w:rsidR="00F46702" w:rsidRPr="00C26194" w:rsidRDefault="00981784" w:rsidP="00F46702">
            <w:pPr>
              <w:jc w:val="center"/>
              <w:rPr>
                <w:sz w:val="24"/>
                <w:szCs w:val="24"/>
              </w:rPr>
            </w:pPr>
            <w:r w:rsidRPr="00C26194">
              <w:rPr>
                <w:sz w:val="24"/>
                <w:szCs w:val="24"/>
              </w:rPr>
              <w:t>12 463</w:t>
            </w:r>
            <w:r w:rsidR="00E14825" w:rsidRPr="00C26194">
              <w:rPr>
                <w:sz w:val="24"/>
                <w:szCs w:val="24"/>
              </w:rPr>
              <w:t>,00</w:t>
            </w:r>
          </w:p>
        </w:tc>
        <w:tc>
          <w:tcPr>
            <w:tcW w:w="1843" w:type="dxa"/>
          </w:tcPr>
          <w:p w:rsidR="00F46702" w:rsidRPr="00C26194" w:rsidRDefault="00981784" w:rsidP="00981784">
            <w:pPr>
              <w:jc w:val="center"/>
              <w:rPr>
                <w:sz w:val="24"/>
                <w:szCs w:val="24"/>
              </w:rPr>
            </w:pPr>
            <w:r w:rsidRPr="00C26194">
              <w:rPr>
                <w:sz w:val="24"/>
                <w:szCs w:val="24"/>
              </w:rPr>
              <w:t>12 723</w:t>
            </w:r>
            <w:r w:rsidR="00E14825" w:rsidRPr="00C26194">
              <w:rPr>
                <w:sz w:val="24"/>
                <w:szCs w:val="24"/>
              </w:rPr>
              <w:t>,00</w:t>
            </w:r>
          </w:p>
        </w:tc>
        <w:tc>
          <w:tcPr>
            <w:tcW w:w="1559" w:type="dxa"/>
          </w:tcPr>
          <w:p w:rsidR="00F46702" w:rsidRPr="00C26194" w:rsidRDefault="00E14825" w:rsidP="00F46702">
            <w:pPr>
              <w:jc w:val="center"/>
              <w:rPr>
                <w:sz w:val="24"/>
                <w:szCs w:val="24"/>
              </w:rPr>
            </w:pPr>
            <w:r w:rsidRPr="00C26194">
              <w:rPr>
                <w:sz w:val="24"/>
                <w:szCs w:val="24"/>
              </w:rPr>
              <w:t>14 473,00</w:t>
            </w:r>
          </w:p>
        </w:tc>
      </w:tr>
      <w:tr w:rsidR="00C26194" w:rsidRPr="00C26194" w:rsidTr="00E9512D">
        <w:trPr>
          <w:trHeight w:val="261"/>
        </w:trPr>
        <w:tc>
          <w:tcPr>
            <w:tcW w:w="4604" w:type="dxa"/>
          </w:tcPr>
          <w:p w:rsidR="00E14825" w:rsidRPr="00C26194" w:rsidRDefault="00E14825" w:rsidP="007A2FAA">
            <w:pPr>
              <w:widowControl w:val="0"/>
              <w:autoSpaceDE w:val="0"/>
              <w:autoSpaceDN w:val="0"/>
              <w:adjustRightInd w:val="0"/>
              <w:spacing w:after="120"/>
              <w:rPr>
                <w:sz w:val="24"/>
                <w:szCs w:val="24"/>
              </w:rPr>
            </w:pPr>
            <w:r w:rsidRPr="00C26194">
              <w:rPr>
                <w:sz w:val="24"/>
                <w:szCs w:val="24"/>
              </w:rPr>
              <w:t>Внебюджетные источники</w:t>
            </w:r>
          </w:p>
        </w:tc>
        <w:tc>
          <w:tcPr>
            <w:tcW w:w="2059" w:type="dxa"/>
          </w:tcPr>
          <w:p w:rsidR="00E14825" w:rsidRPr="00C26194" w:rsidRDefault="0065251E" w:rsidP="00E14825">
            <w:pPr>
              <w:jc w:val="center"/>
              <w:rPr>
                <w:sz w:val="24"/>
                <w:szCs w:val="24"/>
              </w:rPr>
            </w:pPr>
            <w:r w:rsidRPr="00C26194">
              <w:rPr>
                <w:sz w:val="24"/>
                <w:szCs w:val="24"/>
              </w:rPr>
              <w:t>3 035</w:t>
            </w:r>
            <w:r w:rsidR="00E14825" w:rsidRPr="00C26194">
              <w:rPr>
                <w:sz w:val="24"/>
                <w:szCs w:val="24"/>
              </w:rPr>
              <w:t xml:space="preserve"> 000,00</w:t>
            </w:r>
          </w:p>
        </w:tc>
        <w:tc>
          <w:tcPr>
            <w:tcW w:w="1843" w:type="dxa"/>
          </w:tcPr>
          <w:p w:rsidR="00E14825" w:rsidRPr="00C26194" w:rsidRDefault="0065251E" w:rsidP="00E14825">
            <w:pPr>
              <w:jc w:val="center"/>
              <w:rPr>
                <w:sz w:val="24"/>
                <w:szCs w:val="24"/>
              </w:rPr>
            </w:pPr>
            <w:r w:rsidRPr="00C26194">
              <w:rPr>
                <w:sz w:val="24"/>
                <w:szCs w:val="24"/>
              </w:rPr>
              <w:t>385</w:t>
            </w:r>
            <w:r w:rsidR="00E14825" w:rsidRPr="00C26194">
              <w:rPr>
                <w:sz w:val="24"/>
                <w:szCs w:val="24"/>
              </w:rPr>
              <w:t xml:space="preserve"> 000,00</w:t>
            </w:r>
          </w:p>
        </w:tc>
        <w:tc>
          <w:tcPr>
            <w:tcW w:w="2126" w:type="dxa"/>
          </w:tcPr>
          <w:p w:rsidR="00E14825" w:rsidRPr="00C26194" w:rsidRDefault="00E14825" w:rsidP="00E14825">
            <w:pPr>
              <w:jc w:val="center"/>
              <w:rPr>
                <w:sz w:val="24"/>
                <w:szCs w:val="24"/>
              </w:rPr>
            </w:pPr>
            <w:r w:rsidRPr="00C26194">
              <w:rPr>
                <w:sz w:val="24"/>
                <w:szCs w:val="24"/>
              </w:rPr>
              <w:t>721 000,00</w:t>
            </w:r>
          </w:p>
        </w:tc>
        <w:tc>
          <w:tcPr>
            <w:tcW w:w="1559" w:type="dxa"/>
          </w:tcPr>
          <w:p w:rsidR="00E14825" w:rsidRPr="00C26194" w:rsidRDefault="0065251E" w:rsidP="00E14825">
            <w:pPr>
              <w:jc w:val="center"/>
              <w:rPr>
                <w:sz w:val="24"/>
                <w:szCs w:val="24"/>
              </w:rPr>
            </w:pPr>
            <w:r w:rsidRPr="00C26194">
              <w:rPr>
                <w:sz w:val="24"/>
                <w:szCs w:val="24"/>
              </w:rPr>
              <w:t>643</w:t>
            </w:r>
            <w:r w:rsidR="00E14825" w:rsidRPr="00C26194">
              <w:rPr>
                <w:sz w:val="24"/>
                <w:szCs w:val="24"/>
              </w:rPr>
              <w:t xml:space="preserve"> 000,00</w:t>
            </w:r>
          </w:p>
        </w:tc>
        <w:tc>
          <w:tcPr>
            <w:tcW w:w="1843" w:type="dxa"/>
          </w:tcPr>
          <w:p w:rsidR="00E14825" w:rsidRPr="00C26194" w:rsidRDefault="0065251E" w:rsidP="00E14825">
            <w:pPr>
              <w:jc w:val="center"/>
              <w:rPr>
                <w:sz w:val="24"/>
                <w:szCs w:val="24"/>
              </w:rPr>
            </w:pPr>
            <w:r w:rsidRPr="00C26194">
              <w:rPr>
                <w:sz w:val="24"/>
                <w:szCs w:val="24"/>
              </w:rPr>
              <w:t>643</w:t>
            </w:r>
            <w:r w:rsidR="00E14825" w:rsidRPr="00C26194">
              <w:rPr>
                <w:sz w:val="24"/>
                <w:szCs w:val="24"/>
              </w:rPr>
              <w:t xml:space="preserve"> 000,00</w:t>
            </w:r>
          </w:p>
        </w:tc>
        <w:tc>
          <w:tcPr>
            <w:tcW w:w="1559" w:type="dxa"/>
          </w:tcPr>
          <w:p w:rsidR="00E14825" w:rsidRPr="00C26194" w:rsidRDefault="0065251E" w:rsidP="00E14825">
            <w:pPr>
              <w:jc w:val="center"/>
              <w:rPr>
                <w:sz w:val="24"/>
                <w:szCs w:val="24"/>
              </w:rPr>
            </w:pPr>
            <w:r w:rsidRPr="00C26194">
              <w:rPr>
                <w:sz w:val="24"/>
                <w:szCs w:val="24"/>
              </w:rPr>
              <w:t>643 000</w:t>
            </w:r>
            <w:r w:rsidR="00E14825" w:rsidRPr="00C26194">
              <w:rPr>
                <w:sz w:val="24"/>
                <w:szCs w:val="24"/>
              </w:rPr>
              <w:t>,00</w:t>
            </w:r>
          </w:p>
        </w:tc>
      </w:tr>
      <w:tr w:rsidR="00C26194" w:rsidRPr="00C26194" w:rsidTr="00E9512D">
        <w:trPr>
          <w:trHeight w:val="261"/>
        </w:trPr>
        <w:tc>
          <w:tcPr>
            <w:tcW w:w="4604" w:type="dxa"/>
          </w:tcPr>
          <w:p w:rsidR="00F46702" w:rsidRPr="00C26194" w:rsidRDefault="00F46702" w:rsidP="007A2FAA">
            <w:pPr>
              <w:widowControl w:val="0"/>
              <w:autoSpaceDE w:val="0"/>
              <w:autoSpaceDN w:val="0"/>
              <w:adjustRightInd w:val="0"/>
              <w:spacing w:after="120"/>
              <w:rPr>
                <w:sz w:val="24"/>
                <w:szCs w:val="24"/>
              </w:rPr>
            </w:pPr>
            <w:r w:rsidRPr="00C26194">
              <w:rPr>
                <w:sz w:val="24"/>
                <w:szCs w:val="24"/>
              </w:rPr>
              <w:t>Всего, в том числе по годам:</w:t>
            </w:r>
          </w:p>
        </w:tc>
        <w:tc>
          <w:tcPr>
            <w:tcW w:w="2059" w:type="dxa"/>
          </w:tcPr>
          <w:p w:rsidR="00F46702" w:rsidRPr="00C26194" w:rsidRDefault="0091605D" w:rsidP="00491574">
            <w:pPr>
              <w:jc w:val="center"/>
              <w:rPr>
                <w:sz w:val="24"/>
                <w:szCs w:val="24"/>
              </w:rPr>
            </w:pPr>
            <w:r w:rsidRPr="00C26194">
              <w:rPr>
                <w:sz w:val="24"/>
                <w:szCs w:val="24"/>
              </w:rPr>
              <w:t>3 097 694,00</w:t>
            </w:r>
          </w:p>
        </w:tc>
        <w:tc>
          <w:tcPr>
            <w:tcW w:w="1843" w:type="dxa"/>
          </w:tcPr>
          <w:p w:rsidR="00F46702" w:rsidRPr="00C26194" w:rsidRDefault="00D64E6F" w:rsidP="00FC7C39">
            <w:pPr>
              <w:jc w:val="center"/>
              <w:rPr>
                <w:sz w:val="24"/>
                <w:szCs w:val="24"/>
              </w:rPr>
            </w:pPr>
            <w:r w:rsidRPr="00C26194">
              <w:rPr>
                <w:sz w:val="24"/>
                <w:szCs w:val="24"/>
              </w:rPr>
              <w:t>396</w:t>
            </w:r>
            <w:r w:rsidR="0065251E" w:rsidRPr="00C26194">
              <w:rPr>
                <w:sz w:val="24"/>
                <w:szCs w:val="24"/>
              </w:rPr>
              <w:t> </w:t>
            </w:r>
            <w:r w:rsidR="00FC7C39" w:rsidRPr="00C26194">
              <w:rPr>
                <w:sz w:val="24"/>
                <w:szCs w:val="24"/>
              </w:rPr>
              <w:t>322</w:t>
            </w:r>
            <w:r w:rsidR="0065251E" w:rsidRPr="00C26194">
              <w:rPr>
                <w:sz w:val="24"/>
                <w:szCs w:val="24"/>
              </w:rPr>
              <w:t>,0</w:t>
            </w:r>
            <w:r w:rsidRPr="00C26194">
              <w:rPr>
                <w:sz w:val="24"/>
                <w:szCs w:val="24"/>
              </w:rPr>
              <w:t>0</w:t>
            </w:r>
          </w:p>
        </w:tc>
        <w:tc>
          <w:tcPr>
            <w:tcW w:w="2126" w:type="dxa"/>
          </w:tcPr>
          <w:p w:rsidR="00F46702" w:rsidRPr="00C26194" w:rsidRDefault="0091605D" w:rsidP="00717468">
            <w:pPr>
              <w:jc w:val="center"/>
              <w:rPr>
                <w:sz w:val="24"/>
                <w:szCs w:val="24"/>
              </w:rPr>
            </w:pPr>
            <w:r w:rsidRPr="00C26194">
              <w:rPr>
                <w:sz w:val="24"/>
                <w:szCs w:val="24"/>
              </w:rPr>
              <w:t>732 713,00</w:t>
            </w:r>
          </w:p>
        </w:tc>
        <w:tc>
          <w:tcPr>
            <w:tcW w:w="1559" w:type="dxa"/>
          </w:tcPr>
          <w:p w:rsidR="00F46702" w:rsidRPr="00C26194" w:rsidRDefault="00981784" w:rsidP="00F46702">
            <w:pPr>
              <w:jc w:val="center"/>
              <w:rPr>
                <w:sz w:val="24"/>
                <w:szCs w:val="24"/>
              </w:rPr>
            </w:pPr>
            <w:r w:rsidRPr="00C26194">
              <w:rPr>
                <w:sz w:val="24"/>
                <w:szCs w:val="24"/>
              </w:rPr>
              <w:t>655 463</w:t>
            </w:r>
            <w:r w:rsidR="00E14825" w:rsidRPr="00C26194">
              <w:rPr>
                <w:sz w:val="24"/>
                <w:szCs w:val="24"/>
              </w:rPr>
              <w:t>,00</w:t>
            </w:r>
          </w:p>
        </w:tc>
        <w:tc>
          <w:tcPr>
            <w:tcW w:w="1843" w:type="dxa"/>
          </w:tcPr>
          <w:p w:rsidR="00F46702" w:rsidRPr="00C26194" w:rsidRDefault="0065251E" w:rsidP="00981784">
            <w:pPr>
              <w:jc w:val="center"/>
              <w:rPr>
                <w:sz w:val="24"/>
                <w:szCs w:val="24"/>
              </w:rPr>
            </w:pPr>
            <w:r w:rsidRPr="00C26194">
              <w:rPr>
                <w:sz w:val="24"/>
                <w:szCs w:val="24"/>
              </w:rPr>
              <w:t>65</w:t>
            </w:r>
            <w:r w:rsidR="00981784" w:rsidRPr="00C26194">
              <w:rPr>
                <w:sz w:val="24"/>
                <w:szCs w:val="24"/>
              </w:rPr>
              <w:t>5</w:t>
            </w:r>
            <w:r w:rsidRPr="00C26194">
              <w:rPr>
                <w:sz w:val="24"/>
                <w:szCs w:val="24"/>
              </w:rPr>
              <w:t xml:space="preserve"> </w:t>
            </w:r>
            <w:r w:rsidR="00981784" w:rsidRPr="00C26194">
              <w:rPr>
                <w:sz w:val="24"/>
                <w:szCs w:val="24"/>
              </w:rPr>
              <w:t>723</w:t>
            </w:r>
            <w:r w:rsidR="00E14825" w:rsidRPr="00C26194">
              <w:rPr>
                <w:sz w:val="24"/>
                <w:szCs w:val="24"/>
              </w:rPr>
              <w:t>,00</w:t>
            </w:r>
          </w:p>
        </w:tc>
        <w:tc>
          <w:tcPr>
            <w:tcW w:w="1559" w:type="dxa"/>
          </w:tcPr>
          <w:p w:rsidR="00F46702" w:rsidRPr="00C26194" w:rsidRDefault="0065251E" w:rsidP="00F46702">
            <w:pPr>
              <w:jc w:val="center"/>
              <w:rPr>
                <w:sz w:val="24"/>
                <w:szCs w:val="24"/>
              </w:rPr>
            </w:pPr>
            <w:r w:rsidRPr="00C26194">
              <w:rPr>
                <w:sz w:val="24"/>
                <w:szCs w:val="24"/>
              </w:rPr>
              <w:t>657 473</w:t>
            </w:r>
            <w:r w:rsidR="00E14825" w:rsidRPr="00C26194">
              <w:rPr>
                <w:sz w:val="24"/>
                <w:szCs w:val="24"/>
              </w:rPr>
              <w:t>,00</w:t>
            </w:r>
          </w:p>
        </w:tc>
      </w:tr>
    </w:tbl>
    <w:p w:rsidR="006E28C1" w:rsidRPr="00C26194" w:rsidRDefault="006E28C1" w:rsidP="0035323E">
      <w:pPr>
        <w:pStyle w:val="ConsPlusNormal"/>
        <w:widowControl/>
        <w:rPr>
          <w:rFonts w:ascii="Times New Roman" w:hAnsi="Times New Roman" w:cs="Times New Roman"/>
          <w:sz w:val="24"/>
          <w:szCs w:val="24"/>
        </w:rPr>
      </w:pPr>
    </w:p>
    <w:p w:rsidR="001D63ED" w:rsidRPr="00C26194" w:rsidRDefault="001D63ED" w:rsidP="00015C5F">
      <w:pPr>
        <w:pStyle w:val="ConsPlusNormal"/>
        <w:widowControl/>
        <w:numPr>
          <w:ilvl w:val="0"/>
          <w:numId w:val="1"/>
        </w:numPr>
        <w:jc w:val="center"/>
        <w:rPr>
          <w:rFonts w:ascii="Times New Roman" w:hAnsi="Times New Roman" w:cs="Times New Roman"/>
          <w:sz w:val="24"/>
          <w:szCs w:val="24"/>
        </w:rPr>
      </w:pPr>
      <w:r w:rsidRPr="00C26194">
        <w:rPr>
          <w:rFonts w:ascii="Times New Roman" w:hAnsi="Times New Roman" w:cs="Times New Roman"/>
          <w:sz w:val="24"/>
          <w:szCs w:val="24"/>
        </w:rPr>
        <w:t>Краткая характеристика сферы реализации муниципальной программы</w:t>
      </w:r>
    </w:p>
    <w:p w:rsidR="00D1664E" w:rsidRPr="00C26194" w:rsidRDefault="00D1664E" w:rsidP="0035323E">
      <w:pPr>
        <w:widowControl w:val="0"/>
        <w:suppressAutoHyphens/>
        <w:autoSpaceDE w:val="0"/>
        <w:autoSpaceDN w:val="0"/>
        <w:adjustRightInd w:val="0"/>
        <w:ind w:firstLine="708"/>
        <w:jc w:val="both"/>
        <w:rPr>
          <w:sz w:val="24"/>
          <w:szCs w:val="24"/>
          <w:lang w:eastAsia="ar-SA"/>
        </w:rPr>
      </w:pPr>
    </w:p>
    <w:p w:rsidR="00D1664E" w:rsidRPr="00C26194" w:rsidRDefault="00D1664E" w:rsidP="0035323E">
      <w:pPr>
        <w:widowControl w:val="0"/>
        <w:suppressAutoHyphens/>
        <w:autoSpaceDE w:val="0"/>
        <w:autoSpaceDN w:val="0"/>
        <w:adjustRightInd w:val="0"/>
        <w:ind w:firstLine="708"/>
        <w:jc w:val="both"/>
        <w:rPr>
          <w:sz w:val="24"/>
          <w:szCs w:val="24"/>
          <w:lang w:eastAsia="ar-SA"/>
        </w:rPr>
      </w:pPr>
      <w:r w:rsidRPr="00C26194">
        <w:rPr>
          <w:sz w:val="24"/>
          <w:szCs w:val="24"/>
          <w:lang w:eastAsia="ar-SA"/>
        </w:rPr>
        <w:t>Экономическое развитие территории напрямую связано с ростом уровня и качества жизни населения. Неотъемлемой составляющей экономического развития является устойчивый экономический рост, в том числе выраженный в увеличении объемов производства товаров и услуг.</w:t>
      </w:r>
    </w:p>
    <w:p w:rsidR="0035323E" w:rsidRPr="00C26194" w:rsidRDefault="0035323E" w:rsidP="0035323E">
      <w:pPr>
        <w:widowControl w:val="0"/>
        <w:suppressAutoHyphens/>
        <w:autoSpaceDE w:val="0"/>
        <w:autoSpaceDN w:val="0"/>
        <w:adjustRightInd w:val="0"/>
        <w:ind w:firstLine="708"/>
        <w:jc w:val="both"/>
        <w:rPr>
          <w:sz w:val="24"/>
          <w:szCs w:val="24"/>
          <w:lang w:eastAsia="ar-SA"/>
        </w:rPr>
      </w:pPr>
      <w:r w:rsidRPr="00C26194">
        <w:rPr>
          <w:sz w:val="24"/>
          <w:szCs w:val="24"/>
          <w:lang w:eastAsia="ar-SA"/>
        </w:rPr>
        <w:t>Важне</w:t>
      </w:r>
      <w:r w:rsidR="00D1664E" w:rsidRPr="00C26194">
        <w:rPr>
          <w:sz w:val="24"/>
          <w:szCs w:val="24"/>
          <w:lang w:eastAsia="ar-SA"/>
        </w:rPr>
        <w:t>йшим направлением деятельности А</w:t>
      </w:r>
      <w:r w:rsidRPr="00C26194">
        <w:rPr>
          <w:sz w:val="24"/>
          <w:szCs w:val="24"/>
          <w:lang w:eastAsia="ar-SA"/>
        </w:rPr>
        <w:t xml:space="preserve">дминистрации Раменского городского округа является стимулирование процесса привлечения инвестиций, создание благоприятного инвестиционного климата в городском округе. </w:t>
      </w:r>
    </w:p>
    <w:p w:rsidR="0035323E" w:rsidRPr="00C26194" w:rsidRDefault="0035323E" w:rsidP="0035323E">
      <w:pPr>
        <w:widowControl w:val="0"/>
        <w:suppressAutoHyphens/>
        <w:autoSpaceDE w:val="0"/>
        <w:autoSpaceDN w:val="0"/>
        <w:adjustRightInd w:val="0"/>
        <w:ind w:firstLine="708"/>
        <w:jc w:val="both"/>
        <w:rPr>
          <w:sz w:val="24"/>
          <w:szCs w:val="24"/>
          <w:lang w:eastAsia="ar-SA"/>
        </w:rPr>
      </w:pPr>
      <w:r w:rsidRPr="00C26194">
        <w:rPr>
          <w:sz w:val="24"/>
          <w:szCs w:val="24"/>
          <w:lang w:eastAsia="ar-SA"/>
        </w:rPr>
        <w:t xml:space="preserve">Сегодня необходимо оказывать поддержку инвесторам, создавая благоприятные условия для реализации проектов и предложений, способствующих повышению экономического потенциала городского округа, развитию его инфраструктуры и инвестиционной привлекательности, что будет способствовать привлечению инвесторов для реализации планируемых приоритетных инвестиционных проектов, созданию дополнительных рабочих мест, увеличению поступлений доходов в бюджет городского округа. </w:t>
      </w:r>
    </w:p>
    <w:p w:rsidR="00A32F9D" w:rsidRPr="00C26194" w:rsidRDefault="0035323E" w:rsidP="0035323E">
      <w:pPr>
        <w:widowControl w:val="0"/>
        <w:suppressAutoHyphens/>
        <w:autoSpaceDE w:val="0"/>
        <w:autoSpaceDN w:val="0"/>
        <w:adjustRightInd w:val="0"/>
        <w:ind w:firstLine="708"/>
        <w:jc w:val="both"/>
        <w:rPr>
          <w:sz w:val="24"/>
          <w:szCs w:val="24"/>
          <w:lang w:eastAsia="ar-SA"/>
        </w:rPr>
      </w:pPr>
      <w:r w:rsidRPr="00C26194">
        <w:rPr>
          <w:sz w:val="24"/>
          <w:szCs w:val="24"/>
          <w:lang w:eastAsia="ar-SA"/>
        </w:rPr>
        <w:t>В инвестиционной политике приоритетными направлениями в работе являются развитие существующих обрабатывающих производств, сельскохозяйственных предприятий и создание новых.</w:t>
      </w:r>
      <w:r w:rsidR="003175E2" w:rsidRPr="00C26194">
        <w:rPr>
          <w:sz w:val="24"/>
          <w:szCs w:val="24"/>
          <w:lang w:eastAsia="ar-SA"/>
        </w:rPr>
        <w:t xml:space="preserve">   </w:t>
      </w:r>
    </w:p>
    <w:p w:rsidR="00A32F9D" w:rsidRPr="00C26194" w:rsidRDefault="00A32F9D" w:rsidP="0035323E">
      <w:pPr>
        <w:widowControl w:val="0"/>
        <w:suppressAutoHyphens/>
        <w:autoSpaceDE w:val="0"/>
        <w:autoSpaceDN w:val="0"/>
        <w:adjustRightInd w:val="0"/>
        <w:ind w:firstLine="708"/>
        <w:jc w:val="both"/>
        <w:rPr>
          <w:sz w:val="24"/>
          <w:szCs w:val="24"/>
          <w:lang w:eastAsia="ar-SA"/>
        </w:rPr>
      </w:pPr>
      <w:r w:rsidRPr="00C26194">
        <w:rPr>
          <w:sz w:val="24"/>
          <w:szCs w:val="24"/>
          <w:lang w:eastAsia="ar-SA"/>
        </w:rPr>
        <w:t xml:space="preserve">На решение проблемы снижения инвестиционной активности инвесторов, в том числе иностранных, направлено создание и развитие индустриальных парков – организованных промышленных территорий для размещения производств различной отраслевой направленности, позволяющих снижать затраты на общую инфраструктуру и избавляющих от непрофильной деятельности по строительству и обслуживанию коммунальных сетей. Размещая значительное количество крупных, средних и малых производств на универсальных инженерно-подготовленных площадках, индустриальные парки становятся промышленными и экономическими центрами притяжения инвестиций и </w:t>
      </w:r>
      <w:r w:rsidRPr="00C26194">
        <w:rPr>
          <w:sz w:val="24"/>
          <w:szCs w:val="24"/>
          <w:lang w:eastAsia="ar-SA"/>
        </w:rPr>
        <w:lastRenderedPageBreak/>
        <w:t>развития новых территорий.</w:t>
      </w:r>
    </w:p>
    <w:p w:rsidR="008E1BCE" w:rsidRPr="00C26194" w:rsidRDefault="008E1BCE" w:rsidP="008E1BCE">
      <w:pPr>
        <w:widowControl w:val="0"/>
        <w:suppressAutoHyphens/>
        <w:autoSpaceDE w:val="0"/>
        <w:autoSpaceDN w:val="0"/>
        <w:adjustRightInd w:val="0"/>
        <w:ind w:firstLine="708"/>
        <w:jc w:val="both"/>
        <w:rPr>
          <w:sz w:val="24"/>
          <w:szCs w:val="24"/>
          <w:lang w:eastAsia="ar-SA"/>
        </w:rPr>
      </w:pPr>
      <w:r w:rsidRPr="00C26194">
        <w:rPr>
          <w:sz w:val="24"/>
          <w:szCs w:val="24"/>
          <w:lang w:eastAsia="ar-SA"/>
        </w:rPr>
        <w:t>Приоритетным направлением развития эконо</w:t>
      </w:r>
      <w:r w:rsidR="00F959CB" w:rsidRPr="00C26194">
        <w:rPr>
          <w:sz w:val="24"/>
          <w:szCs w:val="24"/>
          <w:lang w:eastAsia="ar-SA"/>
        </w:rPr>
        <w:t xml:space="preserve">мики </w:t>
      </w:r>
      <w:r w:rsidRPr="00C26194">
        <w:rPr>
          <w:sz w:val="24"/>
          <w:szCs w:val="24"/>
          <w:lang w:eastAsia="ar-SA"/>
        </w:rPr>
        <w:t>Раменского городского округа Московской области является развитие конкуренции. Осуществление закупок для обеспечения муниципальных нужд составляет значительный сегмент муниципальной экономики, воздействие на который позволяет способствовать развитию конкуренции во всех отраслях. Закупочная деятельность в рамках контрактной системы обеспечивает не только удовлетворение потребностей государственных и муниципальных органов в товарах, работах, услугах, необходимых для осуществления их функций. Одновременно, посредством контрактной системы реализуются механизмы поддержки отечественных производителей и субъектов малого предпринимательства, антимонопольного регулирования и оптимизации процессов формирования и исполнения бюджета. Основная проблема заключается в принятии управленческих решений, направленных на развитие конкуренции с учетом оценки ее уровня со стороны хозяйствующих субъектов (предпринимателей) в рамках концепции «чуткой власти». Отдельно следует отметить риски, связанные с изменениями законодательства Российской Федерации.</w:t>
      </w:r>
    </w:p>
    <w:p w:rsidR="0035323E" w:rsidRPr="00C26194" w:rsidRDefault="00127973" w:rsidP="0035323E">
      <w:pPr>
        <w:widowControl w:val="0"/>
        <w:suppressAutoHyphens/>
        <w:autoSpaceDE w:val="0"/>
        <w:autoSpaceDN w:val="0"/>
        <w:adjustRightInd w:val="0"/>
        <w:ind w:firstLine="708"/>
        <w:jc w:val="both"/>
        <w:rPr>
          <w:sz w:val="24"/>
          <w:szCs w:val="24"/>
        </w:rPr>
      </w:pPr>
      <w:r w:rsidRPr="00C26194">
        <w:rPr>
          <w:sz w:val="24"/>
          <w:szCs w:val="24"/>
        </w:rPr>
        <w:t xml:space="preserve">Ключевое значение в </w:t>
      </w:r>
      <w:r w:rsidR="003175E2" w:rsidRPr="00C26194">
        <w:rPr>
          <w:sz w:val="24"/>
          <w:szCs w:val="24"/>
        </w:rPr>
        <w:t>сфере обеспеченности занятости населения, организации инновационных производств и бизнес-проектов, вклада в основные экономические показатели имеет малое и среднее предпринимательство.</w:t>
      </w:r>
    </w:p>
    <w:p w:rsidR="0035323E" w:rsidRPr="00C26194" w:rsidRDefault="0035323E" w:rsidP="0035323E">
      <w:pPr>
        <w:widowControl w:val="0"/>
        <w:suppressAutoHyphens/>
        <w:autoSpaceDE w:val="0"/>
        <w:autoSpaceDN w:val="0"/>
        <w:adjustRightInd w:val="0"/>
        <w:ind w:firstLine="708"/>
        <w:jc w:val="both"/>
        <w:rPr>
          <w:sz w:val="24"/>
          <w:szCs w:val="24"/>
        </w:rPr>
      </w:pPr>
      <w:r w:rsidRPr="00C26194">
        <w:rPr>
          <w:sz w:val="24"/>
          <w:szCs w:val="24"/>
        </w:rPr>
        <w:t xml:space="preserve">В отраслевой структуре субъектов малого и среднего предпринимательства Раменского городского округа есть целый ряд сегментов, которые имеют значительный потенциал для предпринимательской деятельности и высокую социальную значимость, но в настоящее время развиты не в полной мере. </w:t>
      </w:r>
    </w:p>
    <w:p w:rsidR="0035323E" w:rsidRPr="00C26194" w:rsidRDefault="0035323E" w:rsidP="0035323E">
      <w:pPr>
        <w:widowControl w:val="0"/>
        <w:suppressAutoHyphens/>
        <w:autoSpaceDE w:val="0"/>
        <w:autoSpaceDN w:val="0"/>
        <w:adjustRightInd w:val="0"/>
        <w:ind w:firstLine="708"/>
        <w:jc w:val="both"/>
        <w:rPr>
          <w:sz w:val="24"/>
          <w:szCs w:val="24"/>
        </w:rPr>
      </w:pPr>
      <w:r w:rsidRPr="00C26194">
        <w:rPr>
          <w:sz w:val="24"/>
          <w:szCs w:val="24"/>
        </w:rPr>
        <w:t>На сегодняшний день основными барьерами, которые препятствуют развитию субъектов малого и среднего предпринимательства в Раменском городском округе, являются:</w:t>
      </w:r>
    </w:p>
    <w:p w:rsidR="0035323E" w:rsidRPr="00C26194" w:rsidRDefault="0035323E" w:rsidP="0035323E">
      <w:pPr>
        <w:widowControl w:val="0"/>
        <w:suppressAutoHyphens/>
        <w:autoSpaceDE w:val="0"/>
        <w:autoSpaceDN w:val="0"/>
        <w:adjustRightInd w:val="0"/>
        <w:ind w:firstLine="708"/>
        <w:jc w:val="both"/>
        <w:rPr>
          <w:sz w:val="24"/>
          <w:szCs w:val="24"/>
        </w:rPr>
      </w:pPr>
      <w:r w:rsidRPr="00C26194">
        <w:rPr>
          <w:sz w:val="24"/>
          <w:szCs w:val="24"/>
        </w:rPr>
        <w:t>- снижение доступности производственных площадей в связи с постоянно возрастающей стоимостью аренды;</w:t>
      </w:r>
    </w:p>
    <w:p w:rsidR="0035323E" w:rsidRPr="00C26194" w:rsidRDefault="0035323E" w:rsidP="0035323E">
      <w:pPr>
        <w:widowControl w:val="0"/>
        <w:suppressAutoHyphens/>
        <w:autoSpaceDE w:val="0"/>
        <w:autoSpaceDN w:val="0"/>
        <w:adjustRightInd w:val="0"/>
        <w:ind w:firstLine="708"/>
        <w:jc w:val="both"/>
        <w:rPr>
          <w:sz w:val="24"/>
          <w:szCs w:val="24"/>
        </w:rPr>
      </w:pPr>
      <w:r w:rsidRPr="00C26194">
        <w:rPr>
          <w:sz w:val="24"/>
          <w:szCs w:val="24"/>
        </w:rPr>
        <w:t>- недостаток в обеспеченности услугами инфраструктурных объектов, в первую очередь в области инноваций и промышленного производства, таких как центров коммерциализации технологий, центров коллективного доступа к высокотехнологичному оборудованию, инжиниринговых центров, центров прототипирования и промышленного дизайна;</w:t>
      </w:r>
    </w:p>
    <w:p w:rsidR="0035323E" w:rsidRPr="00C26194" w:rsidRDefault="0035323E" w:rsidP="0035323E">
      <w:pPr>
        <w:widowControl w:val="0"/>
        <w:suppressAutoHyphens/>
        <w:autoSpaceDE w:val="0"/>
        <w:autoSpaceDN w:val="0"/>
        <w:adjustRightInd w:val="0"/>
        <w:ind w:firstLine="708"/>
        <w:jc w:val="both"/>
        <w:rPr>
          <w:sz w:val="24"/>
          <w:szCs w:val="24"/>
        </w:rPr>
      </w:pPr>
      <w:r w:rsidRPr="00C26194">
        <w:rPr>
          <w:sz w:val="24"/>
          <w:szCs w:val="24"/>
        </w:rPr>
        <w:t>- ограниченная доступность финансовых ресурсов, обусловленная сложностью получения заемного финансирования для субъектов малого и среднего предпринимательства.</w:t>
      </w:r>
    </w:p>
    <w:p w:rsidR="0035323E" w:rsidRPr="00C26194" w:rsidRDefault="0035323E" w:rsidP="0035323E">
      <w:pPr>
        <w:widowControl w:val="0"/>
        <w:suppressAutoHyphens/>
        <w:autoSpaceDE w:val="0"/>
        <w:autoSpaceDN w:val="0"/>
        <w:adjustRightInd w:val="0"/>
        <w:ind w:firstLine="708"/>
        <w:jc w:val="both"/>
        <w:rPr>
          <w:sz w:val="24"/>
          <w:szCs w:val="24"/>
        </w:rPr>
      </w:pPr>
      <w:r w:rsidRPr="00C26194">
        <w:rPr>
          <w:sz w:val="24"/>
          <w:szCs w:val="24"/>
        </w:rPr>
        <w:t>Поскольку малые и средние предприятия обеспечивают высокий процент занятости населения и оборота, на них будет направлена основная часть усилий и ресурсов мероприятий подпрограммы, нацеленных на поддержку субъектов малого и среднего предпринимательства.</w:t>
      </w:r>
    </w:p>
    <w:p w:rsidR="0035323E" w:rsidRPr="00C26194" w:rsidRDefault="0035323E" w:rsidP="0035323E">
      <w:pPr>
        <w:widowControl w:val="0"/>
        <w:autoSpaceDE w:val="0"/>
        <w:autoSpaceDN w:val="0"/>
        <w:adjustRightInd w:val="0"/>
        <w:ind w:firstLine="708"/>
        <w:jc w:val="both"/>
        <w:rPr>
          <w:rFonts w:eastAsia="Calibri"/>
          <w:sz w:val="24"/>
          <w:szCs w:val="24"/>
        </w:rPr>
      </w:pPr>
      <w:r w:rsidRPr="00C26194">
        <w:rPr>
          <w:rFonts w:eastAsia="Calibri"/>
          <w:sz w:val="24"/>
          <w:szCs w:val="24"/>
        </w:rPr>
        <w:t>Малый бизнес играет существенную роль в развитии потребительского рынка в Раменском городском округе Московской области.</w:t>
      </w:r>
    </w:p>
    <w:p w:rsidR="00422326" w:rsidRPr="00C26194" w:rsidRDefault="0035323E" w:rsidP="00E50A62">
      <w:pPr>
        <w:widowControl w:val="0"/>
        <w:autoSpaceDE w:val="0"/>
        <w:autoSpaceDN w:val="0"/>
        <w:adjustRightInd w:val="0"/>
        <w:ind w:firstLine="708"/>
        <w:jc w:val="both"/>
        <w:rPr>
          <w:rFonts w:eastAsia="Calibri"/>
          <w:sz w:val="24"/>
          <w:szCs w:val="24"/>
        </w:rPr>
      </w:pPr>
      <w:r w:rsidRPr="00C26194">
        <w:rPr>
          <w:rFonts w:eastAsia="Calibri"/>
          <w:sz w:val="24"/>
          <w:szCs w:val="24"/>
        </w:rPr>
        <w:t xml:space="preserve">Потребительский спрос на товары и услуги определяется уровнем и динамикой доходов населения, распределением населения </w:t>
      </w:r>
      <w:r w:rsidRPr="00C26194">
        <w:rPr>
          <w:rFonts w:eastAsia="Calibri"/>
          <w:sz w:val="24"/>
          <w:szCs w:val="24"/>
        </w:rPr>
        <w:br/>
        <w:t>по доходным группам. Рост уровня и качества жизни в Раменском городском округе Московской области ведет к увеличению покупательной способности населения, возрастанию потребления основных продуктов питания и увеличению покупок непродовольственных товаров в домохозяйствах района.</w:t>
      </w:r>
    </w:p>
    <w:p w:rsidR="0035323E" w:rsidRPr="00C26194" w:rsidRDefault="0035323E" w:rsidP="0035323E">
      <w:pPr>
        <w:widowControl w:val="0"/>
        <w:autoSpaceDE w:val="0"/>
        <w:autoSpaceDN w:val="0"/>
        <w:adjustRightInd w:val="0"/>
        <w:ind w:firstLine="708"/>
        <w:jc w:val="both"/>
        <w:rPr>
          <w:rFonts w:eastAsia="Calibri"/>
          <w:sz w:val="24"/>
          <w:szCs w:val="24"/>
        </w:rPr>
      </w:pPr>
      <w:r w:rsidRPr="00C26194">
        <w:rPr>
          <w:rFonts w:eastAsia="Calibri"/>
          <w:sz w:val="24"/>
          <w:szCs w:val="24"/>
        </w:rPr>
        <w:t>В настоящее время в Раменском городском округе Московской области действует более 50 социально ориентированных предприятий розничной торговли, общественного питания и бытовых услуг, осуществляющих обслуживание социально незащищенных категорий граждан.</w:t>
      </w:r>
    </w:p>
    <w:p w:rsidR="0035323E" w:rsidRPr="00C26194" w:rsidRDefault="0035323E" w:rsidP="0035323E">
      <w:pPr>
        <w:widowControl w:val="0"/>
        <w:autoSpaceDE w:val="0"/>
        <w:autoSpaceDN w:val="0"/>
        <w:adjustRightInd w:val="0"/>
        <w:ind w:firstLine="708"/>
        <w:jc w:val="both"/>
        <w:rPr>
          <w:rFonts w:eastAsia="Calibri"/>
          <w:sz w:val="24"/>
          <w:szCs w:val="24"/>
        </w:rPr>
      </w:pPr>
      <w:r w:rsidRPr="00C26194">
        <w:rPr>
          <w:rFonts w:eastAsia="Calibri"/>
          <w:sz w:val="24"/>
          <w:szCs w:val="24"/>
        </w:rPr>
        <w:t>Организация предприятий торговли и услуг в сельской местности является непривлекательной для бизнеса сферой деятельности. Создание объектов в отдаленных, малонаселенных сельских населенных пунктах связано с серьезными рисками инвестирования</w:t>
      </w:r>
      <w:r w:rsidRPr="00C26194">
        <w:rPr>
          <w:rFonts w:eastAsia="Calibri"/>
          <w:sz w:val="24"/>
          <w:szCs w:val="24"/>
        </w:rPr>
        <w:br/>
        <w:t>и отсутствием гарантий получения прибыли. Обеспечение жителей таких территорий товарами и услугами в необходимом ассортименте – одна из основных задач политики администрации Раменского городского округа в сфере потребительского рынка.</w:t>
      </w:r>
    </w:p>
    <w:p w:rsidR="0035323E" w:rsidRPr="00C26194" w:rsidRDefault="0035323E" w:rsidP="0035323E">
      <w:pPr>
        <w:widowControl w:val="0"/>
        <w:autoSpaceDE w:val="0"/>
        <w:autoSpaceDN w:val="0"/>
        <w:adjustRightInd w:val="0"/>
        <w:ind w:firstLine="708"/>
        <w:jc w:val="both"/>
        <w:rPr>
          <w:rFonts w:eastAsia="Calibri"/>
          <w:sz w:val="24"/>
          <w:szCs w:val="24"/>
        </w:rPr>
      </w:pPr>
      <w:r w:rsidRPr="00C26194">
        <w:rPr>
          <w:rFonts w:eastAsia="Calibri"/>
          <w:sz w:val="24"/>
          <w:szCs w:val="24"/>
        </w:rPr>
        <w:t xml:space="preserve">На территории Раменского городского округа Московской области с разрешениями на право организации розничного рынка работают </w:t>
      </w:r>
      <w:r w:rsidR="00CE3600" w:rsidRPr="00C26194">
        <w:rPr>
          <w:rFonts w:eastAsia="Calibri"/>
          <w:sz w:val="24"/>
          <w:szCs w:val="24"/>
        </w:rPr>
        <w:t>4</w:t>
      </w:r>
      <w:r w:rsidRPr="00C26194">
        <w:rPr>
          <w:rFonts w:eastAsia="Calibri"/>
          <w:sz w:val="24"/>
          <w:szCs w:val="24"/>
        </w:rPr>
        <w:t xml:space="preserve"> </w:t>
      </w:r>
      <w:r w:rsidRPr="00C26194">
        <w:rPr>
          <w:rFonts w:eastAsia="Calibri"/>
          <w:sz w:val="24"/>
          <w:szCs w:val="24"/>
        </w:rPr>
        <w:lastRenderedPageBreak/>
        <w:t>рынк</w:t>
      </w:r>
      <w:r w:rsidR="00CE3600" w:rsidRPr="00C26194">
        <w:rPr>
          <w:rFonts w:eastAsia="Calibri"/>
          <w:sz w:val="24"/>
          <w:szCs w:val="24"/>
        </w:rPr>
        <w:t>а</w:t>
      </w:r>
      <w:r w:rsidRPr="00C26194">
        <w:rPr>
          <w:rFonts w:eastAsia="Calibri"/>
          <w:sz w:val="24"/>
          <w:szCs w:val="24"/>
        </w:rPr>
        <w:t>.</w:t>
      </w:r>
    </w:p>
    <w:p w:rsidR="0035323E" w:rsidRPr="00C26194" w:rsidRDefault="0035323E" w:rsidP="0035323E">
      <w:pPr>
        <w:widowControl w:val="0"/>
        <w:autoSpaceDE w:val="0"/>
        <w:autoSpaceDN w:val="0"/>
        <w:adjustRightInd w:val="0"/>
        <w:ind w:firstLine="708"/>
        <w:jc w:val="both"/>
        <w:rPr>
          <w:rFonts w:eastAsia="Calibri"/>
          <w:sz w:val="24"/>
          <w:szCs w:val="24"/>
        </w:rPr>
      </w:pPr>
      <w:r w:rsidRPr="00C26194">
        <w:rPr>
          <w:rFonts w:eastAsia="Calibri"/>
          <w:sz w:val="24"/>
          <w:szCs w:val="24"/>
        </w:rPr>
        <w:t>Рынки реконструируются в современные торговые центры, что соответствует требованиям цивилизованной торговли европейского уровня и современным технологиям розничной торговли. Преобразование рынков способствует повышению уровня контролируемости качества и безопасности реализуемых товаров, а также наведению порядка в трудоустройстве мигрантов.</w:t>
      </w:r>
    </w:p>
    <w:p w:rsidR="0035323E" w:rsidRPr="00C26194" w:rsidRDefault="0035323E" w:rsidP="0035323E">
      <w:pPr>
        <w:widowControl w:val="0"/>
        <w:autoSpaceDE w:val="0"/>
        <w:autoSpaceDN w:val="0"/>
        <w:adjustRightInd w:val="0"/>
        <w:ind w:firstLine="708"/>
        <w:jc w:val="both"/>
        <w:rPr>
          <w:rFonts w:eastAsia="Calibri"/>
          <w:sz w:val="24"/>
          <w:szCs w:val="24"/>
        </w:rPr>
      </w:pPr>
      <w:r w:rsidRPr="00C26194">
        <w:rPr>
          <w:rFonts w:eastAsia="Calibri"/>
          <w:sz w:val="24"/>
          <w:szCs w:val="24"/>
        </w:rPr>
        <w:t>Помимо розничной торговли в стационарных объектах торговое обслуживание жителей Раменского городского округа Московской области осуществляется посредством нестационарной и ярмарочной торговли.</w:t>
      </w:r>
    </w:p>
    <w:p w:rsidR="001D63ED" w:rsidRPr="00C26194" w:rsidRDefault="0035323E" w:rsidP="00D951B2">
      <w:pPr>
        <w:pStyle w:val="ConsPlusNormal"/>
        <w:widowControl/>
        <w:ind w:firstLine="708"/>
        <w:jc w:val="both"/>
        <w:rPr>
          <w:rFonts w:ascii="Times New Roman" w:eastAsia="Calibri" w:hAnsi="Times New Roman" w:cs="Times New Roman"/>
          <w:sz w:val="24"/>
          <w:szCs w:val="24"/>
        </w:rPr>
      </w:pPr>
      <w:r w:rsidRPr="00C26194">
        <w:rPr>
          <w:rFonts w:ascii="Times New Roman" w:eastAsia="Calibri" w:hAnsi="Times New Roman" w:cs="Times New Roman"/>
          <w:sz w:val="24"/>
          <w:szCs w:val="24"/>
        </w:rPr>
        <w:t>Социальная значимость нестационарной торговли остается высокой. В некоторых сельских населенных пунктах, дачных поселках, садовых товариществах эти виды торговли не имеют альтернативы.</w:t>
      </w:r>
    </w:p>
    <w:p w:rsidR="0035323E" w:rsidRPr="00C26194" w:rsidRDefault="0035323E" w:rsidP="0035323E">
      <w:pPr>
        <w:ind w:firstLine="709"/>
        <w:jc w:val="both"/>
        <w:rPr>
          <w:sz w:val="24"/>
          <w:szCs w:val="24"/>
        </w:rPr>
      </w:pPr>
      <w:r w:rsidRPr="00C26194">
        <w:rPr>
          <w:sz w:val="24"/>
          <w:szCs w:val="24"/>
        </w:rPr>
        <w:t xml:space="preserve">Цели муниципальной программы «Предпринимательство»: </w:t>
      </w:r>
    </w:p>
    <w:p w:rsidR="0035323E" w:rsidRPr="00C26194" w:rsidRDefault="0035323E" w:rsidP="0035323E">
      <w:pPr>
        <w:suppressAutoHyphens/>
        <w:autoSpaceDE w:val="0"/>
        <w:ind w:firstLine="708"/>
        <w:jc w:val="both"/>
        <w:rPr>
          <w:sz w:val="24"/>
          <w:szCs w:val="24"/>
          <w:lang w:eastAsia="zh-CN"/>
        </w:rPr>
      </w:pPr>
      <w:r w:rsidRPr="00C26194">
        <w:rPr>
          <w:sz w:val="24"/>
          <w:szCs w:val="24"/>
          <w:lang w:eastAsia="zh-CN"/>
        </w:rPr>
        <w:t xml:space="preserve">- формирование благоприятного инвестиционного климата и оптимальных условий для инвесторов, стимулирование инвесторов </w:t>
      </w:r>
      <w:r w:rsidRPr="00C26194">
        <w:rPr>
          <w:sz w:val="24"/>
          <w:szCs w:val="24"/>
          <w:lang w:eastAsia="zh-CN"/>
        </w:rPr>
        <w:br/>
        <w:t>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712FAE" w:rsidRPr="00C26194" w:rsidRDefault="0061211C" w:rsidP="0035323E">
      <w:pPr>
        <w:widowControl w:val="0"/>
        <w:suppressAutoHyphens/>
        <w:autoSpaceDE w:val="0"/>
        <w:ind w:firstLine="708"/>
        <w:jc w:val="both"/>
        <w:rPr>
          <w:strike/>
          <w:sz w:val="24"/>
          <w:szCs w:val="24"/>
          <w:lang w:eastAsia="zh-CN"/>
        </w:rPr>
      </w:pPr>
      <w:r w:rsidRPr="00C26194">
        <w:rPr>
          <w:sz w:val="24"/>
          <w:szCs w:val="24"/>
        </w:rPr>
        <w:t xml:space="preserve">- достижение устойчиво высоких темпов экономического роста, обеспечивающих повышение уровня жизни жителей </w:t>
      </w:r>
      <w:r w:rsidR="0065251E" w:rsidRPr="00C26194">
        <w:rPr>
          <w:sz w:val="24"/>
          <w:szCs w:val="24"/>
        </w:rPr>
        <w:t>Раменского городского округа</w:t>
      </w:r>
      <w:r w:rsidRPr="00C26194">
        <w:rPr>
          <w:sz w:val="24"/>
          <w:szCs w:val="24"/>
        </w:rPr>
        <w:t>;</w:t>
      </w:r>
    </w:p>
    <w:p w:rsidR="0035323E" w:rsidRPr="00C26194" w:rsidRDefault="0035323E" w:rsidP="0035323E">
      <w:pPr>
        <w:widowControl w:val="0"/>
        <w:suppressAutoHyphens/>
        <w:autoSpaceDE w:val="0"/>
        <w:autoSpaceDN w:val="0"/>
        <w:adjustRightInd w:val="0"/>
        <w:ind w:firstLine="708"/>
        <w:jc w:val="both"/>
        <w:rPr>
          <w:sz w:val="24"/>
          <w:szCs w:val="24"/>
        </w:rPr>
      </w:pPr>
      <w:r w:rsidRPr="00C26194">
        <w:rPr>
          <w:sz w:val="24"/>
          <w:szCs w:val="24"/>
        </w:rPr>
        <w:t xml:space="preserve">-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w:t>
      </w:r>
      <w:r w:rsidR="0065251E" w:rsidRPr="00C26194">
        <w:rPr>
          <w:sz w:val="24"/>
          <w:szCs w:val="24"/>
        </w:rPr>
        <w:t>пополнению</w:t>
      </w:r>
      <w:r w:rsidRPr="00C26194">
        <w:rPr>
          <w:sz w:val="24"/>
          <w:szCs w:val="24"/>
        </w:rPr>
        <w:t xml:space="preserve"> бюджета;</w:t>
      </w:r>
    </w:p>
    <w:p w:rsidR="001D63ED" w:rsidRPr="00C26194" w:rsidRDefault="0035323E" w:rsidP="00332731">
      <w:pPr>
        <w:widowControl w:val="0"/>
        <w:autoSpaceDE w:val="0"/>
        <w:autoSpaceDN w:val="0"/>
        <w:adjustRightInd w:val="0"/>
        <w:ind w:firstLine="708"/>
        <w:jc w:val="both"/>
        <w:rPr>
          <w:sz w:val="24"/>
          <w:szCs w:val="24"/>
        </w:rPr>
      </w:pPr>
      <w:r w:rsidRPr="00C26194">
        <w:rPr>
          <w:sz w:val="24"/>
          <w:szCs w:val="24"/>
        </w:rPr>
        <w:t>- </w:t>
      </w:r>
      <w:r w:rsidR="00534C17" w:rsidRPr="00C26194">
        <w:rPr>
          <w:sz w:val="24"/>
          <w:szCs w:val="24"/>
        </w:rPr>
        <w:t>п</w:t>
      </w:r>
      <w:r w:rsidR="007844D8" w:rsidRPr="00C26194">
        <w:rPr>
          <w:sz w:val="24"/>
          <w:szCs w:val="24"/>
        </w:rPr>
        <w:t>овышение социально-экономической эффективности потребительского рынка и услуг на территории Раменского городского округа Московской области</w:t>
      </w:r>
      <w:r w:rsidR="00332731" w:rsidRPr="00C26194">
        <w:rPr>
          <w:sz w:val="24"/>
          <w:szCs w:val="24"/>
        </w:rPr>
        <w:t>.</w:t>
      </w:r>
    </w:p>
    <w:p w:rsidR="00DE0656" w:rsidRPr="00C26194" w:rsidRDefault="00DE0656" w:rsidP="001D63ED">
      <w:pPr>
        <w:pStyle w:val="ConsPlusNormal"/>
        <w:widowControl/>
        <w:ind w:left="720"/>
        <w:jc w:val="center"/>
        <w:rPr>
          <w:rFonts w:ascii="Times New Roman" w:hAnsi="Times New Roman" w:cs="Times New Roman"/>
          <w:sz w:val="24"/>
          <w:szCs w:val="24"/>
        </w:rPr>
      </w:pPr>
    </w:p>
    <w:p w:rsidR="001D63ED" w:rsidRPr="00C26194" w:rsidRDefault="001D63ED" w:rsidP="00F00E87">
      <w:pPr>
        <w:pStyle w:val="ConsPlusNormal"/>
        <w:numPr>
          <w:ilvl w:val="0"/>
          <w:numId w:val="1"/>
        </w:numPr>
        <w:jc w:val="center"/>
        <w:rPr>
          <w:rFonts w:ascii="Times New Roman" w:hAnsi="Times New Roman" w:cs="Times New Roman"/>
          <w:sz w:val="24"/>
          <w:szCs w:val="24"/>
        </w:rPr>
      </w:pPr>
      <w:r w:rsidRPr="00C26194">
        <w:rPr>
          <w:rFonts w:ascii="Times New Roman" w:hAnsi="Times New Roman" w:cs="Times New Roman"/>
          <w:sz w:val="24"/>
          <w:szCs w:val="24"/>
        </w:rPr>
        <w:t xml:space="preserve"> Ине</w:t>
      </w:r>
      <w:r w:rsidR="003063B6" w:rsidRPr="00C26194">
        <w:rPr>
          <w:rFonts w:ascii="Times New Roman" w:hAnsi="Times New Roman" w:cs="Times New Roman"/>
          <w:sz w:val="24"/>
          <w:szCs w:val="24"/>
        </w:rPr>
        <w:t xml:space="preserve">рционный прогноз развития сферы предпринимательства </w:t>
      </w:r>
      <w:r w:rsidRPr="00C26194">
        <w:rPr>
          <w:rFonts w:ascii="Times New Roman" w:hAnsi="Times New Roman" w:cs="Times New Roman"/>
          <w:sz w:val="24"/>
          <w:szCs w:val="24"/>
        </w:rPr>
        <w:t xml:space="preserve">с учетом </w:t>
      </w:r>
    </w:p>
    <w:p w:rsidR="001D63ED" w:rsidRPr="00C26194" w:rsidRDefault="001D63ED" w:rsidP="001D63ED">
      <w:pPr>
        <w:pStyle w:val="ConsPlusNormal"/>
        <w:ind w:left="720"/>
        <w:jc w:val="center"/>
        <w:rPr>
          <w:rFonts w:ascii="Times New Roman" w:hAnsi="Times New Roman" w:cs="Times New Roman"/>
          <w:sz w:val="24"/>
          <w:szCs w:val="24"/>
        </w:rPr>
      </w:pPr>
      <w:r w:rsidRPr="00C26194">
        <w:rPr>
          <w:rFonts w:ascii="Times New Roman" w:hAnsi="Times New Roman" w:cs="Times New Roman"/>
          <w:sz w:val="24"/>
          <w:szCs w:val="24"/>
        </w:rPr>
        <w:t>ранее достигнутых результатов, а также предложения по решению проблем в указанной сфере</w:t>
      </w:r>
    </w:p>
    <w:p w:rsidR="001D63ED" w:rsidRPr="00C26194" w:rsidRDefault="001D63ED" w:rsidP="004B0E21">
      <w:pPr>
        <w:autoSpaceDE w:val="0"/>
        <w:autoSpaceDN w:val="0"/>
        <w:jc w:val="both"/>
        <w:rPr>
          <w:sz w:val="24"/>
          <w:szCs w:val="24"/>
        </w:rPr>
      </w:pPr>
    </w:p>
    <w:p w:rsidR="004B0E21" w:rsidRPr="00C26194" w:rsidRDefault="004B0E21" w:rsidP="00360D7E">
      <w:pPr>
        <w:autoSpaceDE w:val="0"/>
        <w:autoSpaceDN w:val="0"/>
        <w:ind w:firstLine="709"/>
        <w:jc w:val="both"/>
        <w:rPr>
          <w:sz w:val="24"/>
          <w:szCs w:val="24"/>
        </w:rPr>
      </w:pPr>
      <w:r w:rsidRPr="00C26194">
        <w:rPr>
          <w:sz w:val="24"/>
          <w:szCs w:val="24"/>
        </w:rPr>
        <w:t>Отказ от реализации муниципальной программы приведёт к инерционному сценарию развития</w:t>
      </w:r>
      <w:r w:rsidR="00C53A06" w:rsidRPr="00C26194">
        <w:rPr>
          <w:sz w:val="24"/>
          <w:szCs w:val="24"/>
        </w:rPr>
        <w:t>, базирующемуся на экономической стагнации, усиленной влиянием ограничительных политических и экономических мер в отношении Российской Федерации, введенных государствами и международными организациями.</w:t>
      </w:r>
    </w:p>
    <w:p w:rsidR="000E7D71" w:rsidRPr="00C26194" w:rsidRDefault="00D1655B" w:rsidP="00360D7E">
      <w:pPr>
        <w:autoSpaceDE w:val="0"/>
        <w:autoSpaceDN w:val="0"/>
        <w:ind w:firstLine="709"/>
        <w:contextualSpacing/>
        <w:jc w:val="both"/>
        <w:rPr>
          <w:sz w:val="24"/>
          <w:szCs w:val="24"/>
        </w:rPr>
      </w:pPr>
      <w:r w:rsidRPr="00C26194">
        <w:rPr>
          <w:sz w:val="24"/>
          <w:szCs w:val="24"/>
        </w:rPr>
        <w:t xml:space="preserve">Для предотвращения инерционного сценария развития и </w:t>
      </w:r>
      <w:r w:rsidR="00E50A62" w:rsidRPr="00C26194">
        <w:rPr>
          <w:sz w:val="24"/>
          <w:szCs w:val="24"/>
        </w:rPr>
        <w:t>достижения целей</w:t>
      </w:r>
      <w:r w:rsidR="0065251E" w:rsidRPr="00C26194">
        <w:rPr>
          <w:sz w:val="24"/>
          <w:szCs w:val="24"/>
        </w:rPr>
        <w:t xml:space="preserve"> </w:t>
      </w:r>
      <w:r w:rsidRPr="00C26194">
        <w:rPr>
          <w:sz w:val="24"/>
          <w:szCs w:val="24"/>
        </w:rPr>
        <w:t>необходимо обеспечить достижение запланированных результатов в сферах реализации настоящей муниципальной программы.</w:t>
      </w:r>
    </w:p>
    <w:p w:rsidR="006F69A1" w:rsidRPr="002A6105" w:rsidRDefault="002A6105" w:rsidP="006F69A1">
      <w:pPr>
        <w:autoSpaceDE w:val="0"/>
        <w:autoSpaceDN w:val="0"/>
        <w:ind w:firstLine="720"/>
        <w:contextualSpacing/>
        <w:jc w:val="both"/>
        <w:rPr>
          <w:sz w:val="24"/>
          <w:szCs w:val="24"/>
        </w:rPr>
      </w:pPr>
      <w:r w:rsidRPr="002A6105">
        <w:rPr>
          <w:sz w:val="24"/>
          <w:szCs w:val="24"/>
        </w:rPr>
        <w:t>На начало функционирования муниципальной программы</w:t>
      </w:r>
      <w:r w:rsidR="006F69A1" w:rsidRPr="002A6105">
        <w:rPr>
          <w:sz w:val="24"/>
          <w:szCs w:val="24"/>
        </w:rPr>
        <w:t xml:space="preserve"> привлечени</w:t>
      </w:r>
      <w:r w:rsidRPr="002A6105">
        <w:rPr>
          <w:sz w:val="24"/>
          <w:szCs w:val="24"/>
        </w:rPr>
        <w:t>е</w:t>
      </w:r>
      <w:r w:rsidR="006F69A1" w:rsidRPr="002A6105">
        <w:rPr>
          <w:sz w:val="24"/>
          <w:szCs w:val="24"/>
        </w:rPr>
        <w:t xml:space="preserve"> инвестиций в основной капитал (без учета бюджетных инвестиций), с учетом организаций малого предпринимательства </w:t>
      </w:r>
      <w:r w:rsidRPr="002A6105">
        <w:rPr>
          <w:sz w:val="24"/>
          <w:szCs w:val="24"/>
        </w:rPr>
        <w:t>составило</w:t>
      </w:r>
      <w:r w:rsidR="00597E66" w:rsidRPr="002A6105">
        <w:rPr>
          <w:sz w:val="24"/>
          <w:szCs w:val="24"/>
        </w:rPr>
        <w:t xml:space="preserve"> </w:t>
      </w:r>
      <w:r w:rsidR="006F69A1" w:rsidRPr="002A6105">
        <w:rPr>
          <w:sz w:val="24"/>
          <w:szCs w:val="24"/>
        </w:rPr>
        <w:t>17,73 млрд руб. (128% к АППГ); количество созданных рабочих мест по крупным и средним предприятиям</w:t>
      </w:r>
      <w:r w:rsidR="00597E66" w:rsidRPr="002A6105">
        <w:rPr>
          <w:sz w:val="24"/>
          <w:szCs w:val="24"/>
        </w:rPr>
        <w:t xml:space="preserve"> составило 1347</w:t>
      </w:r>
      <w:r w:rsidR="006F69A1" w:rsidRPr="002A6105">
        <w:rPr>
          <w:sz w:val="24"/>
          <w:szCs w:val="24"/>
        </w:rPr>
        <w:t>, микропредприятиями – 1206, индивидуальными предпринимателями – 2919.</w:t>
      </w:r>
    </w:p>
    <w:p w:rsidR="00360D7E" w:rsidRPr="00C26194" w:rsidRDefault="0034715D" w:rsidP="000E7D71">
      <w:pPr>
        <w:autoSpaceDE w:val="0"/>
        <w:autoSpaceDN w:val="0"/>
        <w:ind w:firstLine="720"/>
        <w:contextualSpacing/>
        <w:jc w:val="both"/>
        <w:rPr>
          <w:sz w:val="24"/>
          <w:szCs w:val="24"/>
        </w:rPr>
      </w:pPr>
      <w:r w:rsidRPr="00C26194">
        <w:rPr>
          <w:sz w:val="24"/>
          <w:szCs w:val="24"/>
        </w:rPr>
        <w:t>Проводимые в Раменском городском округе мероприятия Подпрограммы</w:t>
      </w:r>
      <w:r w:rsidR="009776EB" w:rsidRPr="00C26194">
        <w:rPr>
          <w:sz w:val="24"/>
          <w:szCs w:val="24"/>
        </w:rPr>
        <w:t xml:space="preserve"> </w:t>
      </w:r>
      <w:r w:rsidR="009776EB" w:rsidRPr="00C26194">
        <w:rPr>
          <w:sz w:val="24"/>
          <w:szCs w:val="24"/>
          <w:lang w:val="en-US"/>
        </w:rPr>
        <w:t>I</w:t>
      </w:r>
      <w:r w:rsidRPr="00C26194">
        <w:rPr>
          <w:sz w:val="24"/>
          <w:szCs w:val="24"/>
        </w:rPr>
        <w:t>, направленные на создание и сохранение благоприятного инвестиционного и делового климата, сокращение административных барьеров для организации бизнеса, создание благоприятного делового климата, реализацию новых инвестиционных проектов, поддержку промышленных предприятий и инвесторов, в том числе реализующих проекты в сфере импортозамещения, будут способствовать инвестиционной активности в городском округе.</w:t>
      </w:r>
    </w:p>
    <w:p w:rsidR="008E1BCE" w:rsidRPr="00C26194" w:rsidRDefault="008E1BCE" w:rsidP="008E1BCE">
      <w:pPr>
        <w:autoSpaceDE w:val="0"/>
        <w:autoSpaceDN w:val="0"/>
        <w:ind w:firstLine="720"/>
        <w:contextualSpacing/>
        <w:jc w:val="both"/>
        <w:rPr>
          <w:sz w:val="24"/>
          <w:szCs w:val="24"/>
        </w:rPr>
      </w:pPr>
      <w:r w:rsidRPr="00C26194">
        <w:rPr>
          <w:sz w:val="24"/>
          <w:szCs w:val="24"/>
        </w:rPr>
        <w:t xml:space="preserve">Одной из устойчивых тенденций экономического развития муниципального образования Раменского городского округа Московской области является рост расходов местного бюджета на осуществление закупок для обеспечения муниципальных нужд в рамках контрактной системы в сфере закупок, функционирующей в соответствии с требованиями Федерального закона от 05.04.2013 № 44-ФЗ «О контрактной </w:t>
      </w:r>
      <w:r w:rsidRPr="00C26194">
        <w:rPr>
          <w:sz w:val="24"/>
          <w:szCs w:val="24"/>
        </w:rPr>
        <w:lastRenderedPageBreak/>
        <w:t xml:space="preserve">системе в сфере закупок товаров, работ, услуг для обеспечения государственных и муниципальных нужд». Таким образом, развитие конкуренции является базовым условием для экономического, технологического развития и обеспечения конкурентных подходов в муниципальном управлении. Мероприятия Подпрограммы II включают в себя оценку уровня эффективности, результативности и обеспечения гласности и прозрачности сферы закупок. </w:t>
      </w:r>
    </w:p>
    <w:p w:rsidR="00D1655B" w:rsidRPr="00C26194" w:rsidRDefault="00D1655B" w:rsidP="00360D7E">
      <w:pPr>
        <w:autoSpaceDE w:val="0"/>
        <w:autoSpaceDN w:val="0"/>
        <w:ind w:firstLine="709"/>
        <w:contextualSpacing/>
        <w:jc w:val="both"/>
        <w:rPr>
          <w:sz w:val="24"/>
          <w:szCs w:val="24"/>
        </w:rPr>
      </w:pPr>
      <w:r w:rsidRPr="00C26194">
        <w:rPr>
          <w:sz w:val="24"/>
          <w:szCs w:val="24"/>
        </w:rPr>
        <w:t>В целях развития МСП реализ</w:t>
      </w:r>
      <w:r w:rsidR="0065251E" w:rsidRPr="00C26194">
        <w:rPr>
          <w:sz w:val="24"/>
          <w:szCs w:val="24"/>
        </w:rPr>
        <w:t xml:space="preserve">уются мероприятия Подпрограммы </w:t>
      </w:r>
      <w:r w:rsidR="0065251E" w:rsidRPr="00C26194">
        <w:rPr>
          <w:sz w:val="24"/>
          <w:szCs w:val="24"/>
          <w:lang w:val="en-US"/>
        </w:rPr>
        <w:t>III</w:t>
      </w:r>
      <w:r w:rsidRPr="00C26194">
        <w:rPr>
          <w:sz w:val="24"/>
          <w:szCs w:val="24"/>
        </w:rPr>
        <w:t>, направленные в том числе на частичную компенсацию понесённых затрат предпринимателями, доступное микрофинансирование и гарантийную поддержку малого и среднего бизнеса фондами.</w:t>
      </w:r>
    </w:p>
    <w:p w:rsidR="002831FF" w:rsidRPr="00C26194" w:rsidRDefault="0097072E" w:rsidP="002831FF">
      <w:pPr>
        <w:autoSpaceDE w:val="0"/>
        <w:autoSpaceDN w:val="0"/>
        <w:ind w:firstLine="720"/>
        <w:contextualSpacing/>
        <w:jc w:val="both"/>
        <w:rPr>
          <w:sz w:val="24"/>
          <w:szCs w:val="24"/>
        </w:rPr>
      </w:pPr>
      <w:r w:rsidRPr="00C26194">
        <w:rPr>
          <w:sz w:val="24"/>
          <w:szCs w:val="24"/>
        </w:rPr>
        <w:t>За 2023</w:t>
      </w:r>
      <w:r w:rsidR="002831FF" w:rsidRPr="00C26194">
        <w:rPr>
          <w:sz w:val="24"/>
          <w:szCs w:val="24"/>
        </w:rPr>
        <w:t xml:space="preserve"> год </w:t>
      </w:r>
      <w:r w:rsidR="000138C4" w:rsidRPr="00C26194">
        <w:rPr>
          <w:sz w:val="24"/>
          <w:szCs w:val="24"/>
        </w:rPr>
        <w:t>информационно-консультационная помо</w:t>
      </w:r>
      <w:r w:rsidRPr="00C26194">
        <w:rPr>
          <w:sz w:val="24"/>
          <w:szCs w:val="24"/>
        </w:rPr>
        <w:t>щь оказана 4 487</w:t>
      </w:r>
      <w:r w:rsidR="000138C4" w:rsidRPr="00C26194">
        <w:rPr>
          <w:sz w:val="24"/>
          <w:szCs w:val="24"/>
        </w:rPr>
        <w:t xml:space="preserve"> предпринимателям, самозанятым и физическим лицам, планирующим заниматься предпринимательской деятельностью по следующим направлениям: получение региональных, областных и муниципальных мер поддержки, регистрация в качестве ИП или юридического лица, прохождение скоринговых оценок</w:t>
      </w:r>
      <w:r w:rsidR="00E50A62" w:rsidRPr="00C26194">
        <w:rPr>
          <w:sz w:val="24"/>
          <w:szCs w:val="24"/>
        </w:rPr>
        <w:t>, получение льготных займов</w:t>
      </w:r>
      <w:r w:rsidR="000138C4" w:rsidRPr="00C26194">
        <w:rPr>
          <w:sz w:val="24"/>
          <w:szCs w:val="24"/>
        </w:rPr>
        <w:t xml:space="preserve"> и др.</w:t>
      </w:r>
    </w:p>
    <w:p w:rsidR="00D1655B" w:rsidRPr="00C26194" w:rsidRDefault="00D1655B" w:rsidP="00360D7E">
      <w:pPr>
        <w:autoSpaceDE w:val="0"/>
        <w:autoSpaceDN w:val="0"/>
        <w:ind w:firstLine="709"/>
        <w:jc w:val="both"/>
        <w:rPr>
          <w:sz w:val="24"/>
          <w:szCs w:val="24"/>
        </w:rPr>
      </w:pPr>
      <w:r w:rsidRPr="00C26194">
        <w:rPr>
          <w:sz w:val="24"/>
          <w:szCs w:val="24"/>
        </w:rPr>
        <w:t xml:space="preserve">В Раменском городском округе реализуются проекты, учитывающие все стадии предпринимательской активности от статуса самозанятого до действующего бизнеса. </w:t>
      </w:r>
      <w:r w:rsidR="0097072E" w:rsidRPr="00C26194">
        <w:rPr>
          <w:sz w:val="24"/>
          <w:szCs w:val="24"/>
        </w:rPr>
        <w:t>Прирост субъектов МСП в 2023 году составил 1 449 единиц (9,8</w:t>
      </w:r>
      <w:r w:rsidR="000138C4" w:rsidRPr="00C26194">
        <w:rPr>
          <w:sz w:val="24"/>
          <w:szCs w:val="24"/>
        </w:rPr>
        <w:t xml:space="preserve">%). </w:t>
      </w:r>
      <w:r w:rsidRPr="00C26194">
        <w:rPr>
          <w:sz w:val="24"/>
          <w:szCs w:val="24"/>
        </w:rPr>
        <w:t>Планируется поэтапный рост количества вновь зарегистрированных субъектов МСП.</w:t>
      </w:r>
    </w:p>
    <w:p w:rsidR="00E50A62" w:rsidRPr="00C26194" w:rsidRDefault="00E50A62" w:rsidP="00360D7E">
      <w:pPr>
        <w:autoSpaceDE w:val="0"/>
        <w:autoSpaceDN w:val="0"/>
        <w:ind w:firstLine="709"/>
        <w:jc w:val="both"/>
        <w:rPr>
          <w:sz w:val="24"/>
          <w:szCs w:val="24"/>
        </w:rPr>
      </w:pPr>
      <w:r w:rsidRPr="00C26194">
        <w:rPr>
          <w:sz w:val="24"/>
          <w:szCs w:val="24"/>
        </w:rPr>
        <w:t>В 202</w:t>
      </w:r>
      <w:r w:rsidR="00CE2ACD" w:rsidRPr="00C26194">
        <w:rPr>
          <w:sz w:val="24"/>
          <w:szCs w:val="24"/>
        </w:rPr>
        <w:t>4</w:t>
      </w:r>
      <w:r w:rsidRPr="00C26194">
        <w:rPr>
          <w:sz w:val="24"/>
          <w:szCs w:val="24"/>
        </w:rPr>
        <w:t xml:space="preserve"> году на территории Раменского городского округа Московской области ожидается рост оборота розничной торговли. В 202</w:t>
      </w:r>
      <w:r w:rsidR="00CE2ACD" w:rsidRPr="00C26194">
        <w:rPr>
          <w:sz w:val="24"/>
          <w:szCs w:val="24"/>
        </w:rPr>
        <w:t>3</w:t>
      </w:r>
      <w:r w:rsidRPr="00C26194">
        <w:rPr>
          <w:sz w:val="24"/>
          <w:szCs w:val="24"/>
        </w:rPr>
        <w:t xml:space="preserve"> году в структуре оборота розничной торговли удельный вес непродовольственных товаров незначительно превыша</w:t>
      </w:r>
      <w:r w:rsidR="0065251E" w:rsidRPr="00C26194">
        <w:rPr>
          <w:sz w:val="24"/>
          <w:szCs w:val="24"/>
        </w:rPr>
        <w:t>л</w:t>
      </w:r>
      <w:r w:rsidRPr="00C26194">
        <w:rPr>
          <w:sz w:val="24"/>
          <w:szCs w:val="24"/>
        </w:rPr>
        <w:t xml:space="preserve"> удельный вес пищевых продуктов, включая напитки.</w:t>
      </w:r>
    </w:p>
    <w:p w:rsidR="009467E5" w:rsidRPr="00C26194" w:rsidRDefault="00E50A62" w:rsidP="00E50A62">
      <w:pPr>
        <w:autoSpaceDE w:val="0"/>
        <w:autoSpaceDN w:val="0"/>
        <w:ind w:firstLine="720"/>
        <w:jc w:val="both"/>
        <w:rPr>
          <w:sz w:val="24"/>
          <w:szCs w:val="24"/>
        </w:rPr>
      </w:pPr>
      <w:r w:rsidRPr="00C26194">
        <w:rPr>
          <w:sz w:val="24"/>
          <w:szCs w:val="24"/>
        </w:rPr>
        <w:t>В 202</w:t>
      </w:r>
      <w:r w:rsidR="00CE2ACD" w:rsidRPr="00C26194">
        <w:rPr>
          <w:sz w:val="24"/>
          <w:szCs w:val="24"/>
        </w:rPr>
        <w:t>3</w:t>
      </w:r>
      <w:r w:rsidRPr="00C26194">
        <w:rPr>
          <w:sz w:val="24"/>
          <w:szCs w:val="24"/>
        </w:rPr>
        <w:t xml:space="preserve"> году оборот розничной торговли формировался торгующими организациями и индивидуальными предпринимателями, осуществляющими деятельность в стационарной торговой сети. Ожидаемая величина доли рынков в обороте розничной торговли Раменского городского округа Московской области на конец 202</w:t>
      </w:r>
      <w:r w:rsidR="00CE2ACD" w:rsidRPr="00C26194">
        <w:rPr>
          <w:sz w:val="24"/>
          <w:szCs w:val="24"/>
        </w:rPr>
        <w:t>4</w:t>
      </w:r>
      <w:r w:rsidRPr="00C26194">
        <w:rPr>
          <w:sz w:val="24"/>
          <w:szCs w:val="24"/>
        </w:rPr>
        <w:t xml:space="preserve"> года не будет превышать 5%.</w:t>
      </w:r>
      <w:r w:rsidRPr="00C26194">
        <w:rPr>
          <w:sz w:val="24"/>
          <w:szCs w:val="24"/>
        </w:rPr>
        <w:tab/>
      </w:r>
    </w:p>
    <w:p w:rsidR="007844D8" w:rsidRPr="00C26194" w:rsidRDefault="007844D8" w:rsidP="00E50A62">
      <w:pPr>
        <w:autoSpaceDE w:val="0"/>
        <w:autoSpaceDN w:val="0"/>
        <w:ind w:firstLine="720"/>
        <w:jc w:val="both"/>
        <w:rPr>
          <w:sz w:val="24"/>
          <w:szCs w:val="24"/>
        </w:rPr>
      </w:pPr>
      <w:r w:rsidRPr="00C26194">
        <w:rPr>
          <w:sz w:val="24"/>
          <w:szCs w:val="24"/>
        </w:rPr>
        <w:t>Для достижения целей</w:t>
      </w:r>
      <w:r w:rsidR="0065251E" w:rsidRPr="00C26194">
        <w:rPr>
          <w:sz w:val="24"/>
          <w:szCs w:val="24"/>
        </w:rPr>
        <w:t xml:space="preserve"> </w:t>
      </w:r>
      <w:r w:rsidR="00E50A62" w:rsidRPr="00C26194">
        <w:rPr>
          <w:sz w:val="24"/>
          <w:szCs w:val="24"/>
        </w:rPr>
        <w:t>муниципальной программы</w:t>
      </w:r>
      <w:r w:rsidRPr="00C26194">
        <w:rPr>
          <w:sz w:val="24"/>
          <w:szCs w:val="24"/>
        </w:rPr>
        <w:t xml:space="preserve"> планируется решение следующих задач:</w:t>
      </w:r>
    </w:p>
    <w:p w:rsidR="007844D8" w:rsidRPr="00C26194" w:rsidRDefault="007844D8" w:rsidP="007844D8">
      <w:pPr>
        <w:autoSpaceDE w:val="0"/>
        <w:autoSpaceDN w:val="0"/>
        <w:jc w:val="both"/>
        <w:rPr>
          <w:sz w:val="24"/>
          <w:szCs w:val="24"/>
        </w:rPr>
      </w:pPr>
      <w:r w:rsidRPr="00C26194">
        <w:rPr>
          <w:sz w:val="24"/>
          <w:szCs w:val="24"/>
        </w:rPr>
        <w:t>- формирование правовых основ, обеспечивающих благоприятный инвестиционный климат;</w:t>
      </w:r>
    </w:p>
    <w:p w:rsidR="007844D8" w:rsidRPr="00C26194" w:rsidRDefault="007844D8" w:rsidP="007844D8">
      <w:pPr>
        <w:autoSpaceDE w:val="0"/>
        <w:autoSpaceDN w:val="0"/>
        <w:jc w:val="both"/>
        <w:rPr>
          <w:sz w:val="24"/>
          <w:szCs w:val="24"/>
        </w:rPr>
      </w:pPr>
      <w:r w:rsidRPr="00C26194">
        <w:rPr>
          <w:sz w:val="24"/>
          <w:szCs w:val="24"/>
        </w:rPr>
        <w:t>- улучшение инвестиционного климата, повышение инвестиционной активности на территории Раменского городского округа;</w:t>
      </w:r>
    </w:p>
    <w:p w:rsidR="007844D8" w:rsidRPr="00C26194" w:rsidRDefault="007844D8" w:rsidP="007844D8">
      <w:pPr>
        <w:autoSpaceDE w:val="0"/>
        <w:autoSpaceDN w:val="0"/>
        <w:jc w:val="both"/>
        <w:rPr>
          <w:sz w:val="24"/>
          <w:szCs w:val="24"/>
        </w:rPr>
      </w:pPr>
      <w:r w:rsidRPr="00C26194">
        <w:rPr>
          <w:sz w:val="24"/>
          <w:szCs w:val="24"/>
        </w:rPr>
        <w:t>- создание информационной инфраструктуры инвестиционной деятельности, формирование и продвижение имиджа (бренда) Раменского городского округа как городского округа, благоприятного для осуществления инвестиционной деятельности;</w:t>
      </w:r>
    </w:p>
    <w:p w:rsidR="007844D8" w:rsidRPr="00C26194" w:rsidRDefault="007844D8" w:rsidP="007844D8">
      <w:pPr>
        <w:autoSpaceDE w:val="0"/>
        <w:autoSpaceDN w:val="0"/>
        <w:jc w:val="both"/>
        <w:rPr>
          <w:sz w:val="24"/>
          <w:szCs w:val="24"/>
        </w:rPr>
      </w:pPr>
      <w:r w:rsidRPr="00C26194">
        <w:rPr>
          <w:sz w:val="24"/>
          <w:szCs w:val="24"/>
        </w:rPr>
        <w:t>- развитие и повышение эффективности системы мер муниципальной поддержки субъектов инвестиционной деятельности;</w:t>
      </w:r>
    </w:p>
    <w:p w:rsidR="007844D8" w:rsidRPr="00C26194" w:rsidRDefault="007844D8" w:rsidP="007844D8">
      <w:pPr>
        <w:autoSpaceDE w:val="0"/>
        <w:autoSpaceDN w:val="0"/>
        <w:jc w:val="both"/>
        <w:rPr>
          <w:sz w:val="24"/>
          <w:szCs w:val="24"/>
        </w:rPr>
      </w:pPr>
      <w:r w:rsidRPr="00C26194">
        <w:rPr>
          <w:sz w:val="24"/>
          <w:szCs w:val="24"/>
        </w:rPr>
        <w:t>- содействие субъектам инвестиционной деятельности в получении технических условий на подключение к сетям тепло-водо-газоснабжения;</w:t>
      </w:r>
    </w:p>
    <w:p w:rsidR="007844D8" w:rsidRPr="00C26194" w:rsidRDefault="007844D8" w:rsidP="007844D8">
      <w:pPr>
        <w:autoSpaceDE w:val="0"/>
        <w:autoSpaceDN w:val="0"/>
        <w:jc w:val="both"/>
        <w:rPr>
          <w:sz w:val="24"/>
          <w:szCs w:val="24"/>
        </w:rPr>
      </w:pPr>
      <w:r w:rsidRPr="00C26194">
        <w:rPr>
          <w:sz w:val="24"/>
          <w:szCs w:val="24"/>
        </w:rPr>
        <w:t>- развитие эффективности, результативности, обеспечение гласности и прозрачности контрактной системы в сфере закупок;</w:t>
      </w:r>
    </w:p>
    <w:p w:rsidR="007844D8" w:rsidRPr="00C26194" w:rsidRDefault="007844D8" w:rsidP="007844D8">
      <w:pPr>
        <w:autoSpaceDE w:val="0"/>
        <w:autoSpaceDN w:val="0"/>
        <w:jc w:val="both"/>
        <w:rPr>
          <w:sz w:val="24"/>
          <w:szCs w:val="24"/>
        </w:rPr>
      </w:pPr>
      <w:r w:rsidRPr="00C26194">
        <w:rPr>
          <w:sz w:val="24"/>
          <w:szCs w:val="24"/>
        </w:rPr>
        <w:t>- реализация механизмов муниципальной поддержки субъектов малого и среднего предпринимательства;</w:t>
      </w:r>
    </w:p>
    <w:p w:rsidR="007844D8" w:rsidRPr="00C26194" w:rsidRDefault="007844D8" w:rsidP="007844D8">
      <w:pPr>
        <w:autoSpaceDE w:val="0"/>
        <w:autoSpaceDN w:val="0"/>
        <w:jc w:val="both"/>
        <w:rPr>
          <w:sz w:val="24"/>
          <w:szCs w:val="24"/>
        </w:rPr>
      </w:pPr>
      <w:r w:rsidRPr="00C26194">
        <w:rPr>
          <w:sz w:val="24"/>
          <w:szCs w:val="24"/>
        </w:rPr>
        <w:t>- развитие инфраструктуры потребительского рынка и услуг;</w:t>
      </w:r>
    </w:p>
    <w:p w:rsidR="007844D8" w:rsidRPr="00C26194" w:rsidRDefault="007844D8" w:rsidP="007844D8">
      <w:pPr>
        <w:autoSpaceDE w:val="0"/>
        <w:autoSpaceDN w:val="0"/>
        <w:jc w:val="both"/>
        <w:rPr>
          <w:sz w:val="24"/>
          <w:szCs w:val="24"/>
        </w:rPr>
      </w:pPr>
      <w:r w:rsidRPr="00C26194">
        <w:rPr>
          <w:sz w:val="24"/>
          <w:szCs w:val="24"/>
        </w:rPr>
        <w:t>- реализация мер по защите прав потребителей в сфере торговли, общественного питания и бытовых услуг.</w:t>
      </w:r>
    </w:p>
    <w:p w:rsidR="007844D8" w:rsidRPr="00C26194" w:rsidRDefault="007844D8" w:rsidP="004B0E21">
      <w:pPr>
        <w:autoSpaceDE w:val="0"/>
        <w:autoSpaceDN w:val="0"/>
        <w:jc w:val="both"/>
        <w:rPr>
          <w:sz w:val="24"/>
          <w:szCs w:val="24"/>
        </w:rPr>
      </w:pPr>
    </w:p>
    <w:p w:rsidR="00FC7225" w:rsidRPr="00C26194" w:rsidRDefault="00FC7225" w:rsidP="004B0E21">
      <w:pPr>
        <w:autoSpaceDE w:val="0"/>
        <w:autoSpaceDN w:val="0"/>
        <w:jc w:val="both"/>
        <w:rPr>
          <w:sz w:val="24"/>
          <w:szCs w:val="24"/>
        </w:rPr>
      </w:pPr>
    </w:p>
    <w:p w:rsidR="00913B54" w:rsidRPr="00C26194" w:rsidRDefault="00913B54" w:rsidP="004B0E21">
      <w:pPr>
        <w:autoSpaceDE w:val="0"/>
        <w:autoSpaceDN w:val="0"/>
        <w:jc w:val="both"/>
        <w:rPr>
          <w:sz w:val="24"/>
          <w:szCs w:val="24"/>
        </w:rPr>
      </w:pPr>
    </w:p>
    <w:p w:rsidR="001D63ED" w:rsidRPr="00C26194" w:rsidRDefault="001D63ED" w:rsidP="00F653E8">
      <w:pPr>
        <w:autoSpaceDE w:val="0"/>
        <w:autoSpaceDN w:val="0"/>
        <w:rPr>
          <w:sz w:val="24"/>
          <w:szCs w:val="24"/>
        </w:rPr>
      </w:pPr>
    </w:p>
    <w:p w:rsidR="00F11576" w:rsidRPr="00C26194" w:rsidRDefault="00F11576" w:rsidP="00F653E8">
      <w:pPr>
        <w:autoSpaceDE w:val="0"/>
        <w:autoSpaceDN w:val="0"/>
        <w:rPr>
          <w:sz w:val="24"/>
          <w:szCs w:val="24"/>
        </w:rPr>
      </w:pPr>
    </w:p>
    <w:p w:rsidR="00F11576" w:rsidRPr="00C26194" w:rsidRDefault="00F11576" w:rsidP="00F653E8">
      <w:pPr>
        <w:autoSpaceDE w:val="0"/>
        <w:autoSpaceDN w:val="0"/>
        <w:rPr>
          <w:sz w:val="24"/>
          <w:szCs w:val="24"/>
        </w:rPr>
      </w:pPr>
    </w:p>
    <w:p w:rsidR="00F11576" w:rsidRPr="00C26194" w:rsidRDefault="00F11576" w:rsidP="00F653E8">
      <w:pPr>
        <w:autoSpaceDE w:val="0"/>
        <w:autoSpaceDN w:val="0"/>
        <w:rPr>
          <w:sz w:val="24"/>
          <w:szCs w:val="24"/>
        </w:rPr>
      </w:pPr>
    </w:p>
    <w:p w:rsidR="00355BFC" w:rsidRPr="00C26194" w:rsidRDefault="00355BFC" w:rsidP="00927F2C">
      <w:pPr>
        <w:pStyle w:val="af6"/>
        <w:numPr>
          <w:ilvl w:val="0"/>
          <w:numId w:val="1"/>
        </w:numPr>
        <w:autoSpaceDE w:val="0"/>
        <w:autoSpaceDN w:val="0"/>
        <w:spacing w:line="240" w:lineRule="auto"/>
        <w:jc w:val="center"/>
        <w:rPr>
          <w:rFonts w:ascii="Times New Roman" w:hAnsi="Times New Roman"/>
          <w:sz w:val="24"/>
          <w:szCs w:val="24"/>
        </w:rPr>
      </w:pPr>
      <w:r w:rsidRPr="00C26194">
        <w:rPr>
          <w:rFonts w:ascii="Times New Roman" w:hAnsi="Times New Roman"/>
          <w:sz w:val="24"/>
          <w:szCs w:val="24"/>
        </w:rPr>
        <w:lastRenderedPageBreak/>
        <w:t xml:space="preserve">Целевые показатели  </w:t>
      </w:r>
      <w:r w:rsidR="00355BFF" w:rsidRPr="00C26194">
        <w:rPr>
          <w:rFonts w:ascii="Times New Roman" w:hAnsi="Times New Roman"/>
          <w:sz w:val="24"/>
          <w:szCs w:val="24"/>
        </w:rPr>
        <w:t>муниципальной программы</w:t>
      </w:r>
    </w:p>
    <w:p w:rsidR="00824A2F" w:rsidRPr="00C26194" w:rsidRDefault="00355BFF" w:rsidP="00927F2C">
      <w:pPr>
        <w:pStyle w:val="af6"/>
        <w:autoSpaceDE w:val="0"/>
        <w:autoSpaceDN w:val="0"/>
        <w:spacing w:line="240" w:lineRule="auto"/>
        <w:jc w:val="center"/>
        <w:rPr>
          <w:rFonts w:ascii="Times New Roman" w:hAnsi="Times New Roman"/>
          <w:sz w:val="24"/>
          <w:szCs w:val="24"/>
        </w:rPr>
      </w:pPr>
      <w:r w:rsidRPr="00C26194">
        <w:rPr>
          <w:rFonts w:ascii="Times New Roman" w:hAnsi="Times New Roman"/>
          <w:sz w:val="24"/>
          <w:szCs w:val="24"/>
        </w:rPr>
        <w:t>Раменского городского округа Московской области</w:t>
      </w:r>
      <w:r w:rsidR="00355BFC" w:rsidRPr="00C26194">
        <w:rPr>
          <w:rFonts w:ascii="Times New Roman" w:hAnsi="Times New Roman"/>
          <w:sz w:val="24"/>
          <w:szCs w:val="24"/>
        </w:rPr>
        <w:t xml:space="preserve"> </w:t>
      </w:r>
      <w:r w:rsidR="003063B6" w:rsidRPr="00C26194">
        <w:rPr>
          <w:rFonts w:ascii="Times New Roman" w:hAnsi="Times New Roman"/>
          <w:sz w:val="24"/>
          <w:szCs w:val="24"/>
        </w:rPr>
        <w:t>«Предпринимательство»</w:t>
      </w:r>
    </w:p>
    <w:p w:rsidR="00824A2F" w:rsidRPr="00C26194" w:rsidRDefault="00824A2F" w:rsidP="00355BFC">
      <w:pPr>
        <w:autoSpaceDE w:val="0"/>
        <w:autoSpaceDN w:val="0"/>
        <w:ind w:firstLine="540"/>
        <w:jc w:val="both"/>
        <w:rPr>
          <w:sz w:val="24"/>
          <w:szCs w:val="24"/>
        </w:rPr>
      </w:pPr>
    </w:p>
    <w:tbl>
      <w:tblPr>
        <w:tblW w:w="16018"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552"/>
        <w:gridCol w:w="1418"/>
        <w:gridCol w:w="850"/>
        <w:gridCol w:w="1276"/>
        <w:gridCol w:w="1134"/>
        <w:gridCol w:w="1134"/>
        <w:gridCol w:w="1134"/>
        <w:gridCol w:w="1134"/>
        <w:gridCol w:w="1134"/>
        <w:gridCol w:w="1843"/>
        <w:gridCol w:w="1842"/>
      </w:tblGrid>
      <w:tr w:rsidR="00C26194" w:rsidRPr="00C26194" w:rsidTr="00841FAC">
        <w:trPr>
          <w:cantSplit/>
          <w:trHeight w:val="568"/>
        </w:trPr>
        <w:tc>
          <w:tcPr>
            <w:tcW w:w="567" w:type="dxa"/>
            <w:vMerge w:val="restart"/>
          </w:tcPr>
          <w:p w:rsidR="003063B6" w:rsidRPr="00C26194" w:rsidRDefault="003063B6" w:rsidP="008E6493">
            <w:pPr>
              <w:autoSpaceDE w:val="0"/>
              <w:autoSpaceDN w:val="0"/>
              <w:jc w:val="center"/>
              <w:rPr>
                <w:sz w:val="24"/>
                <w:szCs w:val="24"/>
              </w:rPr>
            </w:pPr>
            <w:r w:rsidRPr="00C26194">
              <w:rPr>
                <w:sz w:val="24"/>
                <w:szCs w:val="24"/>
              </w:rPr>
              <w:t xml:space="preserve">№   </w:t>
            </w:r>
            <w:r w:rsidRPr="00C26194">
              <w:rPr>
                <w:sz w:val="24"/>
                <w:szCs w:val="24"/>
              </w:rPr>
              <w:br/>
              <w:t>п/п</w:t>
            </w:r>
          </w:p>
        </w:tc>
        <w:tc>
          <w:tcPr>
            <w:tcW w:w="2552" w:type="dxa"/>
            <w:vMerge w:val="restart"/>
          </w:tcPr>
          <w:p w:rsidR="003063B6" w:rsidRPr="00C26194" w:rsidRDefault="003063B6" w:rsidP="008E6493">
            <w:pPr>
              <w:widowControl w:val="0"/>
              <w:autoSpaceDE w:val="0"/>
              <w:autoSpaceDN w:val="0"/>
              <w:ind w:left="72" w:hanging="72"/>
              <w:jc w:val="center"/>
              <w:rPr>
                <w:sz w:val="24"/>
                <w:szCs w:val="24"/>
              </w:rPr>
            </w:pPr>
            <w:r w:rsidRPr="00C26194">
              <w:rPr>
                <w:sz w:val="24"/>
                <w:szCs w:val="24"/>
              </w:rPr>
              <w:t>Наименование целевых показателей</w:t>
            </w:r>
          </w:p>
        </w:tc>
        <w:tc>
          <w:tcPr>
            <w:tcW w:w="1418" w:type="dxa"/>
            <w:vMerge w:val="restart"/>
          </w:tcPr>
          <w:p w:rsidR="003063B6" w:rsidRPr="00C26194" w:rsidRDefault="003063B6" w:rsidP="008E6493">
            <w:pPr>
              <w:autoSpaceDE w:val="0"/>
              <w:autoSpaceDN w:val="0"/>
              <w:jc w:val="center"/>
              <w:rPr>
                <w:sz w:val="24"/>
                <w:szCs w:val="24"/>
              </w:rPr>
            </w:pPr>
            <w:r w:rsidRPr="00C26194">
              <w:rPr>
                <w:sz w:val="24"/>
                <w:szCs w:val="24"/>
              </w:rPr>
              <w:t>Тип показателя</w:t>
            </w:r>
          </w:p>
        </w:tc>
        <w:tc>
          <w:tcPr>
            <w:tcW w:w="850" w:type="dxa"/>
            <w:vMerge w:val="restart"/>
          </w:tcPr>
          <w:p w:rsidR="003063B6" w:rsidRPr="00C26194" w:rsidRDefault="003063B6" w:rsidP="008E6493">
            <w:pPr>
              <w:autoSpaceDE w:val="0"/>
              <w:autoSpaceDN w:val="0"/>
              <w:jc w:val="center"/>
              <w:rPr>
                <w:sz w:val="24"/>
                <w:szCs w:val="24"/>
              </w:rPr>
            </w:pPr>
            <w:r w:rsidRPr="00C26194">
              <w:rPr>
                <w:sz w:val="24"/>
                <w:szCs w:val="24"/>
              </w:rPr>
              <w:t xml:space="preserve">Ед.       </w:t>
            </w:r>
            <w:r w:rsidRPr="00C26194">
              <w:rPr>
                <w:sz w:val="24"/>
                <w:szCs w:val="24"/>
              </w:rPr>
              <w:br/>
              <w:t>изм.</w:t>
            </w:r>
          </w:p>
          <w:p w:rsidR="003063B6" w:rsidRPr="00C26194" w:rsidRDefault="003063B6" w:rsidP="008E6493">
            <w:pPr>
              <w:autoSpaceDE w:val="0"/>
              <w:autoSpaceDN w:val="0"/>
              <w:jc w:val="center"/>
              <w:rPr>
                <w:sz w:val="24"/>
                <w:szCs w:val="24"/>
              </w:rPr>
            </w:pPr>
          </w:p>
        </w:tc>
        <w:tc>
          <w:tcPr>
            <w:tcW w:w="1276" w:type="dxa"/>
            <w:vMerge w:val="restart"/>
          </w:tcPr>
          <w:p w:rsidR="003063B6" w:rsidRPr="00C26194" w:rsidRDefault="003063B6" w:rsidP="00355BFF">
            <w:pPr>
              <w:autoSpaceDE w:val="0"/>
              <w:autoSpaceDN w:val="0"/>
              <w:jc w:val="center"/>
              <w:rPr>
                <w:sz w:val="24"/>
                <w:szCs w:val="24"/>
              </w:rPr>
            </w:pPr>
            <w:r w:rsidRPr="00C26194">
              <w:rPr>
                <w:sz w:val="24"/>
                <w:szCs w:val="24"/>
              </w:rPr>
              <w:t xml:space="preserve">Базовое значение </w:t>
            </w:r>
            <w:r w:rsidRPr="00C26194">
              <w:rPr>
                <w:sz w:val="24"/>
                <w:szCs w:val="24"/>
              </w:rPr>
              <w:br/>
            </w:r>
          </w:p>
        </w:tc>
        <w:tc>
          <w:tcPr>
            <w:tcW w:w="5670" w:type="dxa"/>
            <w:gridSpan w:val="5"/>
          </w:tcPr>
          <w:p w:rsidR="003063B6" w:rsidRPr="00C26194" w:rsidRDefault="003063B6" w:rsidP="008E6493">
            <w:pPr>
              <w:autoSpaceDE w:val="0"/>
              <w:autoSpaceDN w:val="0"/>
              <w:jc w:val="center"/>
              <w:rPr>
                <w:sz w:val="24"/>
                <w:szCs w:val="24"/>
              </w:rPr>
            </w:pPr>
            <w:r w:rsidRPr="00C26194">
              <w:rPr>
                <w:sz w:val="24"/>
                <w:szCs w:val="24"/>
              </w:rPr>
              <w:t xml:space="preserve">Планируемое значение по </w:t>
            </w:r>
            <w:r w:rsidRPr="00C26194">
              <w:rPr>
                <w:sz w:val="24"/>
                <w:szCs w:val="24"/>
              </w:rPr>
              <w:br/>
              <w:t xml:space="preserve">годам реализации муниципальной программы </w:t>
            </w:r>
          </w:p>
          <w:p w:rsidR="003063B6" w:rsidRPr="00C26194" w:rsidRDefault="003063B6" w:rsidP="003E7E35">
            <w:pPr>
              <w:autoSpaceDE w:val="0"/>
              <w:autoSpaceDN w:val="0"/>
              <w:jc w:val="center"/>
              <w:rPr>
                <w:sz w:val="24"/>
                <w:szCs w:val="24"/>
              </w:rPr>
            </w:pPr>
          </w:p>
        </w:tc>
        <w:tc>
          <w:tcPr>
            <w:tcW w:w="1843" w:type="dxa"/>
            <w:vMerge w:val="restart"/>
          </w:tcPr>
          <w:p w:rsidR="003063B6" w:rsidRPr="00C26194" w:rsidRDefault="003063B6" w:rsidP="003E7E35">
            <w:pPr>
              <w:autoSpaceDE w:val="0"/>
              <w:autoSpaceDN w:val="0"/>
              <w:jc w:val="center"/>
              <w:rPr>
                <w:sz w:val="24"/>
                <w:szCs w:val="24"/>
              </w:rPr>
            </w:pPr>
            <w:r w:rsidRPr="00C26194">
              <w:rPr>
                <w:sz w:val="24"/>
                <w:szCs w:val="24"/>
              </w:rPr>
              <w:t>Ответственный за достижение показателя</w:t>
            </w:r>
          </w:p>
        </w:tc>
        <w:tc>
          <w:tcPr>
            <w:tcW w:w="1842" w:type="dxa"/>
            <w:vMerge w:val="restart"/>
          </w:tcPr>
          <w:p w:rsidR="003063B6" w:rsidRPr="00C26194" w:rsidRDefault="003063B6" w:rsidP="009C3792">
            <w:pPr>
              <w:autoSpaceDE w:val="0"/>
              <w:autoSpaceDN w:val="0"/>
              <w:jc w:val="center"/>
              <w:rPr>
                <w:sz w:val="24"/>
                <w:szCs w:val="24"/>
              </w:rPr>
            </w:pPr>
            <w:r w:rsidRPr="00C26194">
              <w:rPr>
                <w:sz w:val="24"/>
                <w:szCs w:val="24"/>
              </w:rPr>
              <w:t xml:space="preserve">Номер подпрограммы, мероприятий, оказывающих влияние на достижение показателя </w:t>
            </w:r>
          </w:p>
        </w:tc>
      </w:tr>
      <w:tr w:rsidR="00C26194" w:rsidRPr="00C26194" w:rsidTr="00841FAC">
        <w:trPr>
          <w:cantSplit/>
          <w:trHeight w:val="661"/>
        </w:trPr>
        <w:tc>
          <w:tcPr>
            <w:tcW w:w="567" w:type="dxa"/>
            <w:vMerge/>
            <w:vAlign w:val="center"/>
          </w:tcPr>
          <w:p w:rsidR="003063B6" w:rsidRPr="00C26194" w:rsidRDefault="003063B6" w:rsidP="008E6493">
            <w:pPr>
              <w:rPr>
                <w:sz w:val="24"/>
                <w:szCs w:val="24"/>
              </w:rPr>
            </w:pPr>
          </w:p>
        </w:tc>
        <w:tc>
          <w:tcPr>
            <w:tcW w:w="2552" w:type="dxa"/>
            <w:vMerge/>
            <w:vAlign w:val="center"/>
          </w:tcPr>
          <w:p w:rsidR="003063B6" w:rsidRPr="00C26194" w:rsidRDefault="003063B6" w:rsidP="008E6493">
            <w:pPr>
              <w:widowControl w:val="0"/>
              <w:autoSpaceDE w:val="0"/>
              <w:autoSpaceDN w:val="0"/>
              <w:jc w:val="center"/>
              <w:rPr>
                <w:rFonts w:cs="Calibri"/>
                <w:sz w:val="24"/>
                <w:szCs w:val="24"/>
              </w:rPr>
            </w:pPr>
          </w:p>
        </w:tc>
        <w:tc>
          <w:tcPr>
            <w:tcW w:w="1418" w:type="dxa"/>
            <w:vMerge/>
            <w:vAlign w:val="center"/>
          </w:tcPr>
          <w:p w:rsidR="003063B6" w:rsidRPr="00C26194" w:rsidRDefault="003063B6" w:rsidP="008E6493">
            <w:pPr>
              <w:rPr>
                <w:sz w:val="24"/>
                <w:szCs w:val="24"/>
              </w:rPr>
            </w:pPr>
          </w:p>
        </w:tc>
        <w:tc>
          <w:tcPr>
            <w:tcW w:w="850" w:type="dxa"/>
            <w:vMerge/>
            <w:vAlign w:val="center"/>
          </w:tcPr>
          <w:p w:rsidR="003063B6" w:rsidRPr="00C26194" w:rsidRDefault="003063B6" w:rsidP="008E6493">
            <w:pPr>
              <w:rPr>
                <w:sz w:val="24"/>
                <w:szCs w:val="24"/>
              </w:rPr>
            </w:pPr>
          </w:p>
        </w:tc>
        <w:tc>
          <w:tcPr>
            <w:tcW w:w="1276" w:type="dxa"/>
            <w:vMerge/>
            <w:vAlign w:val="center"/>
          </w:tcPr>
          <w:p w:rsidR="003063B6" w:rsidRPr="00C26194" w:rsidRDefault="003063B6" w:rsidP="008E6493">
            <w:pPr>
              <w:rPr>
                <w:sz w:val="24"/>
                <w:szCs w:val="24"/>
              </w:rPr>
            </w:pPr>
          </w:p>
        </w:tc>
        <w:tc>
          <w:tcPr>
            <w:tcW w:w="1134" w:type="dxa"/>
          </w:tcPr>
          <w:p w:rsidR="003063B6" w:rsidRPr="00C26194" w:rsidRDefault="00DE4FE8" w:rsidP="00545BF1">
            <w:pPr>
              <w:widowControl w:val="0"/>
              <w:autoSpaceDE w:val="0"/>
              <w:autoSpaceDN w:val="0"/>
              <w:adjustRightInd w:val="0"/>
              <w:jc w:val="center"/>
            </w:pPr>
            <w:r w:rsidRPr="00C26194">
              <w:t>2023</w:t>
            </w:r>
            <w:r w:rsidR="003063B6" w:rsidRPr="00C26194">
              <w:t xml:space="preserve"> год  </w:t>
            </w:r>
          </w:p>
        </w:tc>
        <w:tc>
          <w:tcPr>
            <w:tcW w:w="1134" w:type="dxa"/>
          </w:tcPr>
          <w:p w:rsidR="003063B6" w:rsidRPr="00C26194" w:rsidRDefault="00DE4FE8" w:rsidP="00545BF1">
            <w:pPr>
              <w:widowControl w:val="0"/>
              <w:autoSpaceDE w:val="0"/>
              <w:autoSpaceDN w:val="0"/>
              <w:adjustRightInd w:val="0"/>
              <w:jc w:val="center"/>
            </w:pPr>
            <w:r w:rsidRPr="00C26194">
              <w:t>2024</w:t>
            </w:r>
            <w:r w:rsidR="003063B6" w:rsidRPr="00C26194">
              <w:t xml:space="preserve"> год  </w:t>
            </w:r>
          </w:p>
        </w:tc>
        <w:tc>
          <w:tcPr>
            <w:tcW w:w="1134" w:type="dxa"/>
          </w:tcPr>
          <w:p w:rsidR="003063B6" w:rsidRPr="00C26194" w:rsidRDefault="00DE4FE8" w:rsidP="00545BF1">
            <w:pPr>
              <w:widowControl w:val="0"/>
              <w:autoSpaceDE w:val="0"/>
              <w:autoSpaceDN w:val="0"/>
              <w:adjustRightInd w:val="0"/>
              <w:jc w:val="center"/>
            </w:pPr>
            <w:r w:rsidRPr="00C26194">
              <w:t>2025</w:t>
            </w:r>
            <w:r w:rsidR="003063B6" w:rsidRPr="00C26194">
              <w:t xml:space="preserve"> год  </w:t>
            </w:r>
          </w:p>
        </w:tc>
        <w:tc>
          <w:tcPr>
            <w:tcW w:w="1134" w:type="dxa"/>
          </w:tcPr>
          <w:p w:rsidR="003063B6" w:rsidRPr="00C26194" w:rsidRDefault="00DE4FE8" w:rsidP="00545BF1">
            <w:pPr>
              <w:widowControl w:val="0"/>
              <w:autoSpaceDE w:val="0"/>
              <w:autoSpaceDN w:val="0"/>
              <w:adjustRightInd w:val="0"/>
              <w:jc w:val="center"/>
            </w:pPr>
            <w:r w:rsidRPr="00C26194">
              <w:t>2026</w:t>
            </w:r>
            <w:r w:rsidR="003063B6" w:rsidRPr="00C26194">
              <w:t xml:space="preserve"> год </w:t>
            </w:r>
          </w:p>
        </w:tc>
        <w:tc>
          <w:tcPr>
            <w:tcW w:w="1134" w:type="dxa"/>
          </w:tcPr>
          <w:p w:rsidR="003063B6" w:rsidRPr="00C26194" w:rsidRDefault="00DE4FE8" w:rsidP="008E6493">
            <w:pPr>
              <w:widowControl w:val="0"/>
              <w:autoSpaceDE w:val="0"/>
              <w:autoSpaceDN w:val="0"/>
              <w:adjustRightInd w:val="0"/>
              <w:jc w:val="center"/>
            </w:pPr>
            <w:r w:rsidRPr="00C26194">
              <w:t>2027 год</w:t>
            </w:r>
          </w:p>
        </w:tc>
        <w:tc>
          <w:tcPr>
            <w:tcW w:w="1843" w:type="dxa"/>
            <w:vMerge/>
          </w:tcPr>
          <w:p w:rsidR="003063B6" w:rsidRPr="00C26194" w:rsidRDefault="003063B6" w:rsidP="008E6493">
            <w:pPr>
              <w:widowControl w:val="0"/>
              <w:autoSpaceDE w:val="0"/>
              <w:autoSpaceDN w:val="0"/>
              <w:adjustRightInd w:val="0"/>
              <w:jc w:val="center"/>
            </w:pPr>
          </w:p>
        </w:tc>
        <w:tc>
          <w:tcPr>
            <w:tcW w:w="1842" w:type="dxa"/>
            <w:vMerge/>
          </w:tcPr>
          <w:p w:rsidR="003063B6" w:rsidRPr="00C26194" w:rsidRDefault="003063B6" w:rsidP="008E6493">
            <w:pPr>
              <w:widowControl w:val="0"/>
              <w:autoSpaceDE w:val="0"/>
              <w:autoSpaceDN w:val="0"/>
              <w:adjustRightInd w:val="0"/>
              <w:jc w:val="center"/>
            </w:pPr>
          </w:p>
        </w:tc>
      </w:tr>
      <w:tr w:rsidR="00C26194" w:rsidRPr="00C26194" w:rsidTr="00841FAC">
        <w:trPr>
          <w:cantSplit/>
          <w:trHeight w:val="279"/>
        </w:trPr>
        <w:tc>
          <w:tcPr>
            <w:tcW w:w="567" w:type="dxa"/>
          </w:tcPr>
          <w:p w:rsidR="003063B6" w:rsidRPr="00C26194" w:rsidRDefault="003063B6" w:rsidP="008E6493">
            <w:pPr>
              <w:autoSpaceDE w:val="0"/>
              <w:autoSpaceDN w:val="0"/>
              <w:jc w:val="center"/>
              <w:rPr>
                <w:sz w:val="24"/>
                <w:szCs w:val="24"/>
              </w:rPr>
            </w:pPr>
            <w:r w:rsidRPr="00C26194">
              <w:rPr>
                <w:sz w:val="24"/>
                <w:szCs w:val="24"/>
              </w:rPr>
              <w:t>1</w:t>
            </w:r>
          </w:p>
        </w:tc>
        <w:tc>
          <w:tcPr>
            <w:tcW w:w="2552" w:type="dxa"/>
          </w:tcPr>
          <w:p w:rsidR="003063B6" w:rsidRPr="00C26194" w:rsidRDefault="003063B6" w:rsidP="008E6493">
            <w:pPr>
              <w:autoSpaceDE w:val="0"/>
              <w:autoSpaceDN w:val="0"/>
              <w:jc w:val="center"/>
              <w:rPr>
                <w:sz w:val="24"/>
                <w:szCs w:val="24"/>
              </w:rPr>
            </w:pPr>
            <w:r w:rsidRPr="00C26194">
              <w:rPr>
                <w:sz w:val="24"/>
                <w:szCs w:val="24"/>
              </w:rPr>
              <w:t>2</w:t>
            </w:r>
          </w:p>
        </w:tc>
        <w:tc>
          <w:tcPr>
            <w:tcW w:w="1418" w:type="dxa"/>
          </w:tcPr>
          <w:p w:rsidR="003063B6" w:rsidRPr="00C26194" w:rsidRDefault="003063B6" w:rsidP="008E6493">
            <w:pPr>
              <w:autoSpaceDE w:val="0"/>
              <w:autoSpaceDN w:val="0"/>
              <w:jc w:val="center"/>
              <w:rPr>
                <w:sz w:val="24"/>
                <w:szCs w:val="24"/>
              </w:rPr>
            </w:pPr>
            <w:r w:rsidRPr="00C26194">
              <w:rPr>
                <w:sz w:val="24"/>
                <w:szCs w:val="24"/>
              </w:rPr>
              <w:t>3</w:t>
            </w:r>
          </w:p>
        </w:tc>
        <w:tc>
          <w:tcPr>
            <w:tcW w:w="850" w:type="dxa"/>
          </w:tcPr>
          <w:p w:rsidR="003063B6" w:rsidRPr="00C26194" w:rsidRDefault="003063B6" w:rsidP="008E6493">
            <w:pPr>
              <w:autoSpaceDE w:val="0"/>
              <w:autoSpaceDN w:val="0"/>
              <w:jc w:val="center"/>
              <w:rPr>
                <w:sz w:val="24"/>
                <w:szCs w:val="24"/>
              </w:rPr>
            </w:pPr>
            <w:r w:rsidRPr="00C26194">
              <w:rPr>
                <w:sz w:val="24"/>
                <w:szCs w:val="24"/>
              </w:rPr>
              <w:t>4</w:t>
            </w:r>
          </w:p>
        </w:tc>
        <w:tc>
          <w:tcPr>
            <w:tcW w:w="1276" w:type="dxa"/>
          </w:tcPr>
          <w:p w:rsidR="003063B6" w:rsidRPr="00C26194" w:rsidRDefault="003063B6" w:rsidP="008E6493">
            <w:pPr>
              <w:autoSpaceDE w:val="0"/>
              <w:autoSpaceDN w:val="0"/>
              <w:jc w:val="center"/>
              <w:rPr>
                <w:sz w:val="24"/>
                <w:szCs w:val="24"/>
              </w:rPr>
            </w:pPr>
            <w:r w:rsidRPr="00C26194">
              <w:rPr>
                <w:sz w:val="24"/>
                <w:szCs w:val="24"/>
              </w:rPr>
              <w:t>5</w:t>
            </w:r>
          </w:p>
        </w:tc>
        <w:tc>
          <w:tcPr>
            <w:tcW w:w="1134" w:type="dxa"/>
          </w:tcPr>
          <w:p w:rsidR="003063B6" w:rsidRPr="00C26194" w:rsidRDefault="003063B6" w:rsidP="008E6493">
            <w:pPr>
              <w:autoSpaceDE w:val="0"/>
              <w:autoSpaceDN w:val="0"/>
              <w:jc w:val="center"/>
              <w:rPr>
                <w:sz w:val="24"/>
                <w:szCs w:val="24"/>
              </w:rPr>
            </w:pPr>
            <w:r w:rsidRPr="00C26194">
              <w:rPr>
                <w:sz w:val="24"/>
                <w:szCs w:val="24"/>
              </w:rPr>
              <w:t>6</w:t>
            </w:r>
          </w:p>
        </w:tc>
        <w:tc>
          <w:tcPr>
            <w:tcW w:w="1134" w:type="dxa"/>
          </w:tcPr>
          <w:p w:rsidR="003063B6" w:rsidRPr="00C26194" w:rsidRDefault="003063B6" w:rsidP="008E6493">
            <w:pPr>
              <w:autoSpaceDE w:val="0"/>
              <w:autoSpaceDN w:val="0"/>
              <w:jc w:val="center"/>
              <w:rPr>
                <w:sz w:val="24"/>
                <w:szCs w:val="24"/>
              </w:rPr>
            </w:pPr>
            <w:r w:rsidRPr="00C26194">
              <w:rPr>
                <w:sz w:val="24"/>
                <w:szCs w:val="24"/>
              </w:rPr>
              <w:t>7</w:t>
            </w:r>
          </w:p>
        </w:tc>
        <w:tc>
          <w:tcPr>
            <w:tcW w:w="1134" w:type="dxa"/>
          </w:tcPr>
          <w:p w:rsidR="003063B6" w:rsidRPr="00C26194" w:rsidRDefault="003063B6" w:rsidP="008E6493">
            <w:pPr>
              <w:autoSpaceDE w:val="0"/>
              <w:autoSpaceDN w:val="0"/>
              <w:jc w:val="center"/>
              <w:rPr>
                <w:sz w:val="24"/>
                <w:szCs w:val="24"/>
              </w:rPr>
            </w:pPr>
            <w:r w:rsidRPr="00C26194">
              <w:rPr>
                <w:sz w:val="24"/>
                <w:szCs w:val="24"/>
              </w:rPr>
              <w:t>8</w:t>
            </w:r>
          </w:p>
        </w:tc>
        <w:tc>
          <w:tcPr>
            <w:tcW w:w="1134" w:type="dxa"/>
          </w:tcPr>
          <w:p w:rsidR="003063B6" w:rsidRPr="00C26194" w:rsidRDefault="003063B6" w:rsidP="008E6493">
            <w:pPr>
              <w:autoSpaceDE w:val="0"/>
              <w:autoSpaceDN w:val="0"/>
              <w:jc w:val="center"/>
              <w:rPr>
                <w:sz w:val="24"/>
                <w:szCs w:val="24"/>
              </w:rPr>
            </w:pPr>
            <w:r w:rsidRPr="00C26194">
              <w:rPr>
                <w:sz w:val="24"/>
                <w:szCs w:val="24"/>
              </w:rPr>
              <w:t>9</w:t>
            </w:r>
          </w:p>
        </w:tc>
        <w:tc>
          <w:tcPr>
            <w:tcW w:w="1134" w:type="dxa"/>
          </w:tcPr>
          <w:p w:rsidR="003063B6" w:rsidRPr="00C26194" w:rsidRDefault="00DE4FE8" w:rsidP="008E6493">
            <w:pPr>
              <w:autoSpaceDE w:val="0"/>
              <w:autoSpaceDN w:val="0"/>
              <w:jc w:val="center"/>
              <w:rPr>
                <w:sz w:val="24"/>
                <w:szCs w:val="24"/>
              </w:rPr>
            </w:pPr>
            <w:r w:rsidRPr="00C26194">
              <w:rPr>
                <w:sz w:val="24"/>
                <w:szCs w:val="24"/>
              </w:rPr>
              <w:t>10</w:t>
            </w:r>
          </w:p>
        </w:tc>
        <w:tc>
          <w:tcPr>
            <w:tcW w:w="1843" w:type="dxa"/>
          </w:tcPr>
          <w:p w:rsidR="003063B6" w:rsidRPr="00C26194" w:rsidRDefault="003063B6" w:rsidP="00DE4FE8">
            <w:pPr>
              <w:autoSpaceDE w:val="0"/>
              <w:autoSpaceDN w:val="0"/>
              <w:jc w:val="center"/>
              <w:rPr>
                <w:sz w:val="24"/>
                <w:szCs w:val="24"/>
              </w:rPr>
            </w:pPr>
            <w:r w:rsidRPr="00C26194">
              <w:rPr>
                <w:sz w:val="24"/>
                <w:szCs w:val="24"/>
              </w:rPr>
              <w:t>1</w:t>
            </w:r>
            <w:r w:rsidR="00DE4FE8" w:rsidRPr="00C26194">
              <w:rPr>
                <w:sz w:val="24"/>
                <w:szCs w:val="24"/>
              </w:rPr>
              <w:t>1</w:t>
            </w:r>
          </w:p>
        </w:tc>
        <w:tc>
          <w:tcPr>
            <w:tcW w:w="1842" w:type="dxa"/>
          </w:tcPr>
          <w:p w:rsidR="003063B6" w:rsidRPr="00C26194" w:rsidRDefault="003063B6" w:rsidP="00DE4FE8">
            <w:pPr>
              <w:autoSpaceDE w:val="0"/>
              <w:autoSpaceDN w:val="0"/>
              <w:jc w:val="center"/>
              <w:rPr>
                <w:sz w:val="24"/>
                <w:szCs w:val="24"/>
              </w:rPr>
            </w:pPr>
            <w:r w:rsidRPr="00C26194">
              <w:rPr>
                <w:sz w:val="24"/>
                <w:szCs w:val="24"/>
              </w:rPr>
              <w:t>1</w:t>
            </w:r>
            <w:r w:rsidR="00DE4FE8" w:rsidRPr="00C26194">
              <w:rPr>
                <w:sz w:val="24"/>
                <w:szCs w:val="24"/>
              </w:rPr>
              <w:t>2</w:t>
            </w:r>
          </w:p>
        </w:tc>
      </w:tr>
      <w:tr w:rsidR="00C26194" w:rsidRPr="00C26194" w:rsidTr="00841FAC">
        <w:trPr>
          <w:cantSplit/>
          <w:trHeight w:val="473"/>
        </w:trPr>
        <w:tc>
          <w:tcPr>
            <w:tcW w:w="16018" w:type="dxa"/>
            <w:gridSpan w:val="12"/>
          </w:tcPr>
          <w:p w:rsidR="00DE4FE8" w:rsidRPr="00C26194" w:rsidRDefault="00DE4FE8" w:rsidP="00F00E87">
            <w:pPr>
              <w:numPr>
                <w:ilvl w:val="0"/>
                <w:numId w:val="2"/>
              </w:numPr>
              <w:autoSpaceDE w:val="0"/>
              <w:autoSpaceDN w:val="0"/>
              <w:jc w:val="center"/>
              <w:rPr>
                <w:sz w:val="24"/>
                <w:szCs w:val="24"/>
              </w:rPr>
            </w:pPr>
            <w:r w:rsidRPr="00C26194">
              <w:rPr>
                <w:sz w:val="24"/>
                <w:szCs w:val="24"/>
              </w:rPr>
              <w:t>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w:t>
            </w:r>
          </w:p>
        </w:tc>
      </w:tr>
      <w:tr w:rsidR="00C26194" w:rsidRPr="00C26194" w:rsidTr="00841FAC">
        <w:trPr>
          <w:cantSplit/>
          <w:trHeight w:val="2195"/>
        </w:trPr>
        <w:tc>
          <w:tcPr>
            <w:tcW w:w="567" w:type="dxa"/>
          </w:tcPr>
          <w:p w:rsidR="001D47DF" w:rsidRPr="00C26194" w:rsidRDefault="001D47DF" w:rsidP="00CA045F">
            <w:pPr>
              <w:jc w:val="center"/>
            </w:pPr>
            <w:r w:rsidRPr="00C26194">
              <w:t>1.1</w:t>
            </w:r>
          </w:p>
        </w:tc>
        <w:tc>
          <w:tcPr>
            <w:tcW w:w="2552" w:type="dxa"/>
          </w:tcPr>
          <w:p w:rsidR="001D47DF" w:rsidRPr="00C26194" w:rsidRDefault="001D47DF" w:rsidP="001D47DF">
            <w:pPr>
              <w:rPr>
                <w:u w:val="single"/>
              </w:rPr>
            </w:pPr>
            <w:r w:rsidRPr="00C26194">
              <w:t>Увеличение среднемесячной заработной платы работников организаций, не относящихся к субъектам малого предпринимательства</w:t>
            </w:r>
          </w:p>
        </w:tc>
        <w:tc>
          <w:tcPr>
            <w:tcW w:w="1418" w:type="dxa"/>
          </w:tcPr>
          <w:p w:rsidR="001D47DF" w:rsidRPr="00C26194" w:rsidRDefault="001D47DF" w:rsidP="001D47DF">
            <w:pPr>
              <w:jc w:val="center"/>
            </w:pPr>
            <w:r w:rsidRPr="00C26194">
              <w:t>Приоритетный</w:t>
            </w:r>
          </w:p>
        </w:tc>
        <w:tc>
          <w:tcPr>
            <w:tcW w:w="850" w:type="dxa"/>
          </w:tcPr>
          <w:p w:rsidR="001D47DF" w:rsidRPr="00C26194" w:rsidRDefault="001D47DF" w:rsidP="001D47DF">
            <w:pPr>
              <w:jc w:val="center"/>
              <w:rPr>
                <w:u w:val="single"/>
              </w:rPr>
            </w:pPr>
            <w:r w:rsidRPr="00C26194">
              <w:t>%</w:t>
            </w:r>
          </w:p>
        </w:tc>
        <w:tc>
          <w:tcPr>
            <w:tcW w:w="1276" w:type="dxa"/>
          </w:tcPr>
          <w:p w:rsidR="001D47DF" w:rsidRPr="00C26194" w:rsidRDefault="001D47DF" w:rsidP="00E808DC">
            <w:pPr>
              <w:suppressAutoHyphens/>
              <w:jc w:val="center"/>
              <w:rPr>
                <w:lang w:eastAsia="zh-CN"/>
              </w:rPr>
            </w:pPr>
            <w:r w:rsidRPr="00C26194">
              <w:rPr>
                <w:lang w:eastAsia="zh-CN"/>
              </w:rPr>
              <w:t>10</w:t>
            </w:r>
            <w:r w:rsidR="00E808DC" w:rsidRPr="00C26194">
              <w:rPr>
                <w:lang w:eastAsia="zh-CN"/>
              </w:rPr>
              <w:t>4</w:t>
            </w:r>
            <w:r w:rsidRPr="00C26194">
              <w:rPr>
                <w:lang w:eastAsia="zh-CN"/>
              </w:rPr>
              <w:t>,</w:t>
            </w:r>
            <w:r w:rsidR="00E808DC" w:rsidRPr="00C26194">
              <w:rPr>
                <w:lang w:eastAsia="zh-CN"/>
              </w:rPr>
              <w:t>7</w:t>
            </w:r>
          </w:p>
        </w:tc>
        <w:tc>
          <w:tcPr>
            <w:tcW w:w="1134" w:type="dxa"/>
          </w:tcPr>
          <w:p w:rsidR="001D47DF" w:rsidRPr="00C26194" w:rsidRDefault="001D47DF" w:rsidP="001D47DF">
            <w:pPr>
              <w:suppressAutoHyphens/>
              <w:snapToGrid w:val="0"/>
              <w:jc w:val="center"/>
              <w:rPr>
                <w:lang w:eastAsia="zh-CN"/>
              </w:rPr>
            </w:pPr>
            <w:r w:rsidRPr="00C26194">
              <w:rPr>
                <w:lang w:eastAsia="zh-CN"/>
              </w:rPr>
              <w:t>106,1</w:t>
            </w:r>
          </w:p>
        </w:tc>
        <w:tc>
          <w:tcPr>
            <w:tcW w:w="1134" w:type="dxa"/>
          </w:tcPr>
          <w:p w:rsidR="001D47DF" w:rsidRPr="00C26194" w:rsidRDefault="001D47DF" w:rsidP="001D47DF">
            <w:pPr>
              <w:suppressAutoHyphens/>
              <w:snapToGrid w:val="0"/>
              <w:jc w:val="center"/>
              <w:rPr>
                <w:lang w:eastAsia="zh-CN"/>
              </w:rPr>
            </w:pPr>
            <w:r w:rsidRPr="00C26194">
              <w:rPr>
                <w:lang w:eastAsia="zh-CN"/>
              </w:rPr>
              <w:t>107</w:t>
            </w:r>
          </w:p>
        </w:tc>
        <w:tc>
          <w:tcPr>
            <w:tcW w:w="1134" w:type="dxa"/>
          </w:tcPr>
          <w:p w:rsidR="001D47DF" w:rsidRPr="00C26194" w:rsidRDefault="001D47DF" w:rsidP="001D47DF">
            <w:pPr>
              <w:suppressAutoHyphens/>
              <w:jc w:val="center"/>
              <w:rPr>
                <w:lang w:eastAsia="zh-CN"/>
              </w:rPr>
            </w:pPr>
            <w:r w:rsidRPr="00C26194">
              <w:rPr>
                <w:lang w:eastAsia="zh-CN"/>
              </w:rPr>
              <w:t>108</w:t>
            </w:r>
          </w:p>
        </w:tc>
        <w:tc>
          <w:tcPr>
            <w:tcW w:w="1134" w:type="dxa"/>
          </w:tcPr>
          <w:p w:rsidR="001D47DF" w:rsidRPr="00C26194" w:rsidRDefault="001D47DF" w:rsidP="001D47DF">
            <w:pPr>
              <w:suppressAutoHyphens/>
              <w:snapToGrid w:val="0"/>
              <w:jc w:val="center"/>
              <w:rPr>
                <w:lang w:eastAsia="zh-CN"/>
              </w:rPr>
            </w:pPr>
            <w:r w:rsidRPr="00C26194">
              <w:rPr>
                <w:lang w:eastAsia="zh-CN"/>
              </w:rPr>
              <w:t>109</w:t>
            </w:r>
          </w:p>
        </w:tc>
        <w:tc>
          <w:tcPr>
            <w:tcW w:w="1134" w:type="dxa"/>
          </w:tcPr>
          <w:p w:rsidR="001D47DF" w:rsidRPr="00C26194" w:rsidRDefault="001D47DF" w:rsidP="001D47DF">
            <w:pPr>
              <w:suppressAutoHyphens/>
              <w:snapToGrid w:val="0"/>
              <w:jc w:val="center"/>
              <w:rPr>
                <w:lang w:eastAsia="zh-CN"/>
              </w:rPr>
            </w:pPr>
            <w:r w:rsidRPr="00C26194">
              <w:rPr>
                <w:lang w:eastAsia="zh-CN"/>
              </w:rPr>
              <w:t>110</w:t>
            </w:r>
          </w:p>
        </w:tc>
        <w:tc>
          <w:tcPr>
            <w:tcW w:w="1843" w:type="dxa"/>
          </w:tcPr>
          <w:p w:rsidR="001D47DF" w:rsidRPr="00C26194" w:rsidRDefault="001D47DF" w:rsidP="00DE4FE8">
            <w:pPr>
              <w:autoSpaceDE w:val="0"/>
              <w:autoSpaceDN w:val="0"/>
            </w:pPr>
            <w:r w:rsidRPr="00C26194">
              <w:t>Управление потребительского рынка, инвестиций и развития предпринима-тельства</w:t>
            </w:r>
          </w:p>
        </w:tc>
        <w:tc>
          <w:tcPr>
            <w:tcW w:w="1842" w:type="dxa"/>
          </w:tcPr>
          <w:p w:rsidR="001D47DF" w:rsidRPr="00BA7167" w:rsidRDefault="008B3ABD" w:rsidP="00BA7167">
            <w:pPr>
              <w:autoSpaceDE w:val="0"/>
              <w:autoSpaceDN w:val="0"/>
              <w:jc w:val="center"/>
            </w:pPr>
            <w:r w:rsidRPr="00BA7167">
              <w:t>01.02.01</w:t>
            </w:r>
          </w:p>
        </w:tc>
      </w:tr>
      <w:tr w:rsidR="00C26194" w:rsidRPr="00C26194" w:rsidTr="00841FAC">
        <w:trPr>
          <w:cantSplit/>
          <w:trHeight w:val="1626"/>
        </w:trPr>
        <w:tc>
          <w:tcPr>
            <w:tcW w:w="567" w:type="dxa"/>
          </w:tcPr>
          <w:p w:rsidR="001D47DF" w:rsidRPr="00C26194" w:rsidRDefault="001D47DF" w:rsidP="00CA045F">
            <w:pPr>
              <w:jc w:val="center"/>
            </w:pPr>
            <w:r w:rsidRPr="00C26194">
              <w:t>1.2</w:t>
            </w:r>
          </w:p>
        </w:tc>
        <w:tc>
          <w:tcPr>
            <w:tcW w:w="2552" w:type="dxa"/>
          </w:tcPr>
          <w:p w:rsidR="001D47DF" w:rsidRPr="00C26194" w:rsidRDefault="001D47DF" w:rsidP="001D47DF">
            <w:r w:rsidRPr="00C26194">
              <w:t>Количество созданных рабочих мест</w:t>
            </w:r>
          </w:p>
        </w:tc>
        <w:tc>
          <w:tcPr>
            <w:tcW w:w="1418" w:type="dxa"/>
          </w:tcPr>
          <w:p w:rsidR="001D47DF" w:rsidRPr="00C26194" w:rsidRDefault="001D47DF" w:rsidP="001D47DF">
            <w:pPr>
              <w:jc w:val="center"/>
            </w:pPr>
            <w:r w:rsidRPr="00C26194">
              <w:t>Приоритетный</w:t>
            </w:r>
          </w:p>
        </w:tc>
        <w:tc>
          <w:tcPr>
            <w:tcW w:w="850" w:type="dxa"/>
          </w:tcPr>
          <w:p w:rsidR="001D47DF" w:rsidRPr="00C26194" w:rsidRDefault="00D67C9A" w:rsidP="00E808DC">
            <w:pPr>
              <w:autoSpaceDE w:val="0"/>
              <w:autoSpaceDN w:val="0"/>
              <w:jc w:val="center"/>
            </w:pPr>
            <w:r w:rsidRPr="00C26194">
              <w:t>Ед</w:t>
            </w:r>
            <w:r w:rsidR="00AD17E1" w:rsidRPr="00C26194">
              <w:t>иниц</w:t>
            </w:r>
          </w:p>
        </w:tc>
        <w:tc>
          <w:tcPr>
            <w:tcW w:w="1276" w:type="dxa"/>
          </w:tcPr>
          <w:p w:rsidR="001D47DF" w:rsidRPr="00C26194" w:rsidRDefault="00E808DC" w:rsidP="001D47DF">
            <w:pPr>
              <w:suppressAutoHyphens/>
              <w:snapToGrid w:val="0"/>
              <w:jc w:val="center"/>
              <w:rPr>
                <w:lang w:eastAsia="zh-CN"/>
              </w:rPr>
            </w:pPr>
            <w:r w:rsidRPr="00C26194">
              <w:rPr>
                <w:lang w:eastAsia="zh-CN"/>
              </w:rPr>
              <w:t>76</w:t>
            </w:r>
            <w:r w:rsidR="001D47DF" w:rsidRPr="00C26194">
              <w:rPr>
                <w:lang w:eastAsia="zh-CN"/>
              </w:rPr>
              <w:t>9</w:t>
            </w:r>
          </w:p>
        </w:tc>
        <w:tc>
          <w:tcPr>
            <w:tcW w:w="1134" w:type="dxa"/>
          </w:tcPr>
          <w:p w:rsidR="001D47DF" w:rsidRPr="00C26194" w:rsidRDefault="004C3FBA" w:rsidP="0040032F">
            <w:pPr>
              <w:suppressAutoHyphens/>
              <w:snapToGrid w:val="0"/>
              <w:jc w:val="center"/>
              <w:rPr>
                <w:lang w:eastAsia="zh-CN"/>
              </w:rPr>
            </w:pPr>
            <w:r w:rsidRPr="00C26194">
              <w:rPr>
                <w:lang w:eastAsia="zh-CN"/>
              </w:rPr>
              <w:t>2</w:t>
            </w:r>
            <w:r w:rsidR="0040032F" w:rsidRPr="00C26194">
              <w:rPr>
                <w:lang w:eastAsia="zh-CN"/>
              </w:rPr>
              <w:t>567</w:t>
            </w:r>
          </w:p>
        </w:tc>
        <w:tc>
          <w:tcPr>
            <w:tcW w:w="1134" w:type="dxa"/>
          </w:tcPr>
          <w:p w:rsidR="001D47DF" w:rsidRPr="00C26194" w:rsidRDefault="001D47DF" w:rsidP="001D47DF">
            <w:pPr>
              <w:suppressAutoHyphens/>
              <w:snapToGrid w:val="0"/>
              <w:jc w:val="center"/>
              <w:rPr>
                <w:lang w:eastAsia="zh-CN"/>
              </w:rPr>
            </w:pPr>
            <w:r w:rsidRPr="00C26194">
              <w:rPr>
                <w:lang w:eastAsia="zh-CN"/>
              </w:rPr>
              <w:t>430</w:t>
            </w:r>
          </w:p>
        </w:tc>
        <w:tc>
          <w:tcPr>
            <w:tcW w:w="1134" w:type="dxa"/>
          </w:tcPr>
          <w:p w:rsidR="001D47DF" w:rsidRPr="00C26194" w:rsidRDefault="001D47DF" w:rsidP="001D47DF">
            <w:pPr>
              <w:suppressAutoHyphens/>
              <w:snapToGrid w:val="0"/>
              <w:jc w:val="center"/>
              <w:rPr>
                <w:lang w:eastAsia="zh-CN"/>
              </w:rPr>
            </w:pPr>
            <w:r w:rsidRPr="00C26194">
              <w:rPr>
                <w:lang w:eastAsia="zh-CN"/>
              </w:rPr>
              <w:t>470</w:t>
            </w:r>
          </w:p>
        </w:tc>
        <w:tc>
          <w:tcPr>
            <w:tcW w:w="1134" w:type="dxa"/>
          </w:tcPr>
          <w:p w:rsidR="001D47DF" w:rsidRPr="00C26194" w:rsidRDefault="001D47DF" w:rsidP="001D47DF">
            <w:pPr>
              <w:suppressAutoHyphens/>
              <w:snapToGrid w:val="0"/>
              <w:jc w:val="center"/>
              <w:rPr>
                <w:lang w:eastAsia="zh-CN"/>
              </w:rPr>
            </w:pPr>
            <w:r w:rsidRPr="00C26194">
              <w:rPr>
                <w:lang w:eastAsia="zh-CN"/>
              </w:rPr>
              <w:t>500</w:t>
            </w:r>
          </w:p>
        </w:tc>
        <w:tc>
          <w:tcPr>
            <w:tcW w:w="1134" w:type="dxa"/>
          </w:tcPr>
          <w:p w:rsidR="001D47DF" w:rsidRPr="00C26194" w:rsidRDefault="001D47DF" w:rsidP="001D47DF">
            <w:pPr>
              <w:suppressAutoHyphens/>
              <w:snapToGrid w:val="0"/>
              <w:jc w:val="center"/>
              <w:rPr>
                <w:lang w:eastAsia="zh-CN"/>
              </w:rPr>
            </w:pPr>
            <w:r w:rsidRPr="00C26194">
              <w:rPr>
                <w:lang w:eastAsia="zh-CN"/>
              </w:rPr>
              <w:t>520</w:t>
            </w:r>
          </w:p>
        </w:tc>
        <w:tc>
          <w:tcPr>
            <w:tcW w:w="1843" w:type="dxa"/>
          </w:tcPr>
          <w:p w:rsidR="001D47DF" w:rsidRPr="00C26194" w:rsidRDefault="001D47DF" w:rsidP="001D47DF">
            <w:pPr>
              <w:autoSpaceDE w:val="0"/>
              <w:autoSpaceDN w:val="0"/>
            </w:pPr>
            <w:r w:rsidRPr="00C26194">
              <w:t>Управление потребительского рынка, инвестиций и развития предпринима-тельства</w:t>
            </w:r>
          </w:p>
        </w:tc>
        <w:tc>
          <w:tcPr>
            <w:tcW w:w="1842" w:type="dxa"/>
          </w:tcPr>
          <w:p w:rsidR="001D47DF" w:rsidRPr="00BA7167" w:rsidRDefault="008B3ABD" w:rsidP="00BA7167">
            <w:pPr>
              <w:autoSpaceDE w:val="0"/>
              <w:autoSpaceDN w:val="0"/>
              <w:jc w:val="center"/>
            </w:pPr>
            <w:r w:rsidRPr="00BA7167">
              <w:t>01.05.01</w:t>
            </w:r>
          </w:p>
        </w:tc>
      </w:tr>
      <w:tr w:rsidR="00C26194" w:rsidRPr="00C26194" w:rsidTr="00841FAC">
        <w:trPr>
          <w:cantSplit/>
          <w:trHeight w:val="2463"/>
        </w:trPr>
        <w:tc>
          <w:tcPr>
            <w:tcW w:w="567" w:type="dxa"/>
          </w:tcPr>
          <w:p w:rsidR="00DE4FE8" w:rsidRPr="00C26194" w:rsidRDefault="00DE4FE8" w:rsidP="001D47DF">
            <w:pPr>
              <w:jc w:val="center"/>
            </w:pPr>
            <w:r w:rsidRPr="00C26194">
              <w:t>1.</w:t>
            </w:r>
            <w:r w:rsidR="001D47DF" w:rsidRPr="00C26194">
              <w:t>3</w:t>
            </w:r>
          </w:p>
        </w:tc>
        <w:tc>
          <w:tcPr>
            <w:tcW w:w="2552" w:type="dxa"/>
          </w:tcPr>
          <w:p w:rsidR="00DE4FE8" w:rsidRPr="00C26194" w:rsidRDefault="00DE4FE8" w:rsidP="00CA045F">
            <w:pPr>
              <w:rPr>
                <w:u w:val="single"/>
              </w:rPr>
            </w:pPr>
            <w:r w:rsidRPr="00C26194">
              <w:t>Объем инвестиций, привлеченных в основной капитал (без учета бюджетных инвестиций), на душу населения</w:t>
            </w:r>
          </w:p>
        </w:tc>
        <w:tc>
          <w:tcPr>
            <w:tcW w:w="1418" w:type="dxa"/>
          </w:tcPr>
          <w:p w:rsidR="00DE4FE8" w:rsidRPr="00C26194" w:rsidRDefault="00DE4FE8" w:rsidP="00CA045F">
            <w:pPr>
              <w:jc w:val="center"/>
              <w:rPr>
                <w:u w:val="single"/>
                <w:lang w:val="en-US"/>
              </w:rPr>
            </w:pPr>
            <w:r w:rsidRPr="00C26194">
              <w:t>Приоритетный</w:t>
            </w:r>
          </w:p>
        </w:tc>
        <w:tc>
          <w:tcPr>
            <w:tcW w:w="850" w:type="dxa"/>
          </w:tcPr>
          <w:p w:rsidR="00DE4FE8" w:rsidRPr="00C26194" w:rsidRDefault="00D67C9A" w:rsidP="00CA045F">
            <w:pPr>
              <w:jc w:val="center"/>
            </w:pPr>
            <w:r w:rsidRPr="00C26194">
              <w:t>Т</w:t>
            </w:r>
            <w:r w:rsidR="00DE4FE8" w:rsidRPr="00C26194">
              <w:t>ыс. руб.</w:t>
            </w:r>
          </w:p>
        </w:tc>
        <w:tc>
          <w:tcPr>
            <w:tcW w:w="1276" w:type="dxa"/>
          </w:tcPr>
          <w:p w:rsidR="00DE4FE8" w:rsidRPr="00C26194" w:rsidRDefault="00DE4FE8" w:rsidP="00E808DC">
            <w:pPr>
              <w:jc w:val="center"/>
              <w:rPr>
                <w:u w:val="single"/>
              </w:rPr>
            </w:pPr>
            <w:r w:rsidRPr="00C26194">
              <w:rPr>
                <w:lang w:eastAsia="zh-CN"/>
              </w:rPr>
              <w:t>4</w:t>
            </w:r>
            <w:r w:rsidR="00E808DC" w:rsidRPr="00C26194">
              <w:rPr>
                <w:lang w:eastAsia="zh-CN"/>
              </w:rPr>
              <w:t>1</w:t>
            </w:r>
            <w:r w:rsidRPr="00C26194">
              <w:rPr>
                <w:lang w:eastAsia="zh-CN"/>
              </w:rPr>
              <w:t>,</w:t>
            </w:r>
            <w:r w:rsidR="00E808DC" w:rsidRPr="00C26194">
              <w:rPr>
                <w:lang w:eastAsia="zh-CN"/>
              </w:rPr>
              <w:t>7</w:t>
            </w:r>
            <w:r w:rsidRPr="00C26194">
              <w:rPr>
                <w:lang w:eastAsia="zh-CN"/>
              </w:rPr>
              <w:t>7</w:t>
            </w:r>
          </w:p>
        </w:tc>
        <w:tc>
          <w:tcPr>
            <w:tcW w:w="1134" w:type="dxa"/>
          </w:tcPr>
          <w:p w:rsidR="00DE4FE8" w:rsidRPr="00C26194" w:rsidRDefault="00DE4FE8" w:rsidP="00CA045F">
            <w:pPr>
              <w:jc w:val="center"/>
              <w:rPr>
                <w:u w:val="single"/>
              </w:rPr>
            </w:pPr>
            <w:r w:rsidRPr="00C26194">
              <w:rPr>
                <w:lang w:eastAsia="zh-CN"/>
              </w:rPr>
              <w:t>46,08</w:t>
            </w:r>
          </w:p>
        </w:tc>
        <w:tc>
          <w:tcPr>
            <w:tcW w:w="1134" w:type="dxa"/>
          </w:tcPr>
          <w:p w:rsidR="00DE4FE8" w:rsidRPr="00C26194" w:rsidRDefault="00DE4FE8" w:rsidP="00CA045F">
            <w:pPr>
              <w:jc w:val="center"/>
              <w:rPr>
                <w:u w:val="single"/>
              </w:rPr>
            </w:pPr>
            <w:r w:rsidRPr="00C26194">
              <w:rPr>
                <w:lang w:eastAsia="zh-CN"/>
              </w:rPr>
              <w:t>49,39</w:t>
            </w:r>
          </w:p>
        </w:tc>
        <w:tc>
          <w:tcPr>
            <w:tcW w:w="1134" w:type="dxa"/>
          </w:tcPr>
          <w:p w:rsidR="00DE4FE8" w:rsidRPr="00C26194" w:rsidRDefault="00DE4FE8" w:rsidP="00CA045F">
            <w:pPr>
              <w:jc w:val="center"/>
              <w:rPr>
                <w:u w:val="single"/>
                <w:lang w:val="en-US"/>
              </w:rPr>
            </w:pPr>
            <w:r w:rsidRPr="00C26194">
              <w:rPr>
                <w:lang w:val="en-US" w:eastAsia="zh-CN"/>
              </w:rPr>
              <w:t>56</w:t>
            </w:r>
            <w:r w:rsidRPr="00C26194">
              <w:rPr>
                <w:lang w:eastAsia="zh-CN"/>
              </w:rPr>
              <w:t>,</w:t>
            </w:r>
            <w:r w:rsidRPr="00C26194">
              <w:rPr>
                <w:lang w:val="en-US" w:eastAsia="zh-CN"/>
              </w:rPr>
              <w:t>7</w:t>
            </w:r>
          </w:p>
        </w:tc>
        <w:tc>
          <w:tcPr>
            <w:tcW w:w="1134" w:type="dxa"/>
          </w:tcPr>
          <w:p w:rsidR="00DE4FE8" w:rsidRPr="00C26194" w:rsidRDefault="00DE4FE8" w:rsidP="00CA045F">
            <w:pPr>
              <w:jc w:val="center"/>
              <w:rPr>
                <w:u w:val="single"/>
                <w:lang w:val="en-US"/>
              </w:rPr>
            </w:pPr>
            <w:r w:rsidRPr="00C26194">
              <w:rPr>
                <w:lang w:val="en-US" w:eastAsia="zh-CN"/>
              </w:rPr>
              <w:t>60</w:t>
            </w:r>
            <w:r w:rsidRPr="00C26194">
              <w:rPr>
                <w:lang w:eastAsia="zh-CN"/>
              </w:rPr>
              <w:t>,</w:t>
            </w:r>
            <w:r w:rsidRPr="00C26194">
              <w:rPr>
                <w:lang w:val="en-US" w:eastAsia="zh-CN"/>
              </w:rPr>
              <w:t>3</w:t>
            </w:r>
          </w:p>
        </w:tc>
        <w:tc>
          <w:tcPr>
            <w:tcW w:w="1134" w:type="dxa"/>
          </w:tcPr>
          <w:p w:rsidR="00DE4FE8" w:rsidRPr="00C26194" w:rsidRDefault="00DE4FE8" w:rsidP="00CA045F">
            <w:pPr>
              <w:jc w:val="center"/>
              <w:rPr>
                <w:u w:val="single"/>
              </w:rPr>
            </w:pPr>
            <w:r w:rsidRPr="00C26194">
              <w:rPr>
                <w:lang w:eastAsia="zh-CN"/>
              </w:rPr>
              <w:t>64,1</w:t>
            </w:r>
          </w:p>
        </w:tc>
        <w:tc>
          <w:tcPr>
            <w:tcW w:w="1843" w:type="dxa"/>
          </w:tcPr>
          <w:p w:rsidR="00DE4FE8" w:rsidRPr="00C26194" w:rsidRDefault="00851F72" w:rsidP="00DE4FE8">
            <w:pPr>
              <w:autoSpaceDE w:val="0"/>
              <w:autoSpaceDN w:val="0"/>
            </w:pPr>
            <w:r w:rsidRPr="00C26194">
              <w:t>Управление потребительско</w:t>
            </w:r>
            <w:r w:rsidR="00DE4FE8" w:rsidRPr="00C26194">
              <w:t>го рынка, инвестиций и развития предпринима-тельства</w:t>
            </w:r>
          </w:p>
        </w:tc>
        <w:tc>
          <w:tcPr>
            <w:tcW w:w="1842" w:type="dxa"/>
          </w:tcPr>
          <w:p w:rsidR="00DE4FE8" w:rsidRPr="00BA7167" w:rsidRDefault="008B3ABD" w:rsidP="00BA7167">
            <w:pPr>
              <w:autoSpaceDE w:val="0"/>
              <w:autoSpaceDN w:val="0"/>
              <w:jc w:val="center"/>
            </w:pPr>
            <w:r w:rsidRPr="00BA7167">
              <w:t>01.08.01</w:t>
            </w:r>
          </w:p>
        </w:tc>
      </w:tr>
      <w:tr w:rsidR="00C26194" w:rsidRPr="00C26194" w:rsidTr="00841FAC">
        <w:trPr>
          <w:cantSplit/>
          <w:trHeight w:val="375"/>
        </w:trPr>
        <w:tc>
          <w:tcPr>
            <w:tcW w:w="16018" w:type="dxa"/>
            <w:gridSpan w:val="12"/>
          </w:tcPr>
          <w:p w:rsidR="00DE4FE8" w:rsidRPr="00C26194" w:rsidRDefault="00017F58" w:rsidP="00AD17E1">
            <w:pPr>
              <w:numPr>
                <w:ilvl w:val="0"/>
                <w:numId w:val="2"/>
              </w:numPr>
              <w:autoSpaceDE w:val="0"/>
              <w:autoSpaceDN w:val="0"/>
              <w:jc w:val="center"/>
              <w:rPr>
                <w:sz w:val="24"/>
                <w:szCs w:val="24"/>
              </w:rPr>
            </w:pPr>
            <w:r w:rsidRPr="00C26194">
              <w:rPr>
                <w:sz w:val="24"/>
                <w:szCs w:val="24"/>
              </w:rPr>
              <w:lastRenderedPageBreak/>
              <w:t xml:space="preserve">Достижение устойчиво высоких темпов экономического роста, обеспечивающих повышение уровня жизни жителей </w:t>
            </w:r>
            <w:r w:rsidR="00AD17E1" w:rsidRPr="00C26194">
              <w:rPr>
                <w:sz w:val="24"/>
                <w:szCs w:val="24"/>
              </w:rPr>
              <w:t>Раменского городского округа</w:t>
            </w:r>
          </w:p>
        </w:tc>
      </w:tr>
      <w:tr w:rsidR="00C26194" w:rsidRPr="00C26194" w:rsidTr="00841FAC">
        <w:trPr>
          <w:cantSplit/>
          <w:trHeight w:val="240"/>
        </w:trPr>
        <w:tc>
          <w:tcPr>
            <w:tcW w:w="567" w:type="dxa"/>
          </w:tcPr>
          <w:p w:rsidR="007D620E" w:rsidRPr="00C26194" w:rsidRDefault="007D620E" w:rsidP="007D620E">
            <w:pPr>
              <w:jc w:val="center"/>
            </w:pPr>
            <w:r w:rsidRPr="00C26194">
              <w:t>2.1</w:t>
            </w:r>
          </w:p>
        </w:tc>
        <w:tc>
          <w:tcPr>
            <w:tcW w:w="2552" w:type="dxa"/>
          </w:tcPr>
          <w:p w:rsidR="007D620E" w:rsidRPr="00C26194" w:rsidRDefault="007D620E" w:rsidP="007D620E">
            <w:pPr>
              <w:suppressAutoHyphens/>
              <w:autoSpaceDE w:val="0"/>
            </w:pPr>
            <w:r w:rsidRPr="00C26194">
              <w:t>Индекс совокупной результативности реализации мероприятий, направленных на развитие конкуренции</w:t>
            </w:r>
          </w:p>
        </w:tc>
        <w:tc>
          <w:tcPr>
            <w:tcW w:w="1418" w:type="dxa"/>
          </w:tcPr>
          <w:p w:rsidR="007D620E" w:rsidRPr="00C26194" w:rsidRDefault="007D620E" w:rsidP="007D620E">
            <w:pPr>
              <w:suppressAutoHyphens/>
              <w:autoSpaceDE w:val="0"/>
              <w:autoSpaceDN w:val="0"/>
              <w:jc w:val="center"/>
              <w:rPr>
                <w:rFonts w:eastAsia="Calibri"/>
              </w:rPr>
            </w:pPr>
            <w:r w:rsidRPr="00C26194">
              <w:rPr>
                <w:rFonts w:eastAsia="Calibri"/>
              </w:rPr>
              <w:t>Приоритетный</w:t>
            </w:r>
          </w:p>
          <w:p w:rsidR="002928F0" w:rsidRPr="00C26194" w:rsidRDefault="002928F0" w:rsidP="007D620E">
            <w:pPr>
              <w:suppressAutoHyphens/>
              <w:autoSpaceDE w:val="0"/>
              <w:autoSpaceDN w:val="0"/>
              <w:jc w:val="center"/>
            </w:pPr>
            <w:r w:rsidRPr="00C26194">
              <w:t>Отраслевой</w:t>
            </w:r>
          </w:p>
        </w:tc>
        <w:tc>
          <w:tcPr>
            <w:tcW w:w="850" w:type="dxa"/>
          </w:tcPr>
          <w:p w:rsidR="007D620E" w:rsidRPr="00C26194" w:rsidRDefault="00D67C9A" w:rsidP="00D67C9A">
            <w:pPr>
              <w:pStyle w:val="ConsPlusNormal"/>
              <w:jc w:val="center"/>
              <w:rPr>
                <w:rFonts w:ascii="Times New Roman" w:hAnsi="Times New Roman" w:cs="Times New Roman"/>
                <w:sz w:val="20"/>
              </w:rPr>
            </w:pPr>
            <w:r w:rsidRPr="00C26194">
              <w:rPr>
                <w:rFonts w:ascii="Times New Roman" w:hAnsi="Times New Roman" w:cs="Times New Roman"/>
                <w:sz w:val="20"/>
              </w:rPr>
              <w:t>Ед</w:t>
            </w:r>
            <w:r w:rsidR="00AD17E1" w:rsidRPr="00C26194">
              <w:rPr>
                <w:rFonts w:ascii="Times New Roman" w:hAnsi="Times New Roman" w:cs="Times New Roman"/>
                <w:sz w:val="20"/>
              </w:rPr>
              <w:t>иниц</w:t>
            </w:r>
          </w:p>
        </w:tc>
        <w:tc>
          <w:tcPr>
            <w:tcW w:w="1276" w:type="dxa"/>
          </w:tcPr>
          <w:p w:rsidR="007D620E" w:rsidRPr="00C26194" w:rsidRDefault="007D620E" w:rsidP="007D620E">
            <w:pPr>
              <w:suppressAutoHyphens/>
              <w:jc w:val="center"/>
              <w:rPr>
                <w:lang w:eastAsia="zh-CN"/>
              </w:rPr>
            </w:pPr>
            <w:r w:rsidRPr="00C26194">
              <w:rPr>
                <w:lang w:eastAsia="zh-CN"/>
              </w:rPr>
              <w:t>-</w:t>
            </w:r>
          </w:p>
        </w:tc>
        <w:tc>
          <w:tcPr>
            <w:tcW w:w="1134" w:type="dxa"/>
          </w:tcPr>
          <w:p w:rsidR="007D620E" w:rsidRPr="00C26194" w:rsidRDefault="007D620E" w:rsidP="007D620E">
            <w:pPr>
              <w:jc w:val="center"/>
            </w:pPr>
            <w:r w:rsidRPr="00C26194">
              <w:rPr>
                <w:lang w:eastAsia="zh-CN"/>
              </w:rPr>
              <w:t>1</w:t>
            </w:r>
          </w:p>
        </w:tc>
        <w:tc>
          <w:tcPr>
            <w:tcW w:w="1134" w:type="dxa"/>
          </w:tcPr>
          <w:p w:rsidR="007D620E" w:rsidRPr="00C26194" w:rsidRDefault="007D620E" w:rsidP="007D620E">
            <w:pPr>
              <w:jc w:val="center"/>
            </w:pPr>
            <w:r w:rsidRPr="00C26194">
              <w:rPr>
                <w:lang w:eastAsia="zh-CN"/>
              </w:rPr>
              <w:t>1</w:t>
            </w:r>
          </w:p>
        </w:tc>
        <w:tc>
          <w:tcPr>
            <w:tcW w:w="1134" w:type="dxa"/>
          </w:tcPr>
          <w:p w:rsidR="007D620E" w:rsidRPr="00C26194" w:rsidRDefault="007D620E" w:rsidP="007D620E">
            <w:pPr>
              <w:jc w:val="center"/>
            </w:pPr>
            <w:r w:rsidRPr="00C26194">
              <w:rPr>
                <w:lang w:eastAsia="zh-CN"/>
              </w:rPr>
              <w:t>1</w:t>
            </w:r>
          </w:p>
        </w:tc>
        <w:tc>
          <w:tcPr>
            <w:tcW w:w="1134" w:type="dxa"/>
          </w:tcPr>
          <w:p w:rsidR="007D620E" w:rsidRPr="00C26194" w:rsidRDefault="007D620E" w:rsidP="007D620E">
            <w:pPr>
              <w:jc w:val="center"/>
            </w:pPr>
            <w:r w:rsidRPr="00C26194">
              <w:rPr>
                <w:lang w:eastAsia="zh-CN"/>
              </w:rPr>
              <w:t>1</w:t>
            </w:r>
          </w:p>
        </w:tc>
        <w:tc>
          <w:tcPr>
            <w:tcW w:w="1134" w:type="dxa"/>
          </w:tcPr>
          <w:p w:rsidR="007D620E" w:rsidRPr="00C26194" w:rsidRDefault="007D620E" w:rsidP="007D620E">
            <w:pPr>
              <w:jc w:val="center"/>
            </w:pPr>
            <w:r w:rsidRPr="00C26194">
              <w:rPr>
                <w:lang w:eastAsia="zh-CN"/>
              </w:rPr>
              <w:t>1</w:t>
            </w:r>
          </w:p>
        </w:tc>
        <w:tc>
          <w:tcPr>
            <w:tcW w:w="1843" w:type="dxa"/>
          </w:tcPr>
          <w:p w:rsidR="007D620E" w:rsidRPr="00C26194" w:rsidRDefault="007D620E" w:rsidP="007D620E">
            <w:pPr>
              <w:autoSpaceDE w:val="0"/>
              <w:autoSpaceDN w:val="0"/>
            </w:pPr>
            <w:r w:rsidRPr="00C26194">
              <w:t>МКУ «Центр закупок» Раменского городского округа</w:t>
            </w:r>
          </w:p>
        </w:tc>
        <w:tc>
          <w:tcPr>
            <w:tcW w:w="1842" w:type="dxa"/>
          </w:tcPr>
          <w:p w:rsidR="00841FAC" w:rsidRPr="00BA7167" w:rsidRDefault="00841FAC" w:rsidP="00BA7167">
            <w:pPr>
              <w:autoSpaceDE w:val="0"/>
              <w:autoSpaceDN w:val="0"/>
              <w:jc w:val="center"/>
            </w:pPr>
            <w:r w:rsidRPr="00BA7167">
              <w:t>02.50.01</w:t>
            </w:r>
          </w:p>
          <w:p w:rsidR="00BA7167" w:rsidRDefault="00841FAC" w:rsidP="00BA7167">
            <w:pPr>
              <w:autoSpaceDE w:val="0"/>
              <w:autoSpaceDN w:val="0"/>
              <w:jc w:val="center"/>
            </w:pPr>
            <w:r w:rsidRPr="00BA7167">
              <w:t>02.50.02</w:t>
            </w:r>
          </w:p>
          <w:p w:rsidR="00841FAC" w:rsidRPr="00BA7167" w:rsidRDefault="00F4342A" w:rsidP="00BA7167">
            <w:pPr>
              <w:autoSpaceDE w:val="0"/>
              <w:autoSpaceDN w:val="0"/>
              <w:jc w:val="center"/>
            </w:pPr>
            <w:r w:rsidRPr="00BA7167">
              <w:t xml:space="preserve"> </w:t>
            </w:r>
            <w:r w:rsidR="00841FAC" w:rsidRPr="00BA7167">
              <w:t>02.50.03</w:t>
            </w:r>
          </w:p>
          <w:p w:rsidR="00841FAC" w:rsidRPr="00BA7167" w:rsidRDefault="00841FAC" w:rsidP="00BA7167">
            <w:pPr>
              <w:autoSpaceDE w:val="0"/>
              <w:autoSpaceDN w:val="0"/>
              <w:jc w:val="center"/>
            </w:pPr>
            <w:r w:rsidRPr="00BA7167">
              <w:t>02.50.04</w:t>
            </w:r>
          </w:p>
          <w:p w:rsidR="00841FAC" w:rsidRPr="00BA7167" w:rsidRDefault="00841FAC" w:rsidP="00BA7167">
            <w:pPr>
              <w:autoSpaceDE w:val="0"/>
              <w:autoSpaceDN w:val="0"/>
              <w:jc w:val="center"/>
            </w:pPr>
            <w:r w:rsidRPr="00BA7167">
              <w:t>02.50.05</w:t>
            </w:r>
          </w:p>
          <w:p w:rsidR="007D620E" w:rsidRPr="00BA7167" w:rsidRDefault="00841FAC" w:rsidP="00BA7167">
            <w:pPr>
              <w:autoSpaceDE w:val="0"/>
              <w:autoSpaceDN w:val="0"/>
              <w:jc w:val="center"/>
            </w:pPr>
            <w:r w:rsidRPr="00BA7167">
              <w:t>02.</w:t>
            </w:r>
            <w:r w:rsidR="00F4342A" w:rsidRPr="00BA7167">
              <w:t>50.06</w:t>
            </w:r>
          </w:p>
          <w:p w:rsidR="001C1213" w:rsidRPr="00BA7167" w:rsidRDefault="009E1B96" w:rsidP="00BA7167">
            <w:pPr>
              <w:autoSpaceDE w:val="0"/>
              <w:autoSpaceDN w:val="0"/>
              <w:jc w:val="center"/>
            </w:pPr>
            <w:r>
              <w:t>02.51</w:t>
            </w:r>
            <w:r w:rsidR="001C1213" w:rsidRPr="00BA7167">
              <w:t>.01</w:t>
            </w:r>
          </w:p>
          <w:p w:rsidR="00C065DE" w:rsidRPr="00C26194" w:rsidRDefault="009E1B96" w:rsidP="00BA7167">
            <w:pPr>
              <w:autoSpaceDE w:val="0"/>
              <w:autoSpaceDN w:val="0"/>
              <w:jc w:val="center"/>
              <w:rPr>
                <w:sz w:val="24"/>
                <w:szCs w:val="24"/>
              </w:rPr>
            </w:pPr>
            <w:r>
              <w:t>02.51</w:t>
            </w:r>
            <w:r w:rsidR="00C065DE" w:rsidRPr="00BA7167">
              <w:t>.02</w:t>
            </w:r>
          </w:p>
        </w:tc>
      </w:tr>
      <w:tr w:rsidR="00C26194" w:rsidRPr="00C26194" w:rsidTr="00841FAC">
        <w:trPr>
          <w:cantSplit/>
          <w:trHeight w:val="240"/>
        </w:trPr>
        <w:tc>
          <w:tcPr>
            <w:tcW w:w="16018" w:type="dxa"/>
            <w:gridSpan w:val="12"/>
          </w:tcPr>
          <w:p w:rsidR="007D620E" w:rsidRPr="00C26194" w:rsidRDefault="007D620E" w:rsidP="00514A8F">
            <w:pPr>
              <w:autoSpaceDE w:val="0"/>
              <w:autoSpaceDN w:val="0"/>
              <w:jc w:val="center"/>
              <w:rPr>
                <w:sz w:val="24"/>
                <w:szCs w:val="24"/>
              </w:rPr>
            </w:pPr>
            <w:r w:rsidRPr="00C26194">
              <w:rPr>
                <w:sz w:val="24"/>
                <w:szCs w:val="24"/>
              </w:rPr>
              <w:t xml:space="preserve">3. </w:t>
            </w:r>
            <w:r w:rsidR="00F60237" w:rsidRPr="00C26194">
              <w:rPr>
                <w:sz w:val="24"/>
                <w:szCs w:val="24"/>
              </w:rPr>
              <w:t>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tc>
      </w:tr>
      <w:tr w:rsidR="00C26194" w:rsidRPr="00C26194" w:rsidTr="00841FAC">
        <w:trPr>
          <w:cantSplit/>
          <w:trHeight w:val="3106"/>
        </w:trPr>
        <w:tc>
          <w:tcPr>
            <w:tcW w:w="567" w:type="dxa"/>
          </w:tcPr>
          <w:p w:rsidR="007D620E" w:rsidRPr="00C26194" w:rsidRDefault="007D620E" w:rsidP="007D620E">
            <w:pPr>
              <w:jc w:val="center"/>
            </w:pPr>
            <w:r w:rsidRPr="00C26194">
              <w:t>3.1</w:t>
            </w:r>
          </w:p>
        </w:tc>
        <w:tc>
          <w:tcPr>
            <w:tcW w:w="2552" w:type="dxa"/>
          </w:tcPr>
          <w:p w:rsidR="007D620E" w:rsidRPr="00C26194" w:rsidRDefault="007D620E" w:rsidP="007D620E">
            <w:pPr>
              <w:suppressAutoHyphens/>
              <w:autoSpaceDE w:val="0"/>
              <w:autoSpaceDN w:val="0"/>
              <w:rPr>
                <w:lang w:eastAsia="ar-SA"/>
              </w:rPr>
            </w:pPr>
            <w:r w:rsidRPr="00C26194">
              <w:rPr>
                <w:lang w:eastAsia="ar-SA"/>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1418" w:type="dxa"/>
          </w:tcPr>
          <w:p w:rsidR="007D620E" w:rsidRPr="00C26194" w:rsidRDefault="007D620E" w:rsidP="007D620E">
            <w:pPr>
              <w:jc w:val="center"/>
              <w:rPr>
                <w:lang w:eastAsia="ar-SA"/>
              </w:rPr>
            </w:pPr>
            <w:r w:rsidRPr="00C26194">
              <w:rPr>
                <w:lang w:eastAsia="ar-SA"/>
              </w:rPr>
              <w:t>Приоритетный</w:t>
            </w:r>
          </w:p>
          <w:p w:rsidR="007D620E" w:rsidRPr="00C26194" w:rsidRDefault="007D620E" w:rsidP="007D620E">
            <w:pPr>
              <w:jc w:val="center"/>
              <w:rPr>
                <w:lang w:eastAsia="ar-SA"/>
              </w:rPr>
            </w:pPr>
          </w:p>
          <w:p w:rsidR="007D620E" w:rsidRPr="00C26194" w:rsidRDefault="007D620E" w:rsidP="007D620E">
            <w:pPr>
              <w:jc w:val="center"/>
              <w:rPr>
                <w:lang w:eastAsia="ar-SA"/>
              </w:rPr>
            </w:pPr>
          </w:p>
        </w:tc>
        <w:tc>
          <w:tcPr>
            <w:tcW w:w="850" w:type="dxa"/>
          </w:tcPr>
          <w:p w:rsidR="007D620E" w:rsidRPr="00C26194" w:rsidRDefault="007D620E" w:rsidP="007D620E">
            <w:pPr>
              <w:jc w:val="center"/>
              <w:rPr>
                <w:lang w:eastAsia="ar-SA"/>
              </w:rPr>
            </w:pPr>
            <w:r w:rsidRPr="00C26194">
              <w:rPr>
                <w:lang w:eastAsia="ar-SA"/>
              </w:rPr>
              <w:t>%</w:t>
            </w:r>
          </w:p>
        </w:tc>
        <w:tc>
          <w:tcPr>
            <w:tcW w:w="1276" w:type="dxa"/>
          </w:tcPr>
          <w:p w:rsidR="007D620E" w:rsidRPr="00C26194" w:rsidRDefault="007D620E" w:rsidP="007D620E">
            <w:pPr>
              <w:jc w:val="center"/>
            </w:pPr>
            <w:r w:rsidRPr="00C26194">
              <w:rPr>
                <w:lang w:eastAsia="ar-SA"/>
              </w:rPr>
              <w:t>30,71</w:t>
            </w:r>
          </w:p>
        </w:tc>
        <w:tc>
          <w:tcPr>
            <w:tcW w:w="1134" w:type="dxa"/>
          </w:tcPr>
          <w:p w:rsidR="007D620E" w:rsidRPr="00C26194" w:rsidRDefault="007D620E" w:rsidP="004C3FBA">
            <w:pPr>
              <w:jc w:val="center"/>
            </w:pPr>
            <w:r w:rsidRPr="00C26194">
              <w:t>31,</w:t>
            </w:r>
            <w:r w:rsidR="004C3FBA" w:rsidRPr="00C26194">
              <w:t>6</w:t>
            </w:r>
            <w:r w:rsidRPr="00C26194">
              <w:t>5</w:t>
            </w:r>
          </w:p>
        </w:tc>
        <w:tc>
          <w:tcPr>
            <w:tcW w:w="1134" w:type="dxa"/>
          </w:tcPr>
          <w:p w:rsidR="007D620E" w:rsidRPr="00C26194" w:rsidRDefault="007D620E" w:rsidP="007D620E">
            <w:pPr>
              <w:jc w:val="center"/>
            </w:pPr>
            <w:r w:rsidRPr="00C26194">
              <w:t>31,</w:t>
            </w:r>
            <w:r w:rsidR="007251AB" w:rsidRPr="00C26194">
              <w:t>43</w:t>
            </w:r>
          </w:p>
        </w:tc>
        <w:tc>
          <w:tcPr>
            <w:tcW w:w="1134" w:type="dxa"/>
          </w:tcPr>
          <w:p w:rsidR="007D620E" w:rsidRPr="00C26194" w:rsidRDefault="007D620E" w:rsidP="007D620E">
            <w:pPr>
              <w:jc w:val="center"/>
            </w:pPr>
            <w:r w:rsidRPr="00C26194">
              <w:t>31,75</w:t>
            </w:r>
          </w:p>
        </w:tc>
        <w:tc>
          <w:tcPr>
            <w:tcW w:w="1134" w:type="dxa"/>
          </w:tcPr>
          <w:p w:rsidR="007D620E" w:rsidRPr="00C26194" w:rsidRDefault="007D620E" w:rsidP="007D620E">
            <w:pPr>
              <w:jc w:val="center"/>
            </w:pPr>
            <w:r w:rsidRPr="00C26194">
              <w:t>31,75</w:t>
            </w:r>
          </w:p>
        </w:tc>
        <w:tc>
          <w:tcPr>
            <w:tcW w:w="1134" w:type="dxa"/>
          </w:tcPr>
          <w:p w:rsidR="007D620E" w:rsidRPr="00C26194" w:rsidRDefault="007D620E" w:rsidP="007D620E">
            <w:pPr>
              <w:jc w:val="center"/>
            </w:pPr>
            <w:r w:rsidRPr="00C26194">
              <w:t>31,75</w:t>
            </w:r>
          </w:p>
        </w:tc>
        <w:tc>
          <w:tcPr>
            <w:tcW w:w="1843" w:type="dxa"/>
          </w:tcPr>
          <w:p w:rsidR="007D620E" w:rsidRPr="00C26194" w:rsidRDefault="007D620E" w:rsidP="007D620E">
            <w:r w:rsidRPr="00C26194">
              <w:t>Управление потребительского рынка, инвестиций и развития предпринима-тельства</w:t>
            </w:r>
          </w:p>
        </w:tc>
        <w:tc>
          <w:tcPr>
            <w:tcW w:w="1842" w:type="dxa"/>
          </w:tcPr>
          <w:p w:rsidR="007D620E" w:rsidRPr="00BA7167" w:rsidRDefault="007D620E" w:rsidP="00BA7167">
            <w:pPr>
              <w:autoSpaceDE w:val="0"/>
              <w:autoSpaceDN w:val="0"/>
              <w:jc w:val="center"/>
            </w:pPr>
            <w:r w:rsidRPr="00BA7167">
              <w:t>03.02.01</w:t>
            </w:r>
          </w:p>
          <w:p w:rsidR="007D620E" w:rsidRPr="00BA7167" w:rsidRDefault="007D620E" w:rsidP="00BA7167">
            <w:pPr>
              <w:autoSpaceDE w:val="0"/>
              <w:autoSpaceDN w:val="0"/>
              <w:jc w:val="center"/>
            </w:pPr>
            <w:r w:rsidRPr="00BA7167">
              <w:t>03.02.03</w:t>
            </w:r>
          </w:p>
          <w:p w:rsidR="007D620E" w:rsidRPr="00C26194" w:rsidRDefault="007D620E" w:rsidP="007D620E">
            <w:pPr>
              <w:autoSpaceDE w:val="0"/>
              <w:autoSpaceDN w:val="0"/>
              <w:rPr>
                <w:sz w:val="24"/>
                <w:szCs w:val="24"/>
              </w:rPr>
            </w:pPr>
          </w:p>
        </w:tc>
      </w:tr>
      <w:tr w:rsidR="00C26194" w:rsidRPr="00C26194" w:rsidTr="00841FAC">
        <w:trPr>
          <w:cantSplit/>
          <w:trHeight w:val="1690"/>
        </w:trPr>
        <w:tc>
          <w:tcPr>
            <w:tcW w:w="567" w:type="dxa"/>
          </w:tcPr>
          <w:p w:rsidR="007D620E" w:rsidRPr="00C26194" w:rsidRDefault="007D620E" w:rsidP="007D620E">
            <w:pPr>
              <w:jc w:val="center"/>
            </w:pPr>
            <w:r w:rsidRPr="00C26194">
              <w:t>3.2</w:t>
            </w:r>
          </w:p>
        </w:tc>
        <w:tc>
          <w:tcPr>
            <w:tcW w:w="2552" w:type="dxa"/>
          </w:tcPr>
          <w:p w:rsidR="007D620E" w:rsidRPr="00C26194" w:rsidRDefault="007D620E" w:rsidP="007D620E">
            <w:pPr>
              <w:rPr>
                <w:lang w:eastAsia="ar-SA"/>
              </w:rPr>
            </w:pPr>
            <w:r w:rsidRPr="00C26194">
              <w:rPr>
                <w:lang w:eastAsia="ar-SA"/>
              </w:rPr>
              <w:t>Число субъектов МСП в расчете на 10 тыс. человек населения</w:t>
            </w:r>
          </w:p>
        </w:tc>
        <w:tc>
          <w:tcPr>
            <w:tcW w:w="1418" w:type="dxa"/>
          </w:tcPr>
          <w:p w:rsidR="007D620E" w:rsidRPr="00C26194" w:rsidRDefault="007D620E" w:rsidP="007D620E">
            <w:pPr>
              <w:jc w:val="center"/>
              <w:rPr>
                <w:lang w:eastAsia="ar-SA"/>
              </w:rPr>
            </w:pPr>
            <w:r w:rsidRPr="00C26194">
              <w:rPr>
                <w:lang w:eastAsia="ar-SA"/>
              </w:rPr>
              <w:t>Приоритетный</w:t>
            </w:r>
          </w:p>
        </w:tc>
        <w:tc>
          <w:tcPr>
            <w:tcW w:w="850" w:type="dxa"/>
          </w:tcPr>
          <w:p w:rsidR="007D620E" w:rsidRPr="00C26194" w:rsidRDefault="007D620E" w:rsidP="007D620E">
            <w:pPr>
              <w:jc w:val="center"/>
              <w:rPr>
                <w:lang w:eastAsia="ar-SA"/>
              </w:rPr>
            </w:pPr>
            <w:r w:rsidRPr="00C26194">
              <w:rPr>
                <w:lang w:eastAsia="ar-SA"/>
              </w:rPr>
              <w:t>Ед</w:t>
            </w:r>
            <w:r w:rsidR="00AD17E1" w:rsidRPr="00C26194">
              <w:rPr>
                <w:lang w:eastAsia="ar-SA"/>
              </w:rPr>
              <w:t>иниц</w:t>
            </w:r>
          </w:p>
        </w:tc>
        <w:tc>
          <w:tcPr>
            <w:tcW w:w="1276" w:type="dxa"/>
          </w:tcPr>
          <w:p w:rsidR="007D620E" w:rsidRPr="00C26194" w:rsidRDefault="007D620E" w:rsidP="007D620E">
            <w:pPr>
              <w:widowControl w:val="0"/>
              <w:suppressAutoHyphens/>
              <w:autoSpaceDE w:val="0"/>
              <w:snapToGrid w:val="0"/>
              <w:jc w:val="center"/>
              <w:rPr>
                <w:lang w:eastAsia="ar-SA"/>
              </w:rPr>
            </w:pPr>
            <w:r w:rsidRPr="00C26194">
              <w:rPr>
                <w:lang w:eastAsia="ar-SA"/>
              </w:rPr>
              <w:t>406,96</w:t>
            </w:r>
          </w:p>
        </w:tc>
        <w:tc>
          <w:tcPr>
            <w:tcW w:w="1134" w:type="dxa"/>
          </w:tcPr>
          <w:p w:rsidR="007D620E" w:rsidRPr="00C26194" w:rsidRDefault="004C3FBA" w:rsidP="007D620E">
            <w:pPr>
              <w:jc w:val="center"/>
            </w:pPr>
            <w:r w:rsidRPr="00C26194">
              <w:t>440,60</w:t>
            </w:r>
          </w:p>
        </w:tc>
        <w:tc>
          <w:tcPr>
            <w:tcW w:w="1134" w:type="dxa"/>
          </w:tcPr>
          <w:p w:rsidR="007D620E" w:rsidRPr="00C26194" w:rsidRDefault="007251AB" w:rsidP="007D620E">
            <w:pPr>
              <w:jc w:val="center"/>
            </w:pPr>
            <w:r w:rsidRPr="00C26194">
              <w:t>441,36</w:t>
            </w:r>
          </w:p>
        </w:tc>
        <w:tc>
          <w:tcPr>
            <w:tcW w:w="1134" w:type="dxa"/>
          </w:tcPr>
          <w:p w:rsidR="007D620E" w:rsidRPr="00C26194" w:rsidRDefault="007D620E" w:rsidP="007D620E">
            <w:pPr>
              <w:jc w:val="center"/>
            </w:pPr>
            <w:r w:rsidRPr="00C26194">
              <w:t>491,98</w:t>
            </w:r>
          </w:p>
        </w:tc>
        <w:tc>
          <w:tcPr>
            <w:tcW w:w="1134" w:type="dxa"/>
          </w:tcPr>
          <w:p w:rsidR="007D620E" w:rsidRPr="00C26194" w:rsidRDefault="007D620E" w:rsidP="007D620E">
            <w:pPr>
              <w:jc w:val="center"/>
            </w:pPr>
            <w:r w:rsidRPr="00C26194">
              <w:t>517,72</w:t>
            </w:r>
          </w:p>
        </w:tc>
        <w:tc>
          <w:tcPr>
            <w:tcW w:w="1134" w:type="dxa"/>
          </w:tcPr>
          <w:p w:rsidR="007D620E" w:rsidRPr="00C26194" w:rsidRDefault="007D620E" w:rsidP="007D620E">
            <w:pPr>
              <w:jc w:val="center"/>
            </w:pPr>
            <w:r w:rsidRPr="00C26194">
              <w:t>547,87</w:t>
            </w:r>
          </w:p>
        </w:tc>
        <w:tc>
          <w:tcPr>
            <w:tcW w:w="1843" w:type="dxa"/>
          </w:tcPr>
          <w:p w:rsidR="007D620E" w:rsidRPr="00C26194" w:rsidRDefault="007D620E" w:rsidP="007D620E">
            <w:r w:rsidRPr="00C26194">
              <w:t>Управление потребительского рынка, инвестиций и развития предпринима-тельства</w:t>
            </w:r>
          </w:p>
        </w:tc>
        <w:tc>
          <w:tcPr>
            <w:tcW w:w="1842" w:type="dxa"/>
          </w:tcPr>
          <w:p w:rsidR="007D620E" w:rsidRPr="00BA7167" w:rsidRDefault="007D620E" w:rsidP="00BA7167">
            <w:pPr>
              <w:autoSpaceDE w:val="0"/>
              <w:autoSpaceDN w:val="0"/>
              <w:jc w:val="center"/>
            </w:pPr>
            <w:r w:rsidRPr="00BA7167">
              <w:t>03.02.01</w:t>
            </w:r>
          </w:p>
          <w:p w:rsidR="007D620E" w:rsidRDefault="007D620E" w:rsidP="00BA7167">
            <w:pPr>
              <w:autoSpaceDE w:val="0"/>
              <w:autoSpaceDN w:val="0"/>
              <w:jc w:val="center"/>
            </w:pPr>
            <w:r w:rsidRPr="00BA7167">
              <w:t>03.02.03</w:t>
            </w:r>
          </w:p>
          <w:p w:rsidR="00DB775C" w:rsidRPr="00BA7167" w:rsidRDefault="00DB775C" w:rsidP="00BA7167">
            <w:pPr>
              <w:autoSpaceDE w:val="0"/>
              <w:autoSpaceDN w:val="0"/>
              <w:jc w:val="center"/>
            </w:pPr>
            <w:r>
              <w:t>03.02.53</w:t>
            </w:r>
          </w:p>
          <w:p w:rsidR="007D620E" w:rsidRPr="00C26194" w:rsidRDefault="007D620E" w:rsidP="0033006B">
            <w:pPr>
              <w:autoSpaceDE w:val="0"/>
              <w:autoSpaceDN w:val="0"/>
              <w:rPr>
                <w:sz w:val="24"/>
                <w:szCs w:val="24"/>
              </w:rPr>
            </w:pPr>
          </w:p>
        </w:tc>
      </w:tr>
      <w:tr w:rsidR="00C26194" w:rsidRPr="00C26194" w:rsidTr="00841FAC">
        <w:trPr>
          <w:cantSplit/>
          <w:trHeight w:val="1950"/>
        </w:trPr>
        <w:tc>
          <w:tcPr>
            <w:tcW w:w="567" w:type="dxa"/>
          </w:tcPr>
          <w:p w:rsidR="007D620E" w:rsidRPr="00C26194" w:rsidRDefault="007D620E" w:rsidP="007D620E">
            <w:pPr>
              <w:jc w:val="center"/>
            </w:pPr>
            <w:r w:rsidRPr="00C26194">
              <w:t>3.3</w:t>
            </w:r>
          </w:p>
        </w:tc>
        <w:tc>
          <w:tcPr>
            <w:tcW w:w="2552" w:type="dxa"/>
          </w:tcPr>
          <w:p w:rsidR="007D620E" w:rsidRPr="00C26194" w:rsidRDefault="007D620E" w:rsidP="007D620E">
            <w:pPr>
              <w:suppressAutoHyphens/>
              <w:autoSpaceDE w:val="0"/>
              <w:autoSpaceDN w:val="0"/>
              <w:rPr>
                <w:lang w:eastAsia="ar-SA"/>
              </w:rPr>
            </w:pPr>
            <w:r w:rsidRPr="00C26194">
              <w:rPr>
                <w:lang w:eastAsia="ar-SA"/>
              </w:rPr>
              <w:t>Количество вновь созданных субъектов малого и среднего бизнеса</w:t>
            </w:r>
          </w:p>
        </w:tc>
        <w:tc>
          <w:tcPr>
            <w:tcW w:w="1418" w:type="dxa"/>
          </w:tcPr>
          <w:p w:rsidR="007D620E" w:rsidRPr="00C26194" w:rsidRDefault="007D620E" w:rsidP="007D620E">
            <w:pPr>
              <w:jc w:val="center"/>
              <w:rPr>
                <w:lang w:eastAsia="ar-SA"/>
              </w:rPr>
            </w:pPr>
            <w:r w:rsidRPr="00C26194">
              <w:rPr>
                <w:lang w:eastAsia="ar-SA"/>
              </w:rPr>
              <w:t>Приоритетный</w:t>
            </w:r>
          </w:p>
        </w:tc>
        <w:tc>
          <w:tcPr>
            <w:tcW w:w="850" w:type="dxa"/>
          </w:tcPr>
          <w:p w:rsidR="007D620E" w:rsidRPr="00C26194" w:rsidRDefault="007D620E" w:rsidP="007D620E">
            <w:pPr>
              <w:jc w:val="center"/>
              <w:rPr>
                <w:lang w:eastAsia="ar-SA"/>
              </w:rPr>
            </w:pPr>
            <w:r w:rsidRPr="00C26194">
              <w:rPr>
                <w:lang w:eastAsia="ar-SA"/>
              </w:rPr>
              <w:t>Ед</w:t>
            </w:r>
            <w:r w:rsidR="002338AB" w:rsidRPr="00C26194">
              <w:rPr>
                <w:lang w:eastAsia="ar-SA"/>
              </w:rPr>
              <w:t>иниц</w:t>
            </w:r>
          </w:p>
        </w:tc>
        <w:tc>
          <w:tcPr>
            <w:tcW w:w="1276" w:type="dxa"/>
          </w:tcPr>
          <w:p w:rsidR="007D620E" w:rsidRPr="00C26194" w:rsidRDefault="007D620E" w:rsidP="007D620E">
            <w:pPr>
              <w:suppressAutoHyphens/>
              <w:autoSpaceDE w:val="0"/>
              <w:jc w:val="center"/>
              <w:rPr>
                <w:lang w:eastAsia="ar-SA"/>
              </w:rPr>
            </w:pPr>
            <w:r w:rsidRPr="00C26194">
              <w:rPr>
                <w:lang w:eastAsia="ar-SA"/>
              </w:rPr>
              <w:t>1986</w:t>
            </w:r>
          </w:p>
        </w:tc>
        <w:tc>
          <w:tcPr>
            <w:tcW w:w="1134" w:type="dxa"/>
          </w:tcPr>
          <w:p w:rsidR="007D620E" w:rsidRPr="00C26194" w:rsidRDefault="007133A1" w:rsidP="007D620E">
            <w:pPr>
              <w:suppressAutoHyphens/>
              <w:autoSpaceDE w:val="0"/>
              <w:jc w:val="center"/>
              <w:rPr>
                <w:lang w:eastAsia="ar-SA"/>
              </w:rPr>
            </w:pPr>
            <w:r w:rsidRPr="00C26194">
              <w:rPr>
                <w:lang w:eastAsia="ar-SA"/>
              </w:rPr>
              <w:t>2</w:t>
            </w:r>
            <w:r w:rsidR="007251AB" w:rsidRPr="00C26194">
              <w:rPr>
                <w:lang w:eastAsia="ar-SA"/>
              </w:rPr>
              <w:t xml:space="preserve"> </w:t>
            </w:r>
            <w:r w:rsidRPr="00C26194">
              <w:rPr>
                <w:lang w:eastAsia="ar-SA"/>
              </w:rPr>
              <w:t>300</w:t>
            </w:r>
          </w:p>
        </w:tc>
        <w:tc>
          <w:tcPr>
            <w:tcW w:w="1134" w:type="dxa"/>
          </w:tcPr>
          <w:p w:rsidR="007D620E" w:rsidRPr="00C26194" w:rsidRDefault="007251AB" w:rsidP="007D620E">
            <w:pPr>
              <w:jc w:val="center"/>
            </w:pPr>
            <w:r w:rsidRPr="00C26194">
              <w:t>2 582</w:t>
            </w:r>
          </w:p>
        </w:tc>
        <w:tc>
          <w:tcPr>
            <w:tcW w:w="1134" w:type="dxa"/>
          </w:tcPr>
          <w:p w:rsidR="007D620E" w:rsidRPr="00C26194" w:rsidRDefault="007D620E" w:rsidP="007D620E">
            <w:pPr>
              <w:jc w:val="center"/>
            </w:pPr>
            <w:r w:rsidRPr="00C26194">
              <w:t>750</w:t>
            </w:r>
          </w:p>
        </w:tc>
        <w:tc>
          <w:tcPr>
            <w:tcW w:w="1134" w:type="dxa"/>
          </w:tcPr>
          <w:p w:rsidR="007D620E" w:rsidRPr="00C26194" w:rsidRDefault="007D620E" w:rsidP="007D620E">
            <w:pPr>
              <w:jc w:val="center"/>
            </w:pPr>
            <w:r w:rsidRPr="00C26194">
              <w:t>870</w:t>
            </w:r>
          </w:p>
        </w:tc>
        <w:tc>
          <w:tcPr>
            <w:tcW w:w="1134" w:type="dxa"/>
          </w:tcPr>
          <w:p w:rsidR="007D620E" w:rsidRPr="00C26194" w:rsidRDefault="007D620E" w:rsidP="007D620E">
            <w:pPr>
              <w:jc w:val="center"/>
            </w:pPr>
            <w:r w:rsidRPr="00C26194">
              <w:t>990</w:t>
            </w:r>
          </w:p>
        </w:tc>
        <w:tc>
          <w:tcPr>
            <w:tcW w:w="1843" w:type="dxa"/>
          </w:tcPr>
          <w:p w:rsidR="007D620E" w:rsidRPr="00C26194" w:rsidRDefault="007D620E" w:rsidP="007D620E">
            <w:r w:rsidRPr="00C26194">
              <w:t>Управление потребительского рынка, инвестиций и развития предпринима-тельства</w:t>
            </w:r>
          </w:p>
        </w:tc>
        <w:tc>
          <w:tcPr>
            <w:tcW w:w="1842" w:type="dxa"/>
          </w:tcPr>
          <w:p w:rsidR="007D620E" w:rsidRPr="00BA7167" w:rsidRDefault="007D620E" w:rsidP="00BA7167">
            <w:pPr>
              <w:autoSpaceDE w:val="0"/>
              <w:autoSpaceDN w:val="0"/>
              <w:jc w:val="center"/>
            </w:pPr>
            <w:r w:rsidRPr="00BA7167">
              <w:t>03.02.01</w:t>
            </w:r>
          </w:p>
          <w:p w:rsidR="007D620E" w:rsidRDefault="007D620E" w:rsidP="00BA7167">
            <w:pPr>
              <w:autoSpaceDE w:val="0"/>
              <w:autoSpaceDN w:val="0"/>
              <w:jc w:val="center"/>
            </w:pPr>
            <w:r w:rsidRPr="00BA7167">
              <w:t>03.02.03</w:t>
            </w:r>
          </w:p>
          <w:p w:rsidR="00DB775C" w:rsidRPr="00BA7167" w:rsidRDefault="00DB775C" w:rsidP="00BA7167">
            <w:pPr>
              <w:autoSpaceDE w:val="0"/>
              <w:autoSpaceDN w:val="0"/>
              <w:jc w:val="center"/>
            </w:pPr>
            <w:r>
              <w:t>03.02.53</w:t>
            </w:r>
          </w:p>
          <w:p w:rsidR="007D620E" w:rsidRPr="00C26194" w:rsidRDefault="007D620E" w:rsidP="0033006B">
            <w:pPr>
              <w:autoSpaceDE w:val="0"/>
              <w:autoSpaceDN w:val="0"/>
              <w:rPr>
                <w:sz w:val="24"/>
                <w:szCs w:val="24"/>
              </w:rPr>
            </w:pPr>
          </w:p>
        </w:tc>
      </w:tr>
      <w:tr w:rsidR="00C26194" w:rsidRPr="00C26194" w:rsidTr="00D67C9A">
        <w:trPr>
          <w:cantSplit/>
          <w:trHeight w:val="240"/>
        </w:trPr>
        <w:tc>
          <w:tcPr>
            <w:tcW w:w="567" w:type="dxa"/>
          </w:tcPr>
          <w:p w:rsidR="00171241" w:rsidRPr="00C26194" w:rsidRDefault="00171241" w:rsidP="007D620E">
            <w:pPr>
              <w:jc w:val="center"/>
            </w:pPr>
            <w:r w:rsidRPr="00C26194">
              <w:lastRenderedPageBreak/>
              <w:t>3.4</w:t>
            </w:r>
          </w:p>
        </w:tc>
        <w:tc>
          <w:tcPr>
            <w:tcW w:w="2552" w:type="dxa"/>
          </w:tcPr>
          <w:p w:rsidR="00171241" w:rsidRPr="00C26194" w:rsidRDefault="00171241" w:rsidP="007D620E">
            <w:pPr>
              <w:rPr>
                <w:lang w:eastAsia="ar-SA"/>
              </w:rPr>
            </w:pPr>
            <w:r w:rsidRPr="00C26194">
              <w:rPr>
                <w:lang w:eastAsia="ar-SA"/>
              </w:rPr>
              <w:t>Количество объектов недвижимого имущества, предоставленных субъектам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 в рамках оказания имущественной поддержи и (или) предоставления муниципальной преференции для поддержки субъектов малого и среднего предпринимательства</w:t>
            </w:r>
          </w:p>
        </w:tc>
        <w:tc>
          <w:tcPr>
            <w:tcW w:w="1418" w:type="dxa"/>
            <w:shd w:val="clear" w:color="auto" w:fill="FFFFFF" w:themeFill="background1"/>
          </w:tcPr>
          <w:p w:rsidR="00171241" w:rsidRPr="00C26194" w:rsidRDefault="002C3F13" w:rsidP="002E504D">
            <w:pPr>
              <w:jc w:val="center"/>
              <w:rPr>
                <w:lang w:eastAsia="ar-SA"/>
              </w:rPr>
            </w:pPr>
            <w:r w:rsidRPr="00C26194">
              <w:rPr>
                <w:lang w:eastAsia="ar-SA"/>
              </w:rPr>
              <w:t>Отраслевой</w:t>
            </w:r>
          </w:p>
        </w:tc>
        <w:tc>
          <w:tcPr>
            <w:tcW w:w="850" w:type="dxa"/>
            <w:shd w:val="clear" w:color="auto" w:fill="FFFFFF" w:themeFill="background1"/>
          </w:tcPr>
          <w:p w:rsidR="00171241" w:rsidRPr="00C26194" w:rsidRDefault="00171241" w:rsidP="002E504D">
            <w:pPr>
              <w:jc w:val="center"/>
              <w:rPr>
                <w:lang w:eastAsia="ar-SA"/>
              </w:rPr>
            </w:pPr>
            <w:r w:rsidRPr="00C26194">
              <w:rPr>
                <w:lang w:eastAsia="ar-SA"/>
              </w:rPr>
              <w:t>Ед</w:t>
            </w:r>
            <w:r w:rsidR="009776EB" w:rsidRPr="00C26194">
              <w:rPr>
                <w:lang w:eastAsia="ar-SA"/>
              </w:rPr>
              <w:t>иниц</w:t>
            </w:r>
          </w:p>
        </w:tc>
        <w:tc>
          <w:tcPr>
            <w:tcW w:w="1276" w:type="dxa"/>
            <w:shd w:val="clear" w:color="auto" w:fill="FFFFFF" w:themeFill="background1"/>
          </w:tcPr>
          <w:p w:rsidR="00171241" w:rsidRPr="00C26194" w:rsidRDefault="00AD17E1" w:rsidP="007D620E">
            <w:pPr>
              <w:jc w:val="center"/>
            </w:pPr>
            <w:r w:rsidRPr="00C26194">
              <w:t>-</w:t>
            </w:r>
          </w:p>
        </w:tc>
        <w:tc>
          <w:tcPr>
            <w:tcW w:w="1134" w:type="dxa"/>
            <w:shd w:val="clear" w:color="auto" w:fill="FFFFFF" w:themeFill="background1"/>
          </w:tcPr>
          <w:p w:rsidR="00171241" w:rsidRPr="00C26194" w:rsidRDefault="00D67C9A" w:rsidP="007D620E">
            <w:pPr>
              <w:jc w:val="center"/>
            </w:pPr>
            <w:r w:rsidRPr="00C26194">
              <w:t>2</w:t>
            </w:r>
          </w:p>
        </w:tc>
        <w:tc>
          <w:tcPr>
            <w:tcW w:w="1134" w:type="dxa"/>
            <w:shd w:val="clear" w:color="auto" w:fill="FFFFFF" w:themeFill="background1"/>
          </w:tcPr>
          <w:p w:rsidR="00171241" w:rsidRPr="00C26194" w:rsidRDefault="00D67C9A" w:rsidP="007D620E">
            <w:pPr>
              <w:jc w:val="center"/>
            </w:pPr>
            <w:r w:rsidRPr="00C26194">
              <w:t>2</w:t>
            </w:r>
          </w:p>
        </w:tc>
        <w:tc>
          <w:tcPr>
            <w:tcW w:w="1134" w:type="dxa"/>
            <w:shd w:val="clear" w:color="auto" w:fill="FFFFFF" w:themeFill="background1"/>
          </w:tcPr>
          <w:p w:rsidR="00171241" w:rsidRPr="00C26194" w:rsidRDefault="00D67C9A" w:rsidP="007D620E">
            <w:pPr>
              <w:jc w:val="center"/>
            </w:pPr>
            <w:r w:rsidRPr="00C26194">
              <w:t>2</w:t>
            </w:r>
          </w:p>
        </w:tc>
        <w:tc>
          <w:tcPr>
            <w:tcW w:w="1134" w:type="dxa"/>
            <w:shd w:val="clear" w:color="auto" w:fill="FFFFFF" w:themeFill="background1"/>
          </w:tcPr>
          <w:p w:rsidR="00171241" w:rsidRPr="00C26194" w:rsidRDefault="00D67C9A" w:rsidP="007D620E">
            <w:pPr>
              <w:jc w:val="center"/>
            </w:pPr>
            <w:r w:rsidRPr="00C26194">
              <w:t>2</w:t>
            </w:r>
          </w:p>
        </w:tc>
        <w:tc>
          <w:tcPr>
            <w:tcW w:w="1134" w:type="dxa"/>
            <w:shd w:val="clear" w:color="auto" w:fill="FFFFFF" w:themeFill="background1"/>
          </w:tcPr>
          <w:p w:rsidR="00171241" w:rsidRPr="00C26194" w:rsidRDefault="00D67C9A" w:rsidP="007D620E">
            <w:pPr>
              <w:jc w:val="center"/>
            </w:pPr>
            <w:r w:rsidRPr="00C26194">
              <w:t>2</w:t>
            </w:r>
          </w:p>
        </w:tc>
        <w:tc>
          <w:tcPr>
            <w:tcW w:w="1843" w:type="dxa"/>
          </w:tcPr>
          <w:p w:rsidR="00171241" w:rsidRPr="00C26194" w:rsidRDefault="00171241" w:rsidP="007D620E">
            <w:r w:rsidRPr="00C26194">
              <w:t>Управление муниципальным имуществом</w:t>
            </w:r>
          </w:p>
        </w:tc>
        <w:tc>
          <w:tcPr>
            <w:tcW w:w="1842" w:type="dxa"/>
          </w:tcPr>
          <w:p w:rsidR="00171241" w:rsidRDefault="00171241" w:rsidP="00BA7167">
            <w:pPr>
              <w:autoSpaceDE w:val="0"/>
              <w:autoSpaceDN w:val="0"/>
              <w:jc w:val="center"/>
            </w:pPr>
            <w:r w:rsidRPr="00BA7167">
              <w:t>03.02.04</w:t>
            </w:r>
          </w:p>
          <w:p w:rsidR="00DB775C" w:rsidRDefault="00DB775C" w:rsidP="00BA7167">
            <w:pPr>
              <w:autoSpaceDE w:val="0"/>
              <w:autoSpaceDN w:val="0"/>
              <w:jc w:val="center"/>
            </w:pPr>
            <w:r>
              <w:t>03.02.51</w:t>
            </w:r>
          </w:p>
          <w:p w:rsidR="00DB775C" w:rsidRPr="00BA7167" w:rsidRDefault="00DB775C" w:rsidP="00BA7167">
            <w:pPr>
              <w:autoSpaceDE w:val="0"/>
              <w:autoSpaceDN w:val="0"/>
              <w:jc w:val="center"/>
            </w:pPr>
            <w:r>
              <w:t>03.02.52</w:t>
            </w:r>
          </w:p>
          <w:p w:rsidR="00AD17E1" w:rsidRPr="00C26194" w:rsidRDefault="00AD17E1" w:rsidP="007D620E">
            <w:pPr>
              <w:autoSpaceDE w:val="0"/>
              <w:autoSpaceDN w:val="0"/>
              <w:rPr>
                <w:sz w:val="24"/>
                <w:szCs w:val="24"/>
              </w:rPr>
            </w:pPr>
          </w:p>
        </w:tc>
      </w:tr>
      <w:tr w:rsidR="00C26194" w:rsidRPr="00C26194" w:rsidTr="00D67C9A">
        <w:trPr>
          <w:cantSplit/>
          <w:trHeight w:val="240"/>
        </w:trPr>
        <w:tc>
          <w:tcPr>
            <w:tcW w:w="567" w:type="dxa"/>
          </w:tcPr>
          <w:p w:rsidR="002C3F13" w:rsidRPr="00C26194" w:rsidRDefault="002C3F13" w:rsidP="007D620E">
            <w:pPr>
              <w:jc w:val="center"/>
            </w:pPr>
            <w:r w:rsidRPr="00C26194">
              <w:t>3.5</w:t>
            </w:r>
          </w:p>
        </w:tc>
        <w:tc>
          <w:tcPr>
            <w:tcW w:w="2552" w:type="dxa"/>
          </w:tcPr>
          <w:p w:rsidR="002C3F13" w:rsidRPr="00C26194" w:rsidRDefault="002C3F13" w:rsidP="007D620E">
            <w:pPr>
              <w:rPr>
                <w:lang w:eastAsia="ar-SA"/>
              </w:rPr>
            </w:pPr>
            <w:r w:rsidRPr="00C26194">
              <w:rPr>
                <w:lang w:eastAsia="ar-SA"/>
              </w:rPr>
              <w:t>Количество заключенных договоров с субъектами малого и среднего предпринимательства для размещения нестационарных торговых объектов на территории парков культуры и отдыха городских округов Московской области без проведения торгов на льготных условиях при организации: мобильной торговли (в мобильных пунктах быстрого питания (фудтраках) и передвижных сооружениях (тележках), торговли в киосках малых площадью до 9 кв. м включительно и торговых автоматах (вендинговых автоматах).</w:t>
            </w:r>
          </w:p>
        </w:tc>
        <w:tc>
          <w:tcPr>
            <w:tcW w:w="1418" w:type="dxa"/>
            <w:shd w:val="clear" w:color="auto" w:fill="FFFFFF" w:themeFill="background1"/>
          </w:tcPr>
          <w:p w:rsidR="002C3F13" w:rsidRPr="00C26194" w:rsidRDefault="002C3F13" w:rsidP="00AD00A6">
            <w:pPr>
              <w:jc w:val="center"/>
              <w:rPr>
                <w:lang w:eastAsia="ar-SA"/>
              </w:rPr>
            </w:pPr>
            <w:r w:rsidRPr="00C26194">
              <w:rPr>
                <w:lang w:eastAsia="ar-SA"/>
              </w:rPr>
              <w:t>Отраслевой</w:t>
            </w:r>
          </w:p>
        </w:tc>
        <w:tc>
          <w:tcPr>
            <w:tcW w:w="850" w:type="dxa"/>
            <w:shd w:val="clear" w:color="auto" w:fill="FFFFFF" w:themeFill="background1"/>
          </w:tcPr>
          <w:p w:rsidR="002C3F13" w:rsidRPr="00C26194" w:rsidRDefault="002C3F13" w:rsidP="00AD00A6">
            <w:pPr>
              <w:jc w:val="center"/>
              <w:rPr>
                <w:lang w:eastAsia="ar-SA"/>
              </w:rPr>
            </w:pPr>
            <w:r w:rsidRPr="00C26194">
              <w:rPr>
                <w:lang w:eastAsia="ar-SA"/>
              </w:rPr>
              <w:t>Единиц</w:t>
            </w:r>
          </w:p>
        </w:tc>
        <w:tc>
          <w:tcPr>
            <w:tcW w:w="1276" w:type="dxa"/>
            <w:shd w:val="clear" w:color="auto" w:fill="FFFFFF" w:themeFill="background1"/>
          </w:tcPr>
          <w:p w:rsidR="002C3F13" w:rsidRPr="00C26194" w:rsidRDefault="00F11576" w:rsidP="007D620E">
            <w:pPr>
              <w:jc w:val="center"/>
            </w:pPr>
            <w:r w:rsidRPr="00C26194">
              <w:t>-</w:t>
            </w:r>
          </w:p>
        </w:tc>
        <w:tc>
          <w:tcPr>
            <w:tcW w:w="1134" w:type="dxa"/>
            <w:shd w:val="clear" w:color="auto" w:fill="FFFFFF" w:themeFill="background1"/>
          </w:tcPr>
          <w:p w:rsidR="002C3F13" w:rsidRPr="00C26194" w:rsidRDefault="00F11576" w:rsidP="007D620E">
            <w:pPr>
              <w:jc w:val="center"/>
            </w:pPr>
            <w:r w:rsidRPr="00C26194">
              <w:t>-</w:t>
            </w:r>
          </w:p>
        </w:tc>
        <w:tc>
          <w:tcPr>
            <w:tcW w:w="1134" w:type="dxa"/>
            <w:shd w:val="clear" w:color="auto" w:fill="FFFFFF" w:themeFill="background1"/>
          </w:tcPr>
          <w:p w:rsidR="002C3F13" w:rsidRPr="00C26194" w:rsidRDefault="00F11576" w:rsidP="007D620E">
            <w:pPr>
              <w:jc w:val="center"/>
            </w:pPr>
            <w:r w:rsidRPr="00C26194">
              <w:t>0</w:t>
            </w:r>
          </w:p>
        </w:tc>
        <w:tc>
          <w:tcPr>
            <w:tcW w:w="1134" w:type="dxa"/>
            <w:shd w:val="clear" w:color="auto" w:fill="FFFFFF" w:themeFill="background1"/>
          </w:tcPr>
          <w:p w:rsidR="002C3F13" w:rsidRPr="00C26194" w:rsidRDefault="00F11576" w:rsidP="007D620E">
            <w:pPr>
              <w:jc w:val="center"/>
            </w:pPr>
            <w:r w:rsidRPr="00C26194">
              <w:t>0</w:t>
            </w:r>
          </w:p>
        </w:tc>
        <w:tc>
          <w:tcPr>
            <w:tcW w:w="1134" w:type="dxa"/>
            <w:shd w:val="clear" w:color="auto" w:fill="FFFFFF" w:themeFill="background1"/>
          </w:tcPr>
          <w:p w:rsidR="002C3F13" w:rsidRPr="00C26194" w:rsidRDefault="00F11576" w:rsidP="007D620E">
            <w:pPr>
              <w:jc w:val="center"/>
            </w:pPr>
            <w:r w:rsidRPr="00C26194">
              <w:t>0</w:t>
            </w:r>
          </w:p>
        </w:tc>
        <w:tc>
          <w:tcPr>
            <w:tcW w:w="1134" w:type="dxa"/>
            <w:shd w:val="clear" w:color="auto" w:fill="FFFFFF" w:themeFill="background1"/>
          </w:tcPr>
          <w:p w:rsidR="002C3F13" w:rsidRPr="00C26194" w:rsidRDefault="00F11576" w:rsidP="007D620E">
            <w:pPr>
              <w:jc w:val="center"/>
            </w:pPr>
            <w:r w:rsidRPr="00C26194">
              <w:t>0</w:t>
            </w:r>
          </w:p>
        </w:tc>
        <w:tc>
          <w:tcPr>
            <w:tcW w:w="1843" w:type="dxa"/>
          </w:tcPr>
          <w:p w:rsidR="002C3F13" w:rsidRPr="00C26194" w:rsidRDefault="00F11576" w:rsidP="007D620E">
            <w:r w:rsidRPr="00C26194">
              <w:t>Управление потребительского рынка, инвестиций и развития предпринима-тельства</w:t>
            </w:r>
          </w:p>
        </w:tc>
        <w:tc>
          <w:tcPr>
            <w:tcW w:w="1842" w:type="dxa"/>
          </w:tcPr>
          <w:p w:rsidR="0033006B" w:rsidRPr="00BA7167" w:rsidRDefault="0033006B" w:rsidP="00BA7167">
            <w:pPr>
              <w:autoSpaceDE w:val="0"/>
              <w:autoSpaceDN w:val="0"/>
              <w:jc w:val="center"/>
            </w:pPr>
            <w:r w:rsidRPr="00BA7167">
              <w:t>03.02.05</w:t>
            </w:r>
          </w:p>
          <w:p w:rsidR="002C3F13" w:rsidRPr="00C26194" w:rsidRDefault="002C3F13" w:rsidP="007D620E">
            <w:pPr>
              <w:autoSpaceDE w:val="0"/>
              <w:autoSpaceDN w:val="0"/>
              <w:rPr>
                <w:sz w:val="24"/>
                <w:szCs w:val="24"/>
              </w:rPr>
            </w:pPr>
          </w:p>
        </w:tc>
      </w:tr>
      <w:tr w:rsidR="00C26194" w:rsidRPr="00C26194" w:rsidTr="00841FAC">
        <w:trPr>
          <w:cantSplit/>
          <w:trHeight w:val="240"/>
        </w:trPr>
        <w:tc>
          <w:tcPr>
            <w:tcW w:w="16018" w:type="dxa"/>
            <w:gridSpan w:val="12"/>
          </w:tcPr>
          <w:p w:rsidR="002C3F13" w:rsidRPr="00C26194" w:rsidRDefault="002C3F13" w:rsidP="00534C17">
            <w:pPr>
              <w:autoSpaceDE w:val="0"/>
              <w:autoSpaceDN w:val="0"/>
              <w:jc w:val="center"/>
              <w:rPr>
                <w:sz w:val="24"/>
                <w:szCs w:val="24"/>
              </w:rPr>
            </w:pPr>
            <w:r w:rsidRPr="00C26194">
              <w:rPr>
                <w:sz w:val="24"/>
                <w:szCs w:val="24"/>
              </w:rPr>
              <w:lastRenderedPageBreak/>
              <w:t>4. Повышение социально-экономической эффективности потребительского рынка и услуг на территории Раменского городского округа Московской области</w:t>
            </w:r>
          </w:p>
        </w:tc>
      </w:tr>
      <w:tr w:rsidR="00C26194" w:rsidRPr="00C26194" w:rsidTr="00841FAC">
        <w:trPr>
          <w:cantSplit/>
          <w:trHeight w:val="240"/>
        </w:trPr>
        <w:tc>
          <w:tcPr>
            <w:tcW w:w="567" w:type="dxa"/>
          </w:tcPr>
          <w:p w:rsidR="002C3F13" w:rsidRPr="00C26194" w:rsidRDefault="002C3F13" w:rsidP="007D620E">
            <w:pPr>
              <w:jc w:val="center"/>
              <w:rPr>
                <w:sz w:val="18"/>
                <w:szCs w:val="18"/>
              </w:rPr>
            </w:pPr>
            <w:r w:rsidRPr="00C26194">
              <w:rPr>
                <w:sz w:val="18"/>
                <w:szCs w:val="18"/>
              </w:rPr>
              <w:t>4.1</w:t>
            </w:r>
          </w:p>
        </w:tc>
        <w:tc>
          <w:tcPr>
            <w:tcW w:w="2552" w:type="dxa"/>
          </w:tcPr>
          <w:p w:rsidR="002C3F13" w:rsidRPr="00C26194" w:rsidRDefault="002C3F13" w:rsidP="007D620E">
            <w:pPr>
              <w:rPr>
                <w:lang w:eastAsia="ar-SA"/>
              </w:rPr>
            </w:pPr>
            <w:r w:rsidRPr="00C26194">
              <w:rPr>
                <w:lang w:eastAsia="ar-SA"/>
              </w:rPr>
              <w:t xml:space="preserve">Обеспеченность населения площадью торговых объектов </w:t>
            </w:r>
          </w:p>
        </w:tc>
        <w:tc>
          <w:tcPr>
            <w:tcW w:w="1418" w:type="dxa"/>
          </w:tcPr>
          <w:p w:rsidR="002C3F13" w:rsidRPr="00C26194" w:rsidRDefault="002C3F13" w:rsidP="007D620E">
            <w:pPr>
              <w:jc w:val="center"/>
              <w:rPr>
                <w:lang w:eastAsia="ar-SA"/>
              </w:rPr>
            </w:pPr>
            <w:r w:rsidRPr="00C26194">
              <w:rPr>
                <w:lang w:eastAsia="ar-SA"/>
              </w:rPr>
              <w:t>ПриоритетныйСЭР</w:t>
            </w:r>
          </w:p>
          <w:p w:rsidR="002C3F13" w:rsidRPr="00C26194" w:rsidRDefault="002C3F13" w:rsidP="007D620E">
            <w:pPr>
              <w:jc w:val="center"/>
              <w:rPr>
                <w:lang w:eastAsia="ar-SA"/>
              </w:rPr>
            </w:pPr>
            <w:r w:rsidRPr="00C26194">
              <w:rPr>
                <w:lang w:eastAsia="ar-SA"/>
              </w:rPr>
              <w:t xml:space="preserve"> показатель госпрограммы</w:t>
            </w:r>
          </w:p>
        </w:tc>
        <w:tc>
          <w:tcPr>
            <w:tcW w:w="850" w:type="dxa"/>
          </w:tcPr>
          <w:p w:rsidR="002C3F13" w:rsidRPr="00C26194" w:rsidRDefault="002C3F13" w:rsidP="007D620E">
            <w:pPr>
              <w:jc w:val="center"/>
              <w:rPr>
                <w:lang w:eastAsia="ar-SA"/>
              </w:rPr>
            </w:pPr>
            <w:r w:rsidRPr="00C26194">
              <w:rPr>
                <w:lang w:eastAsia="ar-SA"/>
              </w:rPr>
              <w:t>Кв. м/1000 человек</w:t>
            </w:r>
          </w:p>
        </w:tc>
        <w:tc>
          <w:tcPr>
            <w:tcW w:w="1276" w:type="dxa"/>
          </w:tcPr>
          <w:p w:rsidR="002C3F13" w:rsidRPr="00C26194" w:rsidRDefault="002C3F13" w:rsidP="004C3FBA">
            <w:pPr>
              <w:jc w:val="center"/>
              <w:rPr>
                <w:lang w:eastAsia="ar-SA"/>
              </w:rPr>
            </w:pPr>
            <w:r w:rsidRPr="00C26194">
              <w:rPr>
                <w:lang w:eastAsia="ar-SA"/>
              </w:rPr>
              <w:t>1179,8</w:t>
            </w:r>
          </w:p>
        </w:tc>
        <w:tc>
          <w:tcPr>
            <w:tcW w:w="1134" w:type="dxa"/>
          </w:tcPr>
          <w:p w:rsidR="002C3F13" w:rsidRPr="00C26194" w:rsidRDefault="002C3F13" w:rsidP="004C3FBA">
            <w:pPr>
              <w:jc w:val="center"/>
              <w:rPr>
                <w:lang w:eastAsia="ar-SA"/>
              </w:rPr>
            </w:pPr>
            <w:r w:rsidRPr="00C26194">
              <w:rPr>
                <w:lang w:eastAsia="ar-SA"/>
              </w:rPr>
              <w:t>1163,3</w:t>
            </w:r>
          </w:p>
        </w:tc>
        <w:tc>
          <w:tcPr>
            <w:tcW w:w="1134" w:type="dxa"/>
          </w:tcPr>
          <w:p w:rsidR="002C3F13" w:rsidRPr="00C26194" w:rsidRDefault="002C3F13" w:rsidP="004C3FBA">
            <w:pPr>
              <w:jc w:val="center"/>
              <w:rPr>
                <w:lang w:eastAsia="ar-SA"/>
              </w:rPr>
            </w:pPr>
            <w:r w:rsidRPr="00C26194">
              <w:rPr>
                <w:lang w:eastAsia="ar-SA"/>
              </w:rPr>
              <w:t>1</w:t>
            </w:r>
            <w:r w:rsidR="007734A7" w:rsidRPr="00C26194">
              <w:rPr>
                <w:lang w:eastAsia="ar-SA"/>
              </w:rPr>
              <w:t> </w:t>
            </w:r>
            <w:r w:rsidRPr="00C26194">
              <w:rPr>
                <w:lang w:eastAsia="ar-SA"/>
              </w:rPr>
              <w:t>1</w:t>
            </w:r>
            <w:r w:rsidR="007734A7" w:rsidRPr="00C26194">
              <w:rPr>
                <w:lang w:eastAsia="ar-SA"/>
              </w:rPr>
              <w:t>67,9</w:t>
            </w:r>
          </w:p>
        </w:tc>
        <w:tc>
          <w:tcPr>
            <w:tcW w:w="1134" w:type="dxa"/>
          </w:tcPr>
          <w:p w:rsidR="002C3F13" w:rsidRPr="00C26194" w:rsidRDefault="002C3F13" w:rsidP="004C3FBA">
            <w:pPr>
              <w:jc w:val="center"/>
              <w:rPr>
                <w:lang w:eastAsia="ar-SA"/>
              </w:rPr>
            </w:pPr>
            <w:r w:rsidRPr="00C26194">
              <w:rPr>
                <w:lang w:eastAsia="ar-SA"/>
              </w:rPr>
              <w:t>1 209,8</w:t>
            </w:r>
          </w:p>
        </w:tc>
        <w:tc>
          <w:tcPr>
            <w:tcW w:w="1134" w:type="dxa"/>
          </w:tcPr>
          <w:p w:rsidR="002C3F13" w:rsidRPr="00C26194" w:rsidRDefault="002C3F13" w:rsidP="004C3FBA">
            <w:pPr>
              <w:jc w:val="center"/>
              <w:rPr>
                <w:lang w:eastAsia="ar-SA"/>
              </w:rPr>
            </w:pPr>
            <w:r w:rsidRPr="00C26194">
              <w:rPr>
                <w:lang w:eastAsia="ar-SA"/>
              </w:rPr>
              <w:t>1214,7</w:t>
            </w:r>
          </w:p>
        </w:tc>
        <w:tc>
          <w:tcPr>
            <w:tcW w:w="1134" w:type="dxa"/>
          </w:tcPr>
          <w:p w:rsidR="002C3F13" w:rsidRPr="00C26194" w:rsidRDefault="002C3F13" w:rsidP="004C3FBA">
            <w:pPr>
              <w:jc w:val="center"/>
              <w:rPr>
                <w:lang w:eastAsia="ar-SA"/>
              </w:rPr>
            </w:pPr>
            <w:r w:rsidRPr="00C26194">
              <w:rPr>
                <w:lang w:eastAsia="ar-SA"/>
              </w:rPr>
              <w:t>1219,2</w:t>
            </w:r>
          </w:p>
        </w:tc>
        <w:tc>
          <w:tcPr>
            <w:tcW w:w="1843" w:type="dxa"/>
          </w:tcPr>
          <w:p w:rsidR="002C3F13" w:rsidRPr="00C26194" w:rsidRDefault="002C3F13" w:rsidP="007D620E">
            <w:pPr>
              <w:rPr>
                <w:lang w:eastAsia="ar-SA"/>
              </w:rPr>
            </w:pPr>
            <w:r w:rsidRPr="00C26194">
              <w:rPr>
                <w:lang w:eastAsia="ar-SA"/>
              </w:rPr>
              <w:t>Управление потребительского рынка, инвестиций и развития предпринима-тельства</w:t>
            </w:r>
          </w:p>
        </w:tc>
        <w:tc>
          <w:tcPr>
            <w:tcW w:w="1842" w:type="dxa"/>
          </w:tcPr>
          <w:p w:rsidR="002C3F13" w:rsidRPr="00BA7167" w:rsidRDefault="002C3F13" w:rsidP="00BA7167">
            <w:pPr>
              <w:jc w:val="center"/>
              <w:rPr>
                <w:lang w:eastAsia="ar-SA"/>
              </w:rPr>
            </w:pPr>
            <w:r w:rsidRPr="00BA7167">
              <w:rPr>
                <w:lang w:eastAsia="ar-SA"/>
              </w:rPr>
              <w:t>04.01.01</w:t>
            </w:r>
          </w:p>
          <w:p w:rsidR="002C3F13" w:rsidRPr="00BA7167" w:rsidRDefault="002C3F13" w:rsidP="00BA7167">
            <w:pPr>
              <w:jc w:val="center"/>
              <w:rPr>
                <w:lang w:eastAsia="ar-SA"/>
              </w:rPr>
            </w:pPr>
            <w:r w:rsidRPr="00BA7167">
              <w:rPr>
                <w:lang w:eastAsia="ar-SA"/>
              </w:rPr>
              <w:t>04.01.02</w:t>
            </w:r>
          </w:p>
          <w:p w:rsidR="002C3F13" w:rsidRPr="00BA7167" w:rsidRDefault="002C3F13" w:rsidP="00BA7167">
            <w:pPr>
              <w:jc w:val="center"/>
              <w:rPr>
                <w:lang w:eastAsia="ar-SA"/>
              </w:rPr>
            </w:pPr>
            <w:r w:rsidRPr="00BA7167">
              <w:rPr>
                <w:lang w:eastAsia="ar-SA"/>
              </w:rPr>
              <w:t>04.01.04</w:t>
            </w:r>
          </w:p>
          <w:p w:rsidR="002C3F13" w:rsidRPr="00BA7167" w:rsidRDefault="002C3F13" w:rsidP="00BA7167">
            <w:pPr>
              <w:jc w:val="center"/>
              <w:rPr>
                <w:lang w:eastAsia="ar-SA"/>
              </w:rPr>
            </w:pPr>
            <w:r w:rsidRPr="00BA7167">
              <w:rPr>
                <w:lang w:eastAsia="ar-SA"/>
              </w:rPr>
              <w:t>04.01.05</w:t>
            </w:r>
          </w:p>
          <w:p w:rsidR="002C3F13" w:rsidRPr="00BA7167" w:rsidRDefault="002C3F13" w:rsidP="00BA7167">
            <w:pPr>
              <w:jc w:val="center"/>
              <w:rPr>
                <w:lang w:eastAsia="ar-SA"/>
              </w:rPr>
            </w:pPr>
            <w:r w:rsidRPr="00BA7167">
              <w:rPr>
                <w:lang w:eastAsia="ar-SA"/>
              </w:rPr>
              <w:t>04.01.06</w:t>
            </w:r>
          </w:p>
          <w:p w:rsidR="002C3F13" w:rsidRPr="00BA7167" w:rsidRDefault="002C3F13" w:rsidP="00BA7167">
            <w:pPr>
              <w:jc w:val="center"/>
              <w:rPr>
                <w:lang w:eastAsia="ar-SA"/>
              </w:rPr>
            </w:pPr>
            <w:r w:rsidRPr="00BA7167">
              <w:rPr>
                <w:lang w:eastAsia="ar-SA"/>
              </w:rPr>
              <w:t>04.01.07</w:t>
            </w:r>
          </w:p>
          <w:p w:rsidR="002C3F13" w:rsidRPr="00BA7167" w:rsidRDefault="002C3F13" w:rsidP="00BA7167">
            <w:pPr>
              <w:jc w:val="center"/>
              <w:rPr>
                <w:lang w:eastAsia="ar-SA"/>
              </w:rPr>
            </w:pPr>
            <w:r w:rsidRPr="00BA7167">
              <w:rPr>
                <w:lang w:eastAsia="ar-SA"/>
              </w:rPr>
              <w:t>04.01.08</w:t>
            </w:r>
          </w:p>
          <w:p w:rsidR="002C3F13" w:rsidRPr="00BA7167" w:rsidRDefault="002C3F13" w:rsidP="00BA7167">
            <w:pPr>
              <w:jc w:val="center"/>
              <w:rPr>
                <w:lang w:eastAsia="ar-SA"/>
              </w:rPr>
            </w:pPr>
            <w:r w:rsidRPr="00BA7167">
              <w:rPr>
                <w:lang w:eastAsia="ar-SA"/>
              </w:rPr>
              <w:t>04.01.09</w:t>
            </w:r>
          </w:p>
        </w:tc>
      </w:tr>
      <w:tr w:rsidR="00C26194" w:rsidRPr="00C26194" w:rsidTr="00841FAC">
        <w:trPr>
          <w:cantSplit/>
          <w:trHeight w:val="240"/>
        </w:trPr>
        <w:tc>
          <w:tcPr>
            <w:tcW w:w="567" w:type="dxa"/>
          </w:tcPr>
          <w:p w:rsidR="002C3F13" w:rsidRPr="00C26194" w:rsidRDefault="002C3F13" w:rsidP="007D620E">
            <w:pPr>
              <w:jc w:val="center"/>
              <w:rPr>
                <w:sz w:val="18"/>
                <w:szCs w:val="18"/>
              </w:rPr>
            </w:pPr>
            <w:r w:rsidRPr="00C26194">
              <w:rPr>
                <w:sz w:val="18"/>
                <w:szCs w:val="18"/>
              </w:rPr>
              <w:t>4.2</w:t>
            </w:r>
          </w:p>
        </w:tc>
        <w:tc>
          <w:tcPr>
            <w:tcW w:w="2552" w:type="dxa"/>
          </w:tcPr>
          <w:p w:rsidR="002C3F13" w:rsidRPr="00C26194" w:rsidRDefault="002C3F13" w:rsidP="007D620E">
            <w:pPr>
              <w:rPr>
                <w:lang w:eastAsia="ar-SA"/>
              </w:rPr>
            </w:pPr>
            <w:r w:rsidRPr="00C26194">
              <w:rPr>
                <w:lang w:eastAsia="ar-SA"/>
              </w:rPr>
              <w:t>Обеспеченность населения предприятиями общественного питания</w:t>
            </w:r>
          </w:p>
        </w:tc>
        <w:tc>
          <w:tcPr>
            <w:tcW w:w="1418" w:type="dxa"/>
          </w:tcPr>
          <w:p w:rsidR="002C3F13" w:rsidRPr="00C26194" w:rsidRDefault="002C3F13" w:rsidP="007D620E">
            <w:pPr>
              <w:jc w:val="center"/>
              <w:rPr>
                <w:lang w:eastAsia="ar-SA"/>
              </w:rPr>
            </w:pPr>
            <w:r w:rsidRPr="00C26194">
              <w:rPr>
                <w:lang w:eastAsia="ar-SA"/>
              </w:rPr>
              <w:t>Приоритетный показатель госпрограммы</w:t>
            </w:r>
          </w:p>
        </w:tc>
        <w:tc>
          <w:tcPr>
            <w:tcW w:w="850" w:type="dxa"/>
          </w:tcPr>
          <w:p w:rsidR="002C3F13" w:rsidRPr="00C26194" w:rsidRDefault="002C3F13" w:rsidP="007D620E">
            <w:pPr>
              <w:jc w:val="center"/>
              <w:rPr>
                <w:lang w:eastAsia="ar-SA"/>
              </w:rPr>
            </w:pPr>
            <w:r w:rsidRPr="00C26194">
              <w:rPr>
                <w:lang w:eastAsia="ar-SA"/>
              </w:rPr>
              <w:t>Пос. мест/</w:t>
            </w:r>
          </w:p>
          <w:p w:rsidR="002C3F13" w:rsidRPr="00C26194" w:rsidRDefault="002C3F13" w:rsidP="007D620E">
            <w:pPr>
              <w:jc w:val="center"/>
              <w:rPr>
                <w:lang w:eastAsia="ar-SA"/>
              </w:rPr>
            </w:pPr>
            <w:r w:rsidRPr="00C26194">
              <w:rPr>
                <w:lang w:eastAsia="ar-SA"/>
              </w:rPr>
              <w:t>1000 человек</w:t>
            </w:r>
          </w:p>
        </w:tc>
        <w:tc>
          <w:tcPr>
            <w:tcW w:w="1276" w:type="dxa"/>
          </w:tcPr>
          <w:p w:rsidR="002C3F13" w:rsidRPr="00C26194" w:rsidRDefault="002C3F13" w:rsidP="004C3FBA">
            <w:pPr>
              <w:jc w:val="center"/>
              <w:rPr>
                <w:lang w:eastAsia="ar-SA"/>
              </w:rPr>
            </w:pPr>
            <w:r w:rsidRPr="00C26194">
              <w:rPr>
                <w:lang w:eastAsia="ar-SA"/>
              </w:rPr>
              <w:t>-</w:t>
            </w:r>
          </w:p>
        </w:tc>
        <w:tc>
          <w:tcPr>
            <w:tcW w:w="1134" w:type="dxa"/>
          </w:tcPr>
          <w:p w:rsidR="002C3F13" w:rsidRPr="00C26194" w:rsidRDefault="002C3F13" w:rsidP="004C3FBA">
            <w:pPr>
              <w:jc w:val="center"/>
              <w:rPr>
                <w:lang w:eastAsia="ar-SA"/>
              </w:rPr>
            </w:pPr>
            <w:r w:rsidRPr="00C26194">
              <w:rPr>
                <w:lang w:eastAsia="ar-SA"/>
              </w:rPr>
              <w:t>35,7</w:t>
            </w:r>
          </w:p>
        </w:tc>
        <w:tc>
          <w:tcPr>
            <w:tcW w:w="1134" w:type="dxa"/>
          </w:tcPr>
          <w:p w:rsidR="002C3F13" w:rsidRPr="00C26194" w:rsidRDefault="007734A7" w:rsidP="004C3FBA">
            <w:pPr>
              <w:jc w:val="center"/>
              <w:rPr>
                <w:lang w:eastAsia="ar-SA"/>
              </w:rPr>
            </w:pPr>
            <w:r w:rsidRPr="00C26194">
              <w:rPr>
                <w:lang w:eastAsia="ar-SA"/>
              </w:rPr>
              <w:t>35,51</w:t>
            </w:r>
          </w:p>
        </w:tc>
        <w:tc>
          <w:tcPr>
            <w:tcW w:w="1134" w:type="dxa"/>
          </w:tcPr>
          <w:p w:rsidR="002C3F13" w:rsidRPr="00C26194" w:rsidRDefault="002C3F13" w:rsidP="004C3FBA">
            <w:pPr>
              <w:jc w:val="center"/>
              <w:rPr>
                <w:lang w:eastAsia="ar-SA"/>
              </w:rPr>
            </w:pPr>
            <w:r w:rsidRPr="00C26194">
              <w:rPr>
                <w:lang w:eastAsia="ar-SA"/>
              </w:rPr>
              <w:t>43</w:t>
            </w:r>
          </w:p>
        </w:tc>
        <w:tc>
          <w:tcPr>
            <w:tcW w:w="1134" w:type="dxa"/>
          </w:tcPr>
          <w:p w:rsidR="002C3F13" w:rsidRPr="00C26194" w:rsidRDefault="002C3F13" w:rsidP="004C3FBA">
            <w:pPr>
              <w:jc w:val="center"/>
              <w:rPr>
                <w:lang w:eastAsia="ar-SA"/>
              </w:rPr>
            </w:pPr>
            <w:r w:rsidRPr="00C26194">
              <w:rPr>
                <w:lang w:eastAsia="ar-SA"/>
              </w:rPr>
              <w:t>45</w:t>
            </w:r>
          </w:p>
        </w:tc>
        <w:tc>
          <w:tcPr>
            <w:tcW w:w="1134" w:type="dxa"/>
          </w:tcPr>
          <w:p w:rsidR="002C3F13" w:rsidRPr="00C26194" w:rsidRDefault="002C3F13" w:rsidP="004C3FBA">
            <w:pPr>
              <w:jc w:val="center"/>
              <w:rPr>
                <w:lang w:eastAsia="ar-SA"/>
              </w:rPr>
            </w:pPr>
            <w:r w:rsidRPr="00C26194">
              <w:rPr>
                <w:lang w:eastAsia="ar-SA"/>
              </w:rPr>
              <w:t>47</w:t>
            </w:r>
          </w:p>
        </w:tc>
        <w:tc>
          <w:tcPr>
            <w:tcW w:w="1843" w:type="dxa"/>
          </w:tcPr>
          <w:p w:rsidR="002C3F13" w:rsidRPr="00C26194" w:rsidRDefault="002C3F13" w:rsidP="007D620E">
            <w:pPr>
              <w:rPr>
                <w:lang w:eastAsia="ar-SA"/>
              </w:rPr>
            </w:pPr>
            <w:r w:rsidRPr="00C26194">
              <w:rPr>
                <w:lang w:eastAsia="ar-SA"/>
              </w:rPr>
              <w:t>Управление потребительского рынка, инвестиций и развития предпринима-тельства</w:t>
            </w:r>
          </w:p>
        </w:tc>
        <w:tc>
          <w:tcPr>
            <w:tcW w:w="1842" w:type="dxa"/>
          </w:tcPr>
          <w:p w:rsidR="002C3F13" w:rsidRPr="00BA7167" w:rsidRDefault="002C3F13" w:rsidP="00BA7167">
            <w:pPr>
              <w:jc w:val="center"/>
              <w:rPr>
                <w:lang w:eastAsia="ar-SA"/>
              </w:rPr>
            </w:pPr>
            <w:r w:rsidRPr="00BA7167">
              <w:rPr>
                <w:lang w:eastAsia="ar-SA"/>
              </w:rPr>
              <w:t>04.51.01</w:t>
            </w:r>
          </w:p>
          <w:p w:rsidR="002C3F13" w:rsidRPr="00BA7167" w:rsidRDefault="002C3F13" w:rsidP="00BA7167">
            <w:pPr>
              <w:spacing w:after="200" w:line="276" w:lineRule="auto"/>
              <w:jc w:val="center"/>
              <w:rPr>
                <w:lang w:eastAsia="ar-SA"/>
              </w:rPr>
            </w:pPr>
          </w:p>
          <w:p w:rsidR="002C3F13" w:rsidRPr="00BA7167" w:rsidRDefault="002C3F13" w:rsidP="00BA7167">
            <w:pPr>
              <w:jc w:val="center"/>
              <w:rPr>
                <w:lang w:eastAsia="ar-SA"/>
              </w:rPr>
            </w:pPr>
          </w:p>
        </w:tc>
      </w:tr>
      <w:tr w:rsidR="00C26194" w:rsidRPr="00C26194" w:rsidTr="00841FAC">
        <w:trPr>
          <w:cantSplit/>
          <w:trHeight w:val="240"/>
        </w:trPr>
        <w:tc>
          <w:tcPr>
            <w:tcW w:w="567" w:type="dxa"/>
          </w:tcPr>
          <w:p w:rsidR="002C3F13" w:rsidRPr="00C26194" w:rsidRDefault="002C3F13" w:rsidP="007D620E">
            <w:pPr>
              <w:jc w:val="center"/>
              <w:rPr>
                <w:sz w:val="18"/>
                <w:szCs w:val="18"/>
                <w:lang w:val="en-US"/>
              </w:rPr>
            </w:pPr>
            <w:r w:rsidRPr="00C26194">
              <w:rPr>
                <w:sz w:val="18"/>
                <w:szCs w:val="18"/>
              </w:rPr>
              <w:t>4.</w:t>
            </w:r>
            <w:r w:rsidRPr="00C26194">
              <w:rPr>
                <w:sz w:val="18"/>
                <w:szCs w:val="18"/>
                <w:lang w:val="en-US"/>
              </w:rPr>
              <w:t>3</w:t>
            </w:r>
          </w:p>
        </w:tc>
        <w:tc>
          <w:tcPr>
            <w:tcW w:w="2552" w:type="dxa"/>
          </w:tcPr>
          <w:p w:rsidR="002C3F13" w:rsidRPr="00C26194" w:rsidRDefault="002C3F13" w:rsidP="007D620E">
            <w:pPr>
              <w:rPr>
                <w:lang w:eastAsia="ar-SA"/>
              </w:rPr>
            </w:pPr>
            <w:r w:rsidRPr="00C26194">
              <w:rPr>
                <w:lang w:eastAsia="ar-SA"/>
              </w:rPr>
              <w:t>Обеспеченность населения предприятиями бытового обслуживания</w:t>
            </w:r>
          </w:p>
          <w:p w:rsidR="002C3F13" w:rsidRPr="00C26194" w:rsidRDefault="002C3F13" w:rsidP="007D620E">
            <w:pPr>
              <w:rPr>
                <w:lang w:eastAsia="ar-SA"/>
              </w:rPr>
            </w:pPr>
          </w:p>
        </w:tc>
        <w:tc>
          <w:tcPr>
            <w:tcW w:w="1418" w:type="dxa"/>
          </w:tcPr>
          <w:p w:rsidR="002C3F13" w:rsidRPr="00C26194" w:rsidRDefault="002C3F13" w:rsidP="007D620E">
            <w:pPr>
              <w:jc w:val="center"/>
              <w:rPr>
                <w:lang w:eastAsia="ar-SA"/>
              </w:rPr>
            </w:pPr>
            <w:r w:rsidRPr="00C26194">
              <w:rPr>
                <w:lang w:eastAsia="ar-SA"/>
              </w:rPr>
              <w:t>Приоритетный показатель госпрограммы</w:t>
            </w:r>
          </w:p>
        </w:tc>
        <w:tc>
          <w:tcPr>
            <w:tcW w:w="850" w:type="dxa"/>
          </w:tcPr>
          <w:p w:rsidR="002C3F13" w:rsidRPr="00C26194" w:rsidRDefault="002C3F13" w:rsidP="007D620E">
            <w:pPr>
              <w:jc w:val="center"/>
              <w:rPr>
                <w:lang w:eastAsia="ar-SA"/>
              </w:rPr>
            </w:pPr>
            <w:r w:rsidRPr="00C26194">
              <w:rPr>
                <w:lang w:eastAsia="ar-SA"/>
              </w:rPr>
              <w:t>Рабочих мест/</w:t>
            </w:r>
          </w:p>
          <w:p w:rsidR="002C3F13" w:rsidRPr="00C26194" w:rsidRDefault="002C3F13" w:rsidP="007D620E">
            <w:pPr>
              <w:jc w:val="center"/>
              <w:rPr>
                <w:lang w:eastAsia="ar-SA"/>
              </w:rPr>
            </w:pPr>
            <w:r w:rsidRPr="00C26194">
              <w:rPr>
                <w:lang w:eastAsia="ar-SA"/>
              </w:rPr>
              <w:t>1000 человек</w:t>
            </w:r>
          </w:p>
        </w:tc>
        <w:tc>
          <w:tcPr>
            <w:tcW w:w="1276" w:type="dxa"/>
          </w:tcPr>
          <w:p w:rsidR="002C3F13" w:rsidRPr="00C26194" w:rsidRDefault="002C3F13" w:rsidP="004C3FBA">
            <w:pPr>
              <w:jc w:val="center"/>
              <w:rPr>
                <w:lang w:eastAsia="ar-SA"/>
              </w:rPr>
            </w:pPr>
            <w:r w:rsidRPr="00C26194">
              <w:rPr>
                <w:lang w:eastAsia="ar-SA"/>
              </w:rPr>
              <w:t>-</w:t>
            </w:r>
          </w:p>
        </w:tc>
        <w:tc>
          <w:tcPr>
            <w:tcW w:w="1134" w:type="dxa"/>
          </w:tcPr>
          <w:p w:rsidR="002C3F13" w:rsidRPr="00C26194" w:rsidRDefault="002C3F13" w:rsidP="00B55FC4">
            <w:pPr>
              <w:jc w:val="center"/>
              <w:rPr>
                <w:lang w:eastAsia="ar-SA"/>
              </w:rPr>
            </w:pPr>
            <w:r w:rsidRPr="00C26194">
              <w:rPr>
                <w:lang w:eastAsia="ar-SA"/>
              </w:rPr>
              <w:t>11,53</w:t>
            </w:r>
          </w:p>
        </w:tc>
        <w:tc>
          <w:tcPr>
            <w:tcW w:w="1134" w:type="dxa"/>
          </w:tcPr>
          <w:p w:rsidR="002C3F13" w:rsidRPr="00C26194" w:rsidRDefault="007734A7" w:rsidP="004C3FBA">
            <w:pPr>
              <w:jc w:val="center"/>
              <w:rPr>
                <w:lang w:eastAsia="ar-SA"/>
              </w:rPr>
            </w:pPr>
            <w:r w:rsidRPr="00C26194">
              <w:rPr>
                <w:lang w:eastAsia="ar-SA"/>
              </w:rPr>
              <w:t>11,56</w:t>
            </w:r>
          </w:p>
        </w:tc>
        <w:tc>
          <w:tcPr>
            <w:tcW w:w="1134" w:type="dxa"/>
          </w:tcPr>
          <w:p w:rsidR="002C3F13" w:rsidRPr="00C26194" w:rsidRDefault="002C3F13" w:rsidP="004C3FBA">
            <w:pPr>
              <w:jc w:val="center"/>
              <w:rPr>
                <w:lang w:eastAsia="ar-SA"/>
              </w:rPr>
            </w:pPr>
            <w:r w:rsidRPr="00C26194">
              <w:rPr>
                <w:lang w:eastAsia="ar-SA"/>
              </w:rPr>
              <w:t>15</w:t>
            </w:r>
          </w:p>
        </w:tc>
        <w:tc>
          <w:tcPr>
            <w:tcW w:w="1134" w:type="dxa"/>
          </w:tcPr>
          <w:p w:rsidR="002C3F13" w:rsidRPr="00C26194" w:rsidRDefault="002C3F13" w:rsidP="004C3FBA">
            <w:pPr>
              <w:jc w:val="center"/>
              <w:rPr>
                <w:lang w:eastAsia="ar-SA"/>
              </w:rPr>
            </w:pPr>
            <w:r w:rsidRPr="00C26194">
              <w:rPr>
                <w:lang w:eastAsia="ar-SA"/>
              </w:rPr>
              <w:t>17</w:t>
            </w:r>
          </w:p>
        </w:tc>
        <w:tc>
          <w:tcPr>
            <w:tcW w:w="1134" w:type="dxa"/>
          </w:tcPr>
          <w:p w:rsidR="002C3F13" w:rsidRPr="00C26194" w:rsidRDefault="002C3F13" w:rsidP="004C3FBA">
            <w:pPr>
              <w:jc w:val="center"/>
              <w:rPr>
                <w:lang w:eastAsia="ar-SA"/>
              </w:rPr>
            </w:pPr>
            <w:r w:rsidRPr="00C26194">
              <w:rPr>
                <w:lang w:eastAsia="ar-SA"/>
              </w:rPr>
              <w:t>19</w:t>
            </w:r>
          </w:p>
        </w:tc>
        <w:tc>
          <w:tcPr>
            <w:tcW w:w="1843" w:type="dxa"/>
          </w:tcPr>
          <w:p w:rsidR="002C3F13" w:rsidRPr="00C26194" w:rsidRDefault="002C3F13" w:rsidP="007D620E">
            <w:pPr>
              <w:rPr>
                <w:lang w:eastAsia="ar-SA"/>
              </w:rPr>
            </w:pPr>
            <w:r w:rsidRPr="00C26194">
              <w:rPr>
                <w:lang w:eastAsia="ar-SA"/>
              </w:rPr>
              <w:t>Управление потребительского рынка, инвестиций и развития предпринима-тельства</w:t>
            </w:r>
          </w:p>
        </w:tc>
        <w:tc>
          <w:tcPr>
            <w:tcW w:w="1842" w:type="dxa"/>
          </w:tcPr>
          <w:p w:rsidR="002C3F13" w:rsidRPr="00BA7167" w:rsidRDefault="002C3F13" w:rsidP="00BA7167">
            <w:pPr>
              <w:jc w:val="center"/>
              <w:rPr>
                <w:lang w:eastAsia="ar-SA"/>
              </w:rPr>
            </w:pPr>
            <w:r w:rsidRPr="00BA7167">
              <w:rPr>
                <w:lang w:eastAsia="ar-SA"/>
              </w:rPr>
              <w:t>04.52.01</w:t>
            </w:r>
          </w:p>
          <w:p w:rsidR="002C3F13" w:rsidRPr="00BA7167" w:rsidRDefault="002C3F13" w:rsidP="00BA7167">
            <w:pPr>
              <w:jc w:val="center"/>
              <w:rPr>
                <w:lang w:eastAsia="ar-SA"/>
              </w:rPr>
            </w:pPr>
            <w:r w:rsidRPr="00BA7167">
              <w:rPr>
                <w:lang w:eastAsia="ar-SA"/>
              </w:rPr>
              <w:t>04.52.02</w:t>
            </w:r>
          </w:p>
        </w:tc>
      </w:tr>
      <w:tr w:rsidR="00C26194" w:rsidRPr="00C26194" w:rsidTr="00077F2C">
        <w:trPr>
          <w:cantSplit/>
          <w:trHeight w:val="240"/>
        </w:trPr>
        <w:tc>
          <w:tcPr>
            <w:tcW w:w="567" w:type="dxa"/>
          </w:tcPr>
          <w:p w:rsidR="002C3F13" w:rsidRPr="00C26194" w:rsidRDefault="002C3F13" w:rsidP="007D620E">
            <w:pPr>
              <w:jc w:val="center"/>
              <w:rPr>
                <w:sz w:val="18"/>
                <w:szCs w:val="18"/>
              </w:rPr>
            </w:pPr>
            <w:r w:rsidRPr="00C26194">
              <w:rPr>
                <w:sz w:val="18"/>
                <w:szCs w:val="18"/>
                <w:lang w:val="en-US"/>
              </w:rPr>
              <w:t>4</w:t>
            </w:r>
            <w:r w:rsidRPr="00C26194">
              <w:rPr>
                <w:sz w:val="18"/>
                <w:szCs w:val="18"/>
              </w:rPr>
              <w:t>.4</w:t>
            </w:r>
          </w:p>
        </w:tc>
        <w:tc>
          <w:tcPr>
            <w:tcW w:w="2552" w:type="dxa"/>
          </w:tcPr>
          <w:p w:rsidR="002C3F13" w:rsidRPr="00C26194" w:rsidRDefault="002C3F13" w:rsidP="007D620E">
            <w:pPr>
              <w:rPr>
                <w:lang w:eastAsia="ar-SA"/>
              </w:rPr>
            </w:pPr>
            <w:r w:rsidRPr="00C26194">
              <w:rPr>
                <w:lang w:eastAsia="ar-SA"/>
              </w:rPr>
              <w:t>Доля обращений по вопросу защиты прав потребителей от общего количества поступивших обращений</w:t>
            </w:r>
          </w:p>
        </w:tc>
        <w:tc>
          <w:tcPr>
            <w:tcW w:w="1418" w:type="dxa"/>
          </w:tcPr>
          <w:p w:rsidR="002C3F13" w:rsidRPr="00C26194" w:rsidRDefault="002C3F13" w:rsidP="007D620E">
            <w:pPr>
              <w:jc w:val="center"/>
              <w:rPr>
                <w:lang w:eastAsia="ar-SA"/>
              </w:rPr>
            </w:pPr>
            <w:r w:rsidRPr="00C26194">
              <w:rPr>
                <w:lang w:eastAsia="ar-SA"/>
              </w:rPr>
              <w:t>Приоритетныйпоказатель региональной программы</w:t>
            </w:r>
          </w:p>
        </w:tc>
        <w:tc>
          <w:tcPr>
            <w:tcW w:w="850" w:type="dxa"/>
          </w:tcPr>
          <w:p w:rsidR="002C3F13" w:rsidRPr="00C26194" w:rsidRDefault="002C3F13" w:rsidP="007D620E">
            <w:pPr>
              <w:jc w:val="center"/>
              <w:rPr>
                <w:lang w:eastAsia="ar-SA"/>
              </w:rPr>
            </w:pPr>
            <w:r w:rsidRPr="00C26194">
              <w:rPr>
                <w:lang w:eastAsia="ar-SA"/>
              </w:rPr>
              <w:t>%</w:t>
            </w:r>
          </w:p>
        </w:tc>
        <w:tc>
          <w:tcPr>
            <w:tcW w:w="1276" w:type="dxa"/>
          </w:tcPr>
          <w:p w:rsidR="002C3F13" w:rsidRPr="00C26194" w:rsidRDefault="002C3F13" w:rsidP="004C3FBA">
            <w:pPr>
              <w:jc w:val="center"/>
              <w:rPr>
                <w:lang w:eastAsia="ar-SA"/>
              </w:rPr>
            </w:pPr>
            <w:r w:rsidRPr="00C26194">
              <w:rPr>
                <w:lang w:eastAsia="ar-SA"/>
              </w:rPr>
              <w:t>9</w:t>
            </w:r>
          </w:p>
        </w:tc>
        <w:tc>
          <w:tcPr>
            <w:tcW w:w="1134" w:type="dxa"/>
          </w:tcPr>
          <w:p w:rsidR="002C3F13" w:rsidRPr="00C26194" w:rsidRDefault="002C3F13" w:rsidP="004C3FBA">
            <w:pPr>
              <w:jc w:val="center"/>
              <w:rPr>
                <w:lang w:eastAsia="ar-SA"/>
              </w:rPr>
            </w:pPr>
            <w:r w:rsidRPr="00C26194">
              <w:rPr>
                <w:lang w:eastAsia="ar-SA"/>
              </w:rPr>
              <w:t>9</w:t>
            </w:r>
          </w:p>
        </w:tc>
        <w:tc>
          <w:tcPr>
            <w:tcW w:w="1134" w:type="dxa"/>
            <w:shd w:val="clear" w:color="auto" w:fill="auto"/>
          </w:tcPr>
          <w:p w:rsidR="002C3F13" w:rsidRPr="00C26194" w:rsidRDefault="007734A7" w:rsidP="004C3FBA">
            <w:pPr>
              <w:jc w:val="center"/>
              <w:rPr>
                <w:lang w:eastAsia="ar-SA"/>
              </w:rPr>
            </w:pPr>
            <w:r w:rsidRPr="00C26194">
              <w:rPr>
                <w:lang w:eastAsia="ar-SA"/>
              </w:rPr>
              <w:t>7</w:t>
            </w:r>
          </w:p>
        </w:tc>
        <w:tc>
          <w:tcPr>
            <w:tcW w:w="1134" w:type="dxa"/>
            <w:shd w:val="clear" w:color="auto" w:fill="auto"/>
          </w:tcPr>
          <w:p w:rsidR="002C3F13" w:rsidRPr="00C26194" w:rsidRDefault="00CA35D7" w:rsidP="004C3FBA">
            <w:pPr>
              <w:jc w:val="center"/>
              <w:rPr>
                <w:lang w:eastAsia="ar-SA"/>
              </w:rPr>
            </w:pPr>
            <w:r>
              <w:rPr>
                <w:lang w:eastAsia="ar-SA"/>
              </w:rPr>
              <w:t>6,9</w:t>
            </w:r>
          </w:p>
        </w:tc>
        <w:tc>
          <w:tcPr>
            <w:tcW w:w="1134" w:type="dxa"/>
            <w:shd w:val="clear" w:color="auto" w:fill="auto"/>
          </w:tcPr>
          <w:p w:rsidR="002C3F13" w:rsidRPr="00C26194" w:rsidRDefault="00CA35D7" w:rsidP="004C3FBA">
            <w:pPr>
              <w:jc w:val="center"/>
              <w:rPr>
                <w:lang w:eastAsia="ar-SA"/>
              </w:rPr>
            </w:pPr>
            <w:r>
              <w:rPr>
                <w:lang w:eastAsia="ar-SA"/>
              </w:rPr>
              <w:t>6,8</w:t>
            </w:r>
          </w:p>
        </w:tc>
        <w:tc>
          <w:tcPr>
            <w:tcW w:w="1134" w:type="dxa"/>
            <w:shd w:val="clear" w:color="auto" w:fill="auto"/>
          </w:tcPr>
          <w:p w:rsidR="002C3F13" w:rsidRPr="00C26194" w:rsidRDefault="00CA35D7" w:rsidP="004C3FBA">
            <w:pPr>
              <w:jc w:val="center"/>
              <w:rPr>
                <w:lang w:eastAsia="ar-SA"/>
              </w:rPr>
            </w:pPr>
            <w:r>
              <w:rPr>
                <w:lang w:eastAsia="ar-SA"/>
              </w:rPr>
              <w:t>6,7</w:t>
            </w:r>
          </w:p>
        </w:tc>
        <w:tc>
          <w:tcPr>
            <w:tcW w:w="1843" w:type="dxa"/>
          </w:tcPr>
          <w:p w:rsidR="002C3F13" w:rsidRPr="00C26194" w:rsidRDefault="002C3F13" w:rsidP="007D620E">
            <w:pPr>
              <w:rPr>
                <w:lang w:eastAsia="ar-SA"/>
              </w:rPr>
            </w:pPr>
            <w:r w:rsidRPr="00C26194">
              <w:rPr>
                <w:lang w:eastAsia="ar-SA"/>
              </w:rPr>
              <w:t>Управление потребительского рынка, инвестиций и развития предпринима-тельства</w:t>
            </w:r>
          </w:p>
          <w:p w:rsidR="002C3F13" w:rsidRPr="00C26194" w:rsidRDefault="002C3F13" w:rsidP="007D620E">
            <w:pPr>
              <w:rPr>
                <w:lang w:eastAsia="ar-SA"/>
              </w:rPr>
            </w:pPr>
          </w:p>
        </w:tc>
        <w:tc>
          <w:tcPr>
            <w:tcW w:w="1842" w:type="dxa"/>
          </w:tcPr>
          <w:p w:rsidR="002C3F13" w:rsidRPr="00BA7167" w:rsidRDefault="002C3F13" w:rsidP="00BA7167">
            <w:pPr>
              <w:jc w:val="center"/>
              <w:rPr>
                <w:lang w:eastAsia="ar-SA"/>
              </w:rPr>
            </w:pPr>
            <w:r w:rsidRPr="00BA7167">
              <w:rPr>
                <w:lang w:eastAsia="ar-SA"/>
              </w:rPr>
              <w:t>04.53.01</w:t>
            </w:r>
          </w:p>
          <w:p w:rsidR="002C3F13" w:rsidRPr="00BA7167" w:rsidRDefault="002C3F13" w:rsidP="00BA7167">
            <w:pPr>
              <w:jc w:val="center"/>
              <w:rPr>
                <w:lang w:eastAsia="ar-SA"/>
              </w:rPr>
            </w:pPr>
            <w:r w:rsidRPr="00BA7167">
              <w:rPr>
                <w:lang w:eastAsia="ar-SA"/>
              </w:rPr>
              <w:t>04.53.02</w:t>
            </w:r>
          </w:p>
        </w:tc>
      </w:tr>
    </w:tbl>
    <w:p w:rsidR="00CE35EF" w:rsidRPr="00C26194" w:rsidRDefault="00CE35EF" w:rsidP="00F1521D">
      <w:pPr>
        <w:pStyle w:val="ConsPlusNonformat"/>
        <w:rPr>
          <w:rFonts w:ascii="Times New Roman" w:hAnsi="Times New Roman" w:cs="Times New Roman"/>
          <w:sz w:val="28"/>
          <w:szCs w:val="28"/>
        </w:rPr>
      </w:pPr>
    </w:p>
    <w:p w:rsidR="00A2657C" w:rsidRPr="00C26194" w:rsidRDefault="00A2657C" w:rsidP="00F1521D">
      <w:pPr>
        <w:pStyle w:val="ConsPlusNonformat"/>
        <w:rPr>
          <w:rFonts w:ascii="Times New Roman" w:hAnsi="Times New Roman" w:cs="Times New Roman"/>
          <w:sz w:val="28"/>
          <w:szCs w:val="28"/>
        </w:rPr>
      </w:pPr>
    </w:p>
    <w:p w:rsidR="00A2657C" w:rsidRPr="00C26194" w:rsidRDefault="00A2657C" w:rsidP="00F1521D">
      <w:pPr>
        <w:pStyle w:val="ConsPlusNonformat"/>
        <w:rPr>
          <w:rFonts w:ascii="Times New Roman" w:hAnsi="Times New Roman" w:cs="Times New Roman"/>
          <w:sz w:val="28"/>
          <w:szCs w:val="28"/>
        </w:rPr>
      </w:pPr>
    </w:p>
    <w:p w:rsidR="00C21BC9" w:rsidRPr="00C26194" w:rsidRDefault="00C21BC9" w:rsidP="00F1521D">
      <w:pPr>
        <w:pStyle w:val="ConsPlusNonformat"/>
        <w:rPr>
          <w:rFonts w:ascii="Times New Roman" w:hAnsi="Times New Roman" w:cs="Times New Roman"/>
          <w:sz w:val="28"/>
          <w:szCs w:val="28"/>
        </w:rPr>
      </w:pPr>
    </w:p>
    <w:p w:rsidR="00A2657C" w:rsidRPr="00C26194" w:rsidRDefault="00A2657C" w:rsidP="00F1521D">
      <w:pPr>
        <w:pStyle w:val="ConsPlusNonformat"/>
        <w:rPr>
          <w:rFonts w:ascii="Times New Roman" w:hAnsi="Times New Roman" w:cs="Times New Roman"/>
          <w:sz w:val="28"/>
          <w:szCs w:val="28"/>
        </w:rPr>
      </w:pPr>
    </w:p>
    <w:p w:rsidR="00A2657C" w:rsidRPr="00C26194" w:rsidRDefault="00A2657C" w:rsidP="00F1521D">
      <w:pPr>
        <w:pStyle w:val="ConsPlusNonformat"/>
        <w:rPr>
          <w:rFonts w:ascii="Times New Roman" w:hAnsi="Times New Roman" w:cs="Times New Roman"/>
          <w:sz w:val="28"/>
          <w:szCs w:val="28"/>
        </w:rPr>
      </w:pPr>
    </w:p>
    <w:p w:rsidR="00A2657C" w:rsidRDefault="00A2657C" w:rsidP="00F1521D">
      <w:pPr>
        <w:pStyle w:val="ConsPlusNonformat"/>
        <w:rPr>
          <w:rFonts w:ascii="Times New Roman" w:hAnsi="Times New Roman" w:cs="Times New Roman"/>
          <w:sz w:val="28"/>
          <w:szCs w:val="28"/>
        </w:rPr>
      </w:pPr>
    </w:p>
    <w:p w:rsidR="00BA7167" w:rsidRPr="00C26194" w:rsidRDefault="00BA7167" w:rsidP="00F1521D">
      <w:pPr>
        <w:pStyle w:val="ConsPlusNonformat"/>
        <w:rPr>
          <w:rFonts w:ascii="Times New Roman" w:hAnsi="Times New Roman" w:cs="Times New Roman"/>
          <w:sz w:val="28"/>
          <w:szCs w:val="28"/>
        </w:rPr>
      </w:pPr>
    </w:p>
    <w:p w:rsidR="00A2657C" w:rsidRPr="00C26194" w:rsidRDefault="00A2657C" w:rsidP="00F1521D">
      <w:pPr>
        <w:pStyle w:val="ConsPlusNonformat"/>
        <w:rPr>
          <w:rFonts w:ascii="Times New Roman" w:hAnsi="Times New Roman" w:cs="Times New Roman"/>
          <w:sz w:val="28"/>
          <w:szCs w:val="28"/>
        </w:rPr>
      </w:pPr>
    </w:p>
    <w:p w:rsidR="00A2657C" w:rsidRPr="00C26194" w:rsidRDefault="00A2657C" w:rsidP="00F1521D">
      <w:pPr>
        <w:pStyle w:val="ConsPlusNonformat"/>
        <w:rPr>
          <w:rFonts w:ascii="Times New Roman" w:hAnsi="Times New Roman" w:cs="Times New Roman"/>
          <w:sz w:val="28"/>
          <w:szCs w:val="28"/>
        </w:rPr>
      </w:pPr>
    </w:p>
    <w:p w:rsidR="00A2657C" w:rsidRPr="00C26194" w:rsidRDefault="00A2657C" w:rsidP="00F1521D">
      <w:pPr>
        <w:pStyle w:val="ConsPlusNonformat"/>
        <w:rPr>
          <w:rFonts w:ascii="Times New Roman" w:hAnsi="Times New Roman" w:cs="Times New Roman"/>
          <w:sz w:val="28"/>
          <w:szCs w:val="28"/>
        </w:rPr>
      </w:pPr>
    </w:p>
    <w:p w:rsidR="00355BFC" w:rsidRPr="00C26194" w:rsidRDefault="00355BFC" w:rsidP="00355BFC">
      <w:pPr>
        <w:pStyle w:val="ConsPlusNonformat"/>
        <w:numPr>
          <w:ilvl w:val="0"/>
          <w:numId w:val="1"/>
        </w:numPr>
        <w:jc w:val="center"/>
        <w:rPr>
          <w:rFonts w:ascii="Times New Roman" w:hAnsi="Times New Roman" w:cs="Times New Roman"/>
          <w:sz w:val="24"/>
          <w:szCs w:val="24"/>
        </w:rPr>
      </w:pPr>
      <w:r w:rsidRPr="00C26194">
        <w:rPr>
          <w:rFonts w:ascii="Times New Roman" w:hAnsi="Times New Roman" w:cs="Times New Roman"/>
          <w:sz w:val="24"/>
          <w:szCs w:val="24"/>
        </w:rPr>
        <w:lastRenderedPageBreak/>
        <w:t xml:space="preserve">Методика </w:t>
      </w:r>
      <w:r w:rsidR="00CE35EF" w:rsidRPr="00C26194">
        <w:rPr>
          <w:rFonts w:ascii="Times New Roman" w:hAnsi="Times New Roman" w:cs="Times New Roman"/>
          <w:sz w:val="24"/>
          <w:szCs w:val="24"/>
        </w:rPr>
        <w:t>расчета значений целевых пока</w:t>
      </w:r>
      <w:r w:rsidRPr="00C26194">
        <w:rPr>
          <w:rFonts w:ascii="Times New Roman" w:hAnsi="Times New Roman" w:cs="Times New Roman"/>
          <w:sz w:val="24"/>
          <w:szCs w:val="24"/>
        </w:rPr>
        <w:t>зателей муниципальной программы</w:t>
      </w:r>
    </w:p>
    <w:p w:rsidR="00CE35EF" w:rsidRPr="00C26194" w:rsidRDefault="00CE35EF" w:rsidP="00355BFC">
      <w:pPr>
        <w:pStyle w:val="ConsPlusNonformat"/>
        <w:ind w:left="720"/>
        <w:jc w:val="center"/>
        <w:rPr>
          <w:rFonts w:ascii="Times New Roman" w:hAnsi="Times New Roman" w:cs="Times New Roman"/>
          <w:sz w:val="24"/>
          <w:szCs w:val="24"/>
        </w:rPr>
      </w:pPr>
      <w:r w:rsidRPr="00C26194">
        <w:rPr>
          <w:rFonts w:ascii="Times New Roman" w:hAnsi="Times New Roman" w:cs="Times New Roman"/>
          <w:sz w:val="24"/>
          <w:szCs w:val="24"/>
        </w:rPr>
        <w:t>Раменского городского округа Московской области</w:t>
      </w:r>
    </w:p>
    <w:p w:rsidR="00CE35EF" w:rsidRPr="00C26194" w:rsidRDefault="00167B78" w:rsidP="00CE35EF">
      <w:pPr>
        <w:pStyle w:val="ConsPlusNonformat"/>
        <w:jc w:val="center"/>
        <w:rPr>
          <w:rFonts w:ascii="Times New Roman" w:hAnsi="Times New Roman" w:cs="Times New Roman"/>
          <w:sz w:val="24"/>
          <w:szCs w:val="24"/>
        </w:rPr>
      </w:pPr>
      <w:r w:rsidRPr="00C26194">
        <w:rPr>
          <w:rFonts w:ascii="Times New Roman" w:hAnsi="Times New Roman" w:cs="Times New Roman"/>
          <w:sz w:val="24"/>
          <w:szCs w:val="24"/>
        </w:rPr>
        <w:t>«Предпринимательство»</w:t>
      </w:r>
    </w:p>
    <w:p w:rsidR="003C4737" w:rsidRPr="00C26194" w:rsidRDefault="003C4737" w:rsidP="00CE35EF">
      <w:pPr>
        <w:pStyle w:val="ConsPlusNonformat"/>
        <w:jc w:val="center"/>
        <w:rPr>
          <w:rFonts w:ascii="Times New Roman" w:hAnsi="Times New Roman" w:cs="Times New Roman"/>
          <w:sz w:val="10"/>
          <w:szCs w:val="10"/>
        </w:rPr>
      </w:pPr>
    </w:p>
    <w:tbl>
      <w:tblPr>
        <w:tblW w:w="510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3495"/>
        <w:gridCol w:w="1317"/>
        <w:gridCol w:w="5159"/>
        <w:gridCol w:w="2864"/>
        <w:gridCol w:w="1855"/>
      </w:tblGrid>
      <w:tr w:rsidR="00C26194" w:rsidRPr="00C26194" w:rsidTr="00851F72">
        <w:tc>
          <w:tcPr>
            <w:tcW w:w="225" w:type="pct"/>
            <w:shd w:val="clear" w:color="auto" w:fill="auto"/>
          </w:tcPr>
          <w:p w:rsidR="00CE35EF" w:rsidRPr="00C26194" w:rsidRDefault="00CE35EF" w:rsidP="004A2AE9">
            <w:pPr>
              <w:pStyle w:val="ConsPlusNormal"/>
              <w:tabs>
                <w:tab w:val="left" w:pos="555"/>
              </w:tabs>
              <w:jc w:val="center"/>
              <w:rPr>
                <w:rFonts w:ascii="Times New Roman" w:hAnsi="Times New Roman" w:cs="Times New Roman"/>
                <w:sz w:val="24"/>
                <w:szCs w:val="24"/>
              </w:rPr>
            </w:pPr>
            <w:r w:rsidRPr="00C26194">
              <w:rPr>
                <w:rFonts w:ascii="Times New Roman" w:hAnsi="Times New Roman" w:cs="Times New Roman"/>
                <w:sz w:val="24"/>
                <w:szCs w:val="24"/>
              </w:rPr>
              <w:t xml:space="preserve">№ </w:t>
            </w:r>
            <w:r w:rsidRPr="00C26194">
              <w:rPr>
                <w:rFonts w:ascii="Times New Roman" w:hAnsi="Times New Roman" w:cs="Times New Roman"/>
                <w:sz w:val="24"/>
                <w:szCs w:val="24"/>
              </w:rPr>
              <w:br/>
              <w:t>п/п</w:t>
            </w:r>
          </w:p>
        </w:tc>
        <w:tc>
          <w:tcPr>
            <w:tcW w:w="1136" w:type="pct"/>
            <w:shd w:val="clear" w:color="auto" w:fill="auto"/>
          </w:tcPr>
          <w:p w:rsidR="00CE35EF" w:rsidRPr="00C26194" w:rsidRDefault="00CE35EF" w:rsidP="004A2AE9">
            <w:pPr>
              <w:pStyle w:val="ConsPlusNormal"/>
              <w:ind w:right="5"/>
              <w:jc w:val="center"/>
              <w:rPr>
                <w:rFonts w:ascii="Times New Roman" w:hAnsi="Times New Roman" w:cs="Times New Roman"/>
                <w:sz w:val="24"/>
                <w:szCs w:val="24"/>
              </w:rPr>
            </w:pPr>
            <w:r w:rsidRPr="00C26194">
              <w:rPr>
                <w:rFonts w:ascii="Times New Roman" w:hAnsi="Times New Roman" w:cs="Times New Roman"/>
                <w:sz w:val="24"/>
                <w:szCs w:val="24"/>
              </w:rPr>
              <w:t>Наименование показателя</w:t>
            </w:r>
          </w:p>
        </w:tc>
        <w:tc>
          <w:tcPr>
            <w:tcW w:w="428" w:type="pct"/>
            <w:shd w:val="clear" w:color="auto" w:fill="auto"/>
          </w:tcPr>
          <w:p w:rsidR="00CE35EF" w:rsidRPr="00C26194" w:rsidRDefault="00CE35EF" w:rsidP="004A2AE9">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Единица измерения</w:t>
            </w:r>
          </w:p>
        </w:tc>
        <w:tc>
          <w:tcPr>
            <w:tcW w:w="1677" w:type="pct"/>
            <w:shd w:val="clear" w:color="auto" w:fill="auto"/>
          </w:tcPr>
          <w:p w:rsidR="00CE35EF" w:rsidRPr="00C26194" w:rsidRDefault="00CE35EF" w:rsidP="004A2AE9">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Порядок расчета</w:t>
            </w:r>
          </w:p>
        </w:tc>
        <w:tc>
          <w:tcPr>
            <w:tcW w:w="931" w:type="pct"/>
            <w:shd w:val="clear" w:color="auto" w:fill="auto"/>
          </w:tcPr>
          <w:p w:rsidR="00CE35EF" w:rsidRPr="00C26194" w:rsidRDefault="00CE35EF" w:rsidP="004A2AE9">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Источник данных</w:t>
            </w:r>
          </w:p>
        </w:tc>
        <w:tc>
          <w:tcPr>
            <w:tcW w:w="603" w:type="pct"/>
            <w:shd w:val="clear" w:color="auto" w:fill="auto"/>
          </w:tcPr>
          <w:p w:rsidR="00CE35EF" w:rsidRPr="00C26194" w:rsidRDefault="00CE35EF" w:rsidP="004A2AE9">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Периодичность представления</w:t>
            </w:r>
          </w:p>
        </w:tc>
      </w:tr>
      <w:tr w:rsidR="00C26194" w:rsidRPr="00C26194" w:rsidTr="00851F72">
        <w:tc>
          <w:tcPr>
            <w:tcW w:w="225" w:type="pct"/>
            <w:shd w:val="clear" w:color="auto" w:fill="auto"/>
          </w:tcPr>
          <w:p w:rsidR="00CE35EF" w:rsidRPr="00C26194" w:rsidRDefault="00C04B1B" w:rsidP="004A2AE9">
            <w:pPr>
              <w:pStyle w:val="ConsPlusNormal"/>
              <w:ind w:right="-172"/>
              <w:rPr>
                <w:rFonts w:ascii="Times New Roman" w:hAnsi="Times New Roman" w:cs="Times New Roman"/>
                <w:sz w:val="24"/>
                <w:szCs w:val="24"/>
              </w:rPr>
            </w:pPr>
            <w:r w:rsidRPr="00C26194">
              <w:rPr>
                <w:rFonts w:ascii="Times New Roman" w:hAnsi="Times New Roman" w:cs="Times New Roman"/>
                <w:sz w:val="24"/>
                <w:szCs w:val="24"/>
              </w:rPr>
              <w:t xml:space="preserve">   </w:t>
            </w:r>
            <w:r w:rsidR="00CE35EF" w:rsidRPr="00C26194">
              <w:rPr>
                <w:rFonts w:ascii="Times New Roman" w:hAnsi="Times New Roman" w:cs="Times New Roman"/>
                <w:sz w:val="24"/>
                <w:szCs w:val="24"/>
              </w:rPr>
              <w:t>1</w:t>
            </w:r>
          </w:p>
        </w:tc>
        <w:tc>
          <w:tcPr>
            <w:tcW w:w="1136" w:type="pct"/>
            <w:shd w:val="clear" w:color="auto" w:fill="auto"/>
          </w:tcPr>
          <w:p w:rsidR="00CE35EF" w:rsidRPr="00C26194" w:rsidRDefault="00CE35EF" w:rsidP="004A2AE9">
            <w:pPr>
              <w:pStyle w:val="ConsPlusNormal"/>
              <w:ind w:right="5"/>
              <w:jc w:val="center"/>
              <w:rPr>
                <w:rFonts w:ascii="Times New Roman" w:hAnsi="Times New Roman" w:cs="Times New Roman"/>
                <w:sz w:val="24"/>
                <w:szCs w:val="24"/>
              </w:rPr>
            </w:pPr>
            <w:r w:rsidRPr="00C26194">
              <w:rPr>
                <w:rFonts w:ascii="Times New Roman" w:hAnsi="Times New Roman" w:cs="Times New Roman"/>
                <w:sz w:val="24"/>
                <w:szCs w:val="24"/>
              </w:rPr>
              <w:t>2</w:t>
            </w:r>
          </w:p>
        </w:tc>
        <w:tc>
          <w:tcPr>
            <w:tcW w:w="428" w:type="pct"/>
            <w:shd w:val="clear" w:color="auto" w:fill="auto"/>
          </w:tcPr>
          <w:p w:rsidR="00CE35EF" w:rsidRPr="00C26194" w:rsidRDefault="00CE35EF" w:rsidP="004A2AE9">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3</w:t>
            </w:r>
          </w:p>
        </w:tc>
        <w:tc>
          <w:tcPr>
            <w:tcW w:w="1677" w:type="pct"/>
            <w:shd w:val="clear" w:color="auto" w:fill="auto"/>
          </w:tcPr>
          <w:p w:rsidR="00CE35EF" w:rsidRPr="00C26194" w:rsidRDefault="00CE35EF" w:rsidP="004A2AE9">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4</w:t>
            </w:r>
          </w:p>
        </w:tc>
        <w:tc>
          <w:tcPr>
            <w:tcW w:w="931" w:type="pct"/>
            <w:shd w:val="clear" w:color="auto" w:fill="auto"/>
          </w:tcPr>
          <w:p w:rsidR="00CE35EF" w:rsidRPr="00C26194" w:rsidRDefault="00CE35EF" w:rsidP="004A2AE9">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5</w:t>
            </w:r>
          </w:p>
        </w:tc>
        <w:tc>
          <w:tcPr>
            <w:tcW w:w="603" w:type="pct"/>
            <w:shd w:val="clear" w:color="auto" w:fill="auto"/>
          </w:tcPr>
          <w:p w:rsidR="00CE35EF" w:rsidRPr="00C26194" w:rsidRDefault="00CE35EF" w:rsidP="004A2AE9">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6</w:t>
            </w:r>
          </w:p>
        </w:tc>
      </w:tr>
      <w:tr w:rsidR="00C26194" w:rsidRPr="00C26194" w:rsidTr="00851F72">
        <w:tc>
          <w:tcPr>
            <w:tcW w:w="225" w:type="pct"/>
            <w:shd w:val="clear" w:color="auto" w:fill="auto"/>
          </w:tcPr>
          <w:p w:rsidR="00EA1FAD" w:rsidRPr="00C26194" w:rsidRDefault="00EA1FAD" w:rsidP="00D0277E">
            <w:pPr>
              <w:suppressAutoHyphens/>
              <w:jc w:val="center"/>
              <w:rPr>
                <w:lang w:eastAsia="zh-CN"/>
              </w:rPr>
            </w:pPr>
            <w:r w:rsidRPr="00C26194">
              <w:rPr>
                <w:lang w:eastAsia="zh-CN"/>
              </w:rPr>
              <w:t>1.</w:t>
            </w:r>
          </w:p>
        </w:tc>
        <w:tc>
          <w:tcPr>
            <w:tcW w:w="1136" w:type="pct"/>
            <w:shd w:val="clear" w:color="auto" w:fill="auto"/>
          </w:tcPr>
          <w:p w:rsidR="00EA1FAD" w:rsidRPr="00C26194" w:rsidRDefault="00EA1FAD" w:rsidP="00D0277E">
            <w:pPr>
              <w:suppressAutoHyphens/>
              <w:rPr>
                <w:lang w:eastAsia="zh-CN"/>
              </w:rPr>
            </w:pPr>
            <w:r w:rsidRPr="00C26194">
              <w:rPr>
                <w:lang w:eastAsia="zh-CN"/>
              </w:rPr>
              <w:t xml:space="preserve">Увеличение среднемесячной заработной платы работников организаций, не относящихся к </w:t>
            </w:r>
            <w:r w:rsidR="00442FD5">
              <w:rPr>
                <w:lang w:eastAsia="zh-CN"/>
              </w:rPr>
              <w:t xml:space="preserve">субъектам малого </w:t>
            </w:r>
            <w:r w:rsidRPr="00C26194">
              <w:rPr>
                <w:lang w:eastAsia="zh-CN"/>
              </w:rPr>
              <w:t>предпринимательства</w:t>
            </w:r>
          </w:p>
        </w:tc>
        <w:tc>
          <w:tcPr>
            <w:tcW w:w="428" w:type="pct"/>
            <w:shd w:val="clear" w:color="auto" w:fill="auto"/>
          </w:tcPr>
          <w:p w:rsidR="00EA1FAD" w:rsidRPr="00C26194" w:rsidRDefault="00EA1FAD" w:rsidP="00D0277E">
            <w:pPr>
              <w:suppressAutoHyphens/>
              <w:jc w:val="center"/>
              <w:rPr>
                <w:lang w:eastAsia="zh-CN"/>
              </w:rPr>
            </w:pPr>
            <w:r w:rsidRPr="00C26194">
              <w:rPr>
                <w:lang w:eastAsia="zh-CN"/>
              </w:rPr>
              <w:t>Процент</w:t>
            </w:r>
          </w:p>
        </w:tc>
        <w:tc>
          <w:tcPr>
            <w:tcW w:w="1677" w:type="pct"/>
            <w:shd w:val="clear" w:color="auto" w:fill="auto"/>
          </w:tcPr>
          <w:p w:rsidR="00EA1FAD" w:rsidRPr="00C26194" w:rsidRDefault="00EA1FAD" w:rsidP="00D0277E">
            <w:r w:rsidRPr="00C26194">
              <w:t>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 При расчете необходимо ориентироваться на прогноз социально-экономического развития. Рассчитывается как отношение фонда заработной платы работников организаций, не относящихся к субъектам малого предпринимательства, средняя численность работников которых превышает 15 человек к среднесписочной численности работников (без внешних совместителей) организации, не относящихся к субъектам малого предпринимательства, средняя численность работников которых превышает 15 человек</w:t>
            </w:r>
          </w:p>
        </w:tc>
        <w:tc>
          <w:tcPr>
            <w:tcW w:w="931" w:type="pct"/>
            <w:shd w:val="clear" w:color="auto" w:fill="auto"/>
          </w:tcPr>
          <w:p w:rsidR="00EA1FAD" w:rsidRPr="00C26194" w:rsidRDefault="00EA1FAD" w:rsidP="00D0277E">
            <w:r w:rsidRPr="00C26194">
              <w:t>Показатель рассчитан в соответствии со статистическими данными с портала Правительства Московской области, раздел (04800) Сведения о численности, заработной плате и движении работников, (04813) Среднесписочная численность работников (без внешних совместителей) по организациям, не относящимся к субъектам малого предпринимательства, (04830) Фонд начисленной заработной платы – всего, по организациям, не относящимся к субъектам малого предпринимательства, (04825) Среднемесячная зарплата работников по организациям, не относящимся к субъектам малого предпринимательства</w:t>
            </w:r>
          </w:p>
        </w:tc>
        <w:tc>
          <w:tcPr>
            <w:tcW w:w="603" w:type="pct"/>
            <w:shd w:val="clear" w:color="auto" w:fill="auto"/>
          </w:tcPr>
          <w:p w:rsidR="00EA1FAD" w:rsidRPr="00C26194" w:rsidRDefault="00EA1FAD" w:rsidP="00326547">
            <w:pPr>
              <w:widowControl w:val="0"/>
              <w:suppressAutoHyphens/>
              <w:autoSpaceDE w:val="0"/>
              <w:autoSpaceDN w:val="0"/>
              <w:adjustRightInd w:val="0"/>
              <w:jc w:val="center"/>
              <w:rPr>
                <w:lang w:eastAsia="zh-CN"/>
              </w:rPr>
            </w:pPr>
            <w:r w:rsidRPr="00C26194">
              <w:rPr>
                <w:lang w:eastAsia="zh-CN"/>
              </w:rPr>
              <w:t>Ежеквартально</w:t>
            </w:r>
          </w:p>
        </w:tc>
      </w:tr>
      <w:tr w:rsidR="00C26194" w:rsidRPr="00C26194" w:rsidTr="00851F72">
        <w:tc>
          <w:tcPr>
            <w:tcW w:w="225" w:type="pct"/>
            <w:shd w:val="clear" w:color="auto" w:fill="auto"/>
          </w:tcPr>
          <w:p w:rsidR="00EA1FAD" w:rsidRPr="00C26194" w:rsidRDefault="00EA1FAD" w:rsidP="00D0277E">
            <w:pPr>
              <w:suppressAutoHyphens/>
              <w:jc w:val="center"/>
              <w:rPr>
                <w:lang w:eastAsia="zh-CN"/>
              </w:rPr>
            </w:pPr>
            <w:r w:rsidRPr="00C26194">
              <w:rPr>
                <w:lang w:eastAsia="zh-CN"/>
              </w:rPr>
              <w:t>2.</w:t>
            </w:r>
          </w:p>
        </w:tc>
        <w:tc>
          <w:tcPr>
            <w:tcW w:w="1136" w:type="pct"/>
            <w:shd w:val="clear" w:color="auto" w:fill="auto"/>
          </w:tcPr>
          <w:p w:rsidR="00EA1FAD" w:rsidRPr="00C26194" w:rsidRDefault="00EA1FAD" w:rsidP="00D0277E">
            <w:pPr>
              <w:suppressAutoHyphens/>
              <w:rPr>
                <w:lang w:eastAsia="zh-CN"/>
              </w:rPr>
            </w:pPr>
            <w:r w:rsidRPr="00C26194">
              <w:rPr>
                <w:lang w:eastAsia="zh-CN"/>
              </w:rPr>
              <w:t>Количество созданных рабочих мест</w:t>
            </w:r>
          </w:p>
        </w:tc>
        <w:tc>
          <w:tcPr>
            <w:tcW w:w="428" w:type="pct"/>
            <w:shd w:val="clear" w:color="auto" w:fill="auto"/>
          </w:tcPr>
          <w:p w:rsidR="00EA1FAD" w:rsidRPr="00C26194" w:rsidRDefault="00EA1FAD" w:rsidP="00D0277E">
            <w:pPr>
              <w:suppressAutoHyphens/>
              <w:jc w:val="center"/>
              <w:rPr>
                <w:lang w:eastAsia="zh-CN"/>
              </w:rPr>
            </w:pPr>
            <w:r w:rsidRPr="00C26194">
              <w:rPr>
                <w:lang w:eastAsia="zh-CN"/>
              </w:rPr>
              <w:t>Единиц</w:t>
            </w:r>
          </w:p>
        </w:tc>
        <w:tc>
          <w:tcPr>
            <w:tcW w:w="1677" w:type="pct"/>
            <w:shd w:val="clear" w:color="auto" w:fill="auto"/>
          </w:tcPr>
          <w:p w:rsidR="00EA1FAD" w:rsidRPr="00C26194" w:rsidRDefault="00EA1FAD" w:rsidP="00D0277E">
            <w:r w:rsidRPr="00C26194">
              <w:t>Рассчитывается исходя из фактических данных в соответствии с формой статистического наблюдения № П-4(Н3) «Сведения о неполной занятости и движении работников». Данные субъектов предпринимательской деятельности, представленные в рамках мониторинга территории.</w:t>
            </w:r>
          </w:p>
        </w:tc>
        <w:tc>
          <w:tcPr>
            <w:tcW w:w="931" w:type="pct"/>
            <w:shd w:val="clear" w:color="auto" w:fill="auto"/>
          </w:tcPr>
          <w:p w:rsidR="00EA1FAD" w:rsidRPr="00C26194" w:rsidRDefault="00EA1FAD" w:rsidP="00D0277E">
            <w:pPr>
              <w:shd w:val="clear" w:color="auto" w:fill="FFFFFF"/>
            </w:pPr>
            <w:r w:rsidRPr="00C26194">
              <w:t xml:space="preserve">Регламентные запросы - раздел (060) </w:t>
            </w:r>
            <w:hyperlink r:id="rId9" w:history="1">
              <w:r w:rsidRPr="00C26194">
                <w:t>Трудовые ресурсы, заработная плата и занятость населения</w:t>
              </w:r>
            </w:hyperlink>
            <w:r w:rsidRPr="00C26194">
              <w:t xml:space="preserve"> - (05100) Сведения о неполной занятости и движении работников (Форма № П-4(НЗ)).</w:t>
            </w:r>
          </w:p>
        </w:tc>
        <w:tc>
          <w:tcPr>
            <w:tcW w:w="603" w:type="pct"/>
            <w:shd w:val="clear" w:color="auto" w:fill="auto"/>
          </w:tcPr>
          <w:p w:rsidR="00EA1FAD" w:rsidRPr="00C26194" w:rsidRDefault="00EA1FAD" w:rsidP="00326547">
            <w:pPr>
              <w:widowControl w:val="0"/>
              <w:suppressAutoHyphens/>
              <w:autoSpaceDE w:val="0"/>
              <w:autoSpaceDN w:val="0"/>
              <w:adjustRightInd w:val="0"/>
              <w:jc w:val="center"/>
              <w:rPr>
                <w:lang w:eastAsia="zh-CN"/>
              </w:rPr>
            </w:pPr>
            <w:r w:rsidRPr="00C26194">
              <w:rPr>
                <w:lang w:eastAsia="zh-CN"/>
              </w:rPr>
              <w:t>Ежеквартально</w:t>
            </w:r>
          </w:p>
        </w:tc>
      </w:tr>
      <w:tr w:rsidR="00C26194" w:rsidRPr="00C26194" w:rsidTr="00851F72">
        <w:tc>
          <w:tcPr>
            <w:tcW w:w="225" w:type="pct"/>
            <w:shd w:val="clear" w:color="auto" w:fill="auto"/>
          </w:tcPr>
          <w:p w:rsidR="00EA1FAD" w:rsidRPr="00C26194" w:rsidRDefault="00EA1FAD" w:rsidP="00D0277E">
            <w:pPr>
              <w:suppressAutoHyphens/>
              <w:jc w:val="center"/>
              <w:rPr>
                <w:lang w:eastAsia="zh-CN"/>
              </w:rPr>
            </w:pPr>
            <w:r w:rsidRPr="00C26194">
              <w:rPr>
                <w:lang w:eastAsia="zh-CN"/>
              </w:rPr>
              <w:t>3.</w:t>
            </w:r>
          </w:p>
        </w:tc>
        <w:tc>
          <w:tcPr>
            <w:tcW w:w="1136" w:type="pct"/>
            <w:shd w:val="clear" w:color="auto" w:fill="auto"/>
          </w:tcPr>
          <w:p w:rsidR="00EA1FAD" w:rsidRPr="00C26194" w:rsidRDefault="00EA1FAD" w:rsidP="00D0277E">
            <w:pPr>
              <w:suppressAutoHyphens/>
              <w:rPr>
                <w:lang w:eastAsia="zh-CN"/>
              </w:rPr>
            </w:pPr>
            <w:r w:rsidRPr="00C26194">
              <w:rPr>
                <w:lang w:eastAsia="zh-CN"/>
              </w:rPr>
              <w:t>Объем инвестиций, привлеченных в основной капитал (без учета бюджетных инвестиций), на душу населения</w:t>
            </w:r>
          </w:p>
        </w:tc>
        <w:tc>
          <w:tcPr>
            <w:tcW w:w="428" w:type="pct"/>
            <w:shd w:val="clear" w:color="auto" w:fill="auto"/>
          </w:tcPr>
          <w:p w:rsidR="00EA1FAD" w:rsidRPr="00C26194" w:rsidRDefault="00EA1FAD" w:rsidP="00D0277E">
            <w:pPr>
              <w:suppressAutoHyphens/>
              <w:jc w:val="center"/>
              <w:rPr>
                <w:lang w:eastAsia="zh-CN"/>
              </w:rPr>
            </w:pPr>
            <w:r w:rsidRPr="00C26194">
              <w:rPr>
                <w:lang w:eastAsia="zh-CN"/>
              </w:rPr>
              <w:t>Тыс. руб.</w:t>
            </w:r>
          </w:p>
        </w:tc>
        <w:tc>
          <w:tcPr>
            <w:tcW w:w="1677" w:type="pct"/>
            <w:shd w:val="clear" w:color="auto" w:fill="auto"/>
          </w:tcPr>
          <w:p w:rsidR="00EA1FAD" w:rsidRPr="00C26194" w:rsidRDefault="00EA1FAD" w:rsidP="00D0277E">
            <w:pPr>
              <w:suppressAutoHyphens/>
              <w:rPr>
                <w:lang w:eastAsia="zh-CN"/>
              </w:rPr>
            </w:pPr>
            <w:r w:rsidRPr="00C26194">
              <w:rPr>
                <w:lang w:eastAsia="zh-CN"/>
              </w:rPr>
              <w:t>Идн = Ид / Чн</w:t>
            </w:r>
          </w:p>
          <w:p w:rsidR="00EA1FAD" w:rsidRPr="00C26194" w:rsidRDefault="00EA1FAD" w:rsidP="00D0277E">
            <w:pPr>
              <w:suppressAutoHyphens/>
              <w:rPr>
                <w:lang w:eastAsia="zh-CN"/>
              </w:rPr>
            </w:pPr>
            <w:r w:rsidRPr="00C26194">
              <w:rPr>
                <w:lang w:eastAsia="zh-CN"/>
              </w:rPr>
              <w:t>Где</w:t>
            </w:r>
          </w:p>
          <w:p w:rsidR="00EA1FAD" w:rsidRPr="00C26194" w:rsidRDefault="00EA1FAD" w:rsidP="00D0277E">
            <w:pPr>
              <w:suppressAutoHyphens/>
              <w:rPr>
                <w:lang w:eastAsia="zh-CN"/>
              </w:rPr>
            </w:pPr>
            <w:r w:rsidRPr="00C26194">
              <w:rPr>
                <w:lang w:eastAsia="zh-CN"/>
              </w:rPr>
              <w:t xml:space="preserve">Идн – объем инвестиций, привлеченных в основной капитал по организациям, не относящимся к субъектам малого предпринимательства (без учета бюджетных </w:t>
            </w:r>
            <w:r w:rsidRPr="00C26194">
              <w:rPr>
                <w:lang w:eastAsia="zh-CN"/>
              </w:rPr>
              <w:lastRenderedPageBreak/>
              <w:t>инвестиций), на душу населения.</w:t>
            </w:r>
          </w:p>
          <w:p w:rsidR="00EA1FAD" w:rsidRPr="00C26194" w:rsidRDefault="00EA1FAD" w:rsidP="00D0277E">
            <w:pPr>
              <w:suppressAutoHyphens/>
              <w:rPr>
                <w:lang w:eastAsia="zh-CN"/>
              </w:rPr>
            </w:pPr>
            <w:r w:rsidRPr="00C26194">
              <w:rPr>
                <w:lang w:eastAsia="zh-CN"/>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EA1FAD" w:rsidRPr="00C26194" w:rsidRDefault="00EA1FAD" w:rsidP="00D0277E">
            <w:pPr>
              <w:suppressAutoHyphens/>
              <w:rPr>
                <w:lang w:eastAsia="zh-CN"/>
              </w:rPr>
            </w:pPr>
            <w:r w:rsidRPr="00C26194">
              <w:rPr>
                <w:lang w:eastAsia="zh-CN"/>
              </w:rPr>
              <w:t>Чн – численность населения городского округа на 01 января отчетного года.</w:t>
            </w:r>
          </w:p>
          <w:p w:rsidR="00EA1FAD" w:rsidRPr="00C26194" w:rsidRDefault="00EA1FAD" w:rsidP="00D0277E">
            <w:pPr>
              <w:suppressAutoHyphens/>
              <w:rPr>
                <w:lang w:eastAsia="zh-CN"/>
              </w:rPr>
            </w:pPr>
            <w:r w:rsidRPr="00C26194">
              <w:rPr>
                <w:lang w:eastAsia="zh-CN"/>
              </w:rPr>
              <w:t>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w:t>
            </w:r>
          </w:p>
        </w:tc>
        <w:tc>
          <w:tcPr>
            <w:tcW w:w="931" w:type="pct"/>
            <w:shd w:val="clear" w:color="auto" w:fill="auto"/>
          </w:tcPr>
          <w:p w:rsidR="00EA1FAD" w:rsidRPr="00C26194" w:rsidRDefault="00EA1FAD" w:rsidP="00D0277E">
            <w:pPr>
              <w:suppressAutoHyphens/>
              <w:rPr>
                <w:lang w:eastAsia="zh-CN"/>
              </w:rPr>
            </w:pPr>
            <w:r w:rsidRPr="00C26194">
              <w:lastRenderedPageBreak/>
              <w:t>Данные формы статистического наблюдения № П-2 «Сведения об инвестициях в нефинансовые активы»</w:t>
            </w:r>
          </w:p>
        </w:tc>
        <w:tc>
          <w:tcPr>
            <w:tcW w:w="603" w:type="pct"/>
            <w:shd w:val="clear" w:color="auto" w:fill="auto"/>
          </w:tcPr>
          <w:p w:rsidR="00EA1FAD" w:rsidRPr="00C26194" w:rsidRDefault="00EA1FAD" w:rsidP="001D47DF">
            <w:pPr>
              <w:suppressAutoHyphens/>
              <w:jc w:val="center"/>
              <w:rPr>
                <w:lang w:eastAsia="zh-CN"/>
              </w:rPr>
            </w:pPr>
            <w:r w:rsidRPr="00C26194">
              <w:rPr>
                <w:lang w:eastAsia="zh-CN"/>
              </w:rPr>
              <w:t>Ежемесячно</w:t>
            </w:r>
          </w:p>
        </w:tc>
      </w:tr>
      <w:tr w:rsidR="00C26194" w:rsidRPr="00C26194" w:rsidTr="00851F72">
        <w:tc>
          <w:tcPr>
            <w:tcW w:w="225" w:type="pct"/>
            <w:shd w:val="clear" w:color="auto" w:fill="auto"/>
          </w:tcPr>
          <w:p w:rsidR="00EA1FAD" w:rsidRPr="00C26194" w:rsidRDefault="00EA1FAD" w:rsidP="00D0277E">
            <w:pPr>
              <w:suppressAutoHyphens/>
              <w:jc w:val="center"/>
              <w:rPr>
                <w:lang w:eastAsia="zh-CN"/>
              </w:rPr>
            </w:pPr>
            <w:r w:rsidRPr="00C26194">
              <w:rPr>
                <w:lang w:eastAsia="zh-CN"/>
              </w:rPr>
              <w:lastRenderedPageBreak/>
              <w:t>4.</w:t>
            </w:r>
          </w:p>
        </w:tc>
        <w:tc>
          <w:tcPr>
            <w:tcW w:w="1136" w:type="pct"/>
            <w:shd w:val="clear" w:color="auto" w:fill="auto"/>
          </w:tcPr>
          <w:p w:rsidR="00EA1FAD" w:rsidRPr="00C26194" w:rsidRDefault="00EA1FAD" w:rsidP="00D0277E">
            <w:pPr>
              <w:suppressAutoHyphens/>
              <w:rPr>
                <w:lang w:eastAsia="zh-CN"/>
              </w:rPr>
            </w:pPr>
            <w:r w:rsidRPr="00C26194">
              <w:t>Индекс совокупной результативности реализации мероприятий, направленных на развитие конкуренции</w:t>
            </w:r>
          </w:p>
        </w:tc>
        <w:tc>
          <w:tcPr>
            <w:tcW w:w="428" w:type="pct"/>
            <w:shd w:val="clear" w:color="auto" w:fill="auto"/>
          </w:tcPr>
          <w:p w:rsidR="00EA1FAD" w:rsidRPr="00C26194" w:rsidRDefault="007B291B" w:rsidP="00D0277E">
            <w:pPr>
              <w:suppressAutoHyphens/>
              <w:jc w:val="center"/>
              <w:rPr>
                <w:lang w:eastAsia="zh-CN"/>
              </w:rPr>
            </w:pPr>
            <w:r w:rsidRPr="007B291B">
              <w:rPr>
                <w:lang w:eastAsia="zh-CN"/>
              </w:rPr>
              <w:t>Единиц</w:t>
            </w:r>
          </w:p>
        </w:tc>
        <w:tc>
          <w:tcPr>
            <w:tcW w:w="1677" w:type="pct"/>
            <w:shd w:val="clear" w:color="auto" w:fill="auto"/>
          </w:tcPr>
          <w:p w:rsidR="00EA1FAD" w:rsidRPr="00C26194" w:rsidRDefault="00EA1FAD" w:rsidP="00D0277E">
            <w:pPr>
              <w:jc w:val="center"/>
            </w:pPr>
            <w:r w:rsidRPr="00C26194">
              <w:rPr>
                <w:noProof/>
              </w:rPr>
              <w:drawing>
                <wp:inline distT="0" distB="0" distL="0" distR="0" wp14:anchorId="6FFA655A" wp14:editId="740F3251">
                  <wp:extent cx="890270" cy="437041"/>
                  <wp:effectExtent l="0" t="0" r="5080" b="1270"/>
                  <wp:docPr id="153604742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5409" cy="439564"/>
                          </a:xfrm>
                          <a:prstGeom prst="rect">
                            <a:avLst/>
                          </a:prstGeom>
                          <a:noFill/>
                          <a:ln>
                            <a:noFill/>
                          </a:ln>
                        </pic:spPr>
                      </pic:pic>
                    </a:graphicData>
                  </a:graphic>
                </wp:inline>
              </w:drawing>
            </w:r>
          </w:p>
          <w:p w:rsidR="00EA1FAD" w:rsidRPr="00C26194" w:rsidRDefault="00EA1FAD" w:rsidP="00D0277E">
            <w:pPr>
              <w:pStyle w:val="ConsPlusNormal"/>
              <w:rPr>
                <w:rFonts w:ascii="Times New Roman" w:eastAsiaTheme="minorHAnsi" w:hAnsi="Times New Roman" w:cs="Times New Roman"/>
                <w:sz w:val="20"/>
                <w:lang w:eastAsia="en-US"/>
              </w:rPr>
            </w:pPr>
            <w:r w:rsidRPr="00C26194">
              <w:rPr>
                <w:rFonts w:ascii="Times New Roman" w:eastAsiaTheme="minorHAnsi" w:hAnsi="Times New Roman" w:cs="Times New Roman"/>
                <w:sz w:val="20"/>
                <w:lang w:eastAsia="en-US"/>
              </w:rPr>
              <w:t>где:</w:t>
            </w:r>
          </w:p>
          <w:p w:rsidR="00EA1FAD" w:rsidRPr="00C26194" w:rsidRDefault="00EA1FAD" w:rsidP="00D0277E">
            <w:pPr>
              <w:pStyle w:val="ConsPlusNormal"/>
              <w:rPr>
                <w:rFonts w:ascii="Times New Roman" w:eastAsiaTheme="minorHAnsi" w:hAnsi="Times New Roman" w:cs="Times New Roman"/>
                <w:sz w:val="20"/>
                <w:lang w:eastAsia="en-US"/>
              </w:rPr>
            </w:pPr>
            <w:r w:rsidRPr="00C26194">
              <w:rPr>
                <w:rFonts w:ascii="Times New Roman" w:eastAsiaTheme="minorHAnsi" w:hAnsi="Times New Roman" w:cs="Times New Roman"/>
                <w:sz w:val="20"/>
                <w:lang w:eastAsia="en-US"/>
              </w:rPr>
              <w:t>I - значение индекса совокупной результативности реализации мероприятий, направленных на развитие конкуренции (при определении значения индекса осуществляется округление до одного знака после десятичного разделителя);</w:t>
            </w:r>
          </w:p>
          <w:p w:rsidR="00EA1FAD" w:rsidRPr="00C26194" w:rsidRDefault="00EA1FAD" w:rsidP="00D0277E">
            <w:pPr>
              <w:pStyle w:val="ConsPlusNormal"/>
              <w:rPr>
                <w:rFonts w:ascii="Times New Roman" w:eastAsiaTheme="minorHAnsi" w:hAnsi="Times New Roman" w:cs="Times New Roman"/>
                <w:sz w:val="20"/>
                <w:lang w:eastAsia="en-US"/>
              </w:rPr>
            </w:pPr>
            <w:r w:rsidRPr="00C26194">
              <w:rPr>
                <w:rFonts w:ascii="Times New Roman" w:eastAsiaTheme="minorHAnsi" w:hAnsi="Times New Roman" w:cs="Times New Roman"/>
                <w:sz w:val="20"/>
                <w:lang w:eastAsia="en-US"/>
              </w:rPr>
              <w:t>Доля n - доля за достижение результата реализации n-го мероприятия в отчетном году;</w:t>
            </w:r>
          </w:p>
          <w:p w:rsidR="00EA1FAD" w:rsidRPr="00C26194" w:rsidRDefault="00EA1FAD" w:rsidP="00D0277E">
            <w:pPr>
              <w:jc w:val="center"/>
            </w:pPr>
            <w:r w:rsidRPr="00C26194">
              <w:rPr>
                <w:noProof/>
              </w:rPr>
              <w:drawing>
                <wp:inline distT="0" distB="0" distL="0" distR="0" wp14:anchorId="2B33B934" wp14:editId="7A54DBAD">
                  <wp:extent cx="415290" cy="255466"/>
                  <wp:effectExtent l="0" t="0" r="0" b="0"/>
                  <wp:docPr id="103370660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6362" cy="262277"/>
                          </a:xfrm>
                          <a:prstGeom prst="rect">
                            <a:avLst/>
                          </a:prstGeom>
                          <a:noFill/>
                          <a:ln>
                            <a:noFill/>
                          </a:ln>
                        </pic:spPr>
                      </pic:pic>
                    </a:graphicData>
                  </a:graphic>
                </wp:inline>
              </w:drawing>
            </w:r>
            <w:r w:rsidRPr="00C26194">
              <w:t>- количество мероприятий подпрограммы II.</w:t>
            </w:r>
          </w:p>
          <w:p w:rsidR="00EA1FAD" w:rsidRPr="00C26194" w:rsidRDefault="00EA1FAD" w:rsidP="00D0277E">
            <w:pPr>
              <w:pStyle w:val="ConsPlusNormal"/>
              <w:rPr>
                <w:rFonts w:ascii="Times New Roman" w:eastAsiaTheme="minorHAnsi" w:hAnsi="Times New Roman" w:cs="Times New Roman"/>
                <w:sz w:val="20"/>
                <w:lang w:eastAsia="en-US"/>
              </w:rPr>
            </w:pPr>
            <w:r w:rsidRPr="00C26194">
              <w:rPr>
                <w:rFonts w:ascii="Times New Roman" w:eastAsiaTheme="minorHAnsi" w:hAnsi="Times New Roman" w:cs="Times New Roman"/>
                <w:sz w:val="20"/>
                <w:lang w:eastAsia="en-US"/>
              </w:rPr>
              <w:t>Для мероприятий 2.50.03-50.04, 2.50.06, 2.51.01-2.51.02, при оценке которых наилучшим значением результата является наибольшее значение или плановое значение, доля по итогам достижения результата n-го мероприятия определяется по следующей формуле:</w:t>
            </w:r>
          </w:p>
          <w:p w:rsidR="00EA1FAD" w:rsidRPr="00C26194" w:rsidRDefault="00EA1FAD" w:rsidP="00D0277E">
            <w:pPr>
              <w:pStyle w:val="af6"/>
              <w:ind w:left="0"/>
              <w:jc w:val="center"/>
              <w:rPr>
                <w:rFonts w:ascii="Times New Roman" w:hAnsi="Times New Roman"/>
                <w:sz w:val="20"/>
                <w:szCs w:val="20"/>
              </w:rPr>
            </w:pPr>
            <w:r w:rsidRPr="00C26194">
              <w:rPr>
                <w:rFonts w:ascii="Times New Roman" w:hAnsi="Times New Roman"/>
                <w:noProof/>
                <w:position w:val="-31"/>
                <w:sz w:val="20"/>
                <w:szCs w:val="20"/>
                <w:lang w:eastAsia="ru-RU"/>
              </w:rPr>
              <w:drawing>
                <wp:inline distT="0" distB="0" distL="0" distR="0" wp14:anchorId="022E4EC0" wp14:editId="458FD1C6">
                  <wp:extent cx="1075690" cy="479172"/>
                  <wp:effectExtent l="0" t="0" r="0" b="0"/>
                  <wp:docPr id="119531586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8608" cy="489381"/>
                          </a:xfrm>
                          <a:prstGeom prst="rect">
                            <a:avLst/>
                          </a:prstGeom>
                          <a:noFill/>
                          <a:ln>
                            <a:noFill/>
                          </a:ln>
                        </pic:spPr>
                      </pic:pic>
                    </a:graphicData>
                  </a:graphic>
                </wp:inline>
              </w:drawing>
            </w:r>
          </w:p>
          <w:p w:rsidR="00EA1FAD" w:rsidRPr="00C26194" w:rsidRDefault="00EA1FAD" w:rsidP="00D0277E">
            <w:pPr>
              <w:pStyle w:val="ConsPlusNormal"/>
              <w:rPr>
                <w:rFonts w:ascii="Times New Roman" w:eastAsiaTheme="minorHAnsi" w:hAnsi="Times New Roman" w:cs="Times New Roman"/>
                <w:sz w:val="20"/>
                <w:lang w:eastAsia="en-US"/>
              </w:rPr>
            </w:pPr>
            <w:r w:rsidRPr="00C26194">
              <w:rPr>
                <w:rFonts w:ascii="Times New Roman" w:eastAsiaTheme="minorHAnsi" w:hAnsi="Times New Roman" w:cs="Times New Roman"/>
                <w:sz w:val="20"/>
                <w:lang w:eastAsia="en-US"/>
              </w:rPr>
              <w:t>где:</w:t>
            </w:r>
          </w:p>
          <w:p w:rsidR="00EA1FAD" w:rsidRPr="00C26194" w:rsidRDefault="00EA1FAD" w:rsidP="00D0277E">
            <w:pPr>
              <w:pStyle w:val="ConsPlusNormal"/>
              <w:rPr>
                <w:rFonts w:ascii="Times New Roman" w:eastAsiaTheme="minorHAnsi" w:hAnsi="Times New Roman" w:cs="Times New Roman"/>
                <w:sz w:val="20"/>
                <w:lang w:eastAsia="en-US"/>
              </w:rPr>
            </w:pPr>
            <w:r w:rsidRPr="00C26194">
              <w:rPr>
                <w:rFonts w:ascii="Times New Roman" w:eastAsiaTheme="minorHAnsi" w:hAnsi="Times New Roman" w:cs="Times New Roman"/>
                <w:sz w:val="20"/>
                <w:lang w:eastAsia="en-US"/>
              </w:rPr>
              <w:t>РМфакт - фактическое значение результата n-го мероприятия;</w:t>
            </w:r>
          </w:p>
          <w:p w:rsidR="00EA1FAD" w:rsidRPr="00C26194" w:rsidRDefault="00EA1FAD" w:rsidP="00D0277E">
            <w:pPr>
              <w:pStyle w:val="ConsPlusNormal"/>
              <w:rPr>
                <w:rFonts w:ascii="Times New Roman" w:eastAsiaTheme="minorHAnsi" w:hAnsi="Times New Roman" w:cs="Times New Roman"/>
                <w:sz w:val="20"/>
                <w:lang w:eastAsia="en-US"/>
              </w:rPr>
            </w:pPr>
            <w:r w:rsidRPr="00C26194">
              <w:rPr>
                <w:rFonts w:ascii="Times New Roman" w:eastAsiaTheme="minorHAnsi" w:hAnsi="Times New Roman" w:cs="Times New Roman"/>
                <w:sz w:val="20"/>
                <w:lang w:eastAsia="en-US"/>
              </w:rPr>
              <w:t>РМплан - плановое значение результата n-го мероприятия, определенное в Программе.</w:t>
            </w:r>
          </w:p>
          <w:p w:rsidR="00EA1FAD" w:rsidRPr="00C26194" w:rsidRDefault="00EA1FAD" w:rsidP="00D0277E">
            <w:pPr>
              <w:pStyle w:val="ConsPlusNormal"/>
              <w:rPr>
                <w:rFonts w:ascii="Times New Roman" w:eastAsiaTheme="minorHAnsi" w:hAnsi="Times New Roman" w:cs="Times New Roman"/>
                <w:sz w:val="20"/>
                <w:lang w:eastAsia="en-US"/>
              </w:rPr>
            </w:pPr>
            <w:r w:rsidRPr="00C26194">
              <w:rPr>
                <w:rFonts w:ascii="Times New Roman" w:eastAsiaTheme="minorHAnsi" w:hAnsi="Times New Roman" w:cs="Times New Roman"/>
                <w:sz w:val="20"/>
                <w:lang w:eastAsia="en-US"/>
              </w:rPr>
              <w:t>Для мероприятий 2.50.01-50.02, 2.50.05, при оценке которых наилучшим значением результата является наименьшее значение, доля по итогам достижения результата n-го мероприятия определяется по следующей формуле:</w:t>
            </w:r>
          </w:p>
          <w:p w:rsidR="00EA1FAD" w:rsidRPr="00C26194" w:rsidRDefault="00EA1FAD" w:rsidP="00D0277E">
            <w:pPr>
              <w:pStyle w:val="af6"/>
              <w:tabs>
                <w:tab w:val="left" w:pos="567"/>
              </w:tabs>
              <w:ind w:left="0"/>
              <w:jc w:val="center"/>
              <w:rPr>
                <w:rFonts w:ascii="Times New Roman" w:hAnsi="Times New Roman"/>
                <w:sz w:val="20"/>
                <w:szCs w:val="20"/>
              </w:rPr>
            </w:pPr>
            <w:r w:rsidRPr="00C26194">
              <w:rPr>
                <w:rFonts w:ascii="Times New Roman" w:hAnsi="Times New Roman"/>
                <w:noProof/>
                <w:position w:val="-30"/>
                <w:sz w:val="20"/>
                <w:szCs w:val="20"/>
                <w:lang w:eastAsia="ru-RU"/>
              </w:rPr>
              <w:lastRenderedPageBreak/>
              <w:drawing>
                <wp:inline distT="0" distB="0" distL="0" distR="0" wp14:anchorId="485547AD" wp14:editId="0AAB840E">
                  <wp:extent cx="894198" cy="403744"/>
                  <wp:effectExtent l="0" t="0" r="1270" b="0"/>
                  <wp:docPr id="106321209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017" cy="412693"/>
                          </a:xfrm>
                          <a:prstGeom prst="rect">
                            <a:avLst/>
                          </a:prstGeom>
                          <a:noFill/>
                          <a:ln>
                            <a:noFill/>
                          </a:ln>
                        </pic:spPr>
                      </pic:pic>
                    </a:graphicData>
                  </a:graphic>
                </wp:inline>
              </w:drawing>
            </w:r>
            <w:r w:rsidRPr="00C26194">
              <w:rPr>
                <w:rFonts w:ascii="Times New Roman" w:hAnsi="Times New Roman"/>
                <w:sz w:val="20"/>
                <w:szCs w:val="20"/>
              </w:rPr>
              <w:t>.</w:t>
            </w:r>
          </w:p>
        </w:tc>
        <w:tc>
          <w:tcPr>
            <w:tcW w:w="931" w:type="pct"/>
            <w:shd w:val="clear" w:color="auto" w:fill="auto"/>
          </w:tcPr>
          <w:p w:rsidR="00EA1FAD" w:rsidRPr="00C26194" w:rsidRDefault="00EA1FAD" w:rsidP="00D0277E">
            <w:pPr>
              <w:suppressAutoHyphens/>
            </w:pPr>
            <w:r w:rsidRPr="00C26194">
              <w:lastRenderedPageBreak/>
              <w:t>Единая информационная система в сфере закупок (ЕИС);</w:t>
            </w:r>
          </w:p>
          <w:p w:rsidR="00EA1FAD" w:rsidRPr="00C26194" w:rsidRDefault="00EA1FAD" w:rsidP="00D0277E">
            <w:pPr>
              <w:suppressAutoHyphens/>
            </w:pPr>
          </w:p>
          <w:p w:rsidR="00EA1FAD" w:rsidRPr="00C26194" w:rsidRDefault="00EA1FAD" w:rsidP="00D0277E">
            <w:pPr>
              <w:suppressAutoHyphens/>
            </w:pPr>
            <w:r w:rsidRPr="00C26194">
              <w:t>Государственная информационная система «Единая автоматизированная система управления закупками Московской области» (ЕАСУЗ);</w:t>
            </w:r>
          </w:p>
          <w:p w:rsidR="00EA1FAD" w:rsidRPr="00C26194" w:rsidRDefault="00EA1FAD" w:rsidP="00D0277E">
            <w:pPr>
              <w:suppressAutoHyphens/>
            </w:pPr>
          </w:p>
          <w:p w:rsidR="00EA1FAD" w:rsidRPr="00C26194" w:rsidRDefault="00EA1FAD" w:rsidP="00D0277E">
            <w:pPr>
              <w:suppressAutoHyphens/>
              <w:rPr>
                <w:lang w:eastAsia="zh-CN"/>
              </w:rPr>
            </w:pPr>
            <w:r w:rsidRPr="00C26194">
              <w:rPr>
                <w:lang w:eastAsia="zh-CN"/>
              </w:rPr>
              <w:t>Информация, предоставляемая структурными подразделениями Администрации Раменского городского округа;</w:t>
            </w:r>
          </w:p>
          <w:p w:rsidR="00EA1FAD" w:rsidRPr="00C26194" w:rsidRDefault="00EA1FAD" w:rsidP="00D0277E">
            <w:pPr>
              <w:suppressAutoHyphens/>
              <w:rPr>
                <w:lang w:eastAsia="zh-CN"/>
              </w:rPr>
            </w:pPr>
          </w:p>
          <w:p w:rsidR="00EA1FAD" w:rsidRPr="00C26194" w:rsidRDefault="00EA1FAD" w:rsidP="00D0277E">
            <w:pPr>
              <w:suppressAutoHyphens/>
              <w:rPr>
                <w:lang w:eastAsia="zh-CN"/>
              </w:rPr>
            </w:pPr>
            <w:r w:rsidRPr="00C26194">
              <w:rPr>
                <w:lang w:eastAsia="zh-CN"/>
              </w:rPr>
              <w:t>Источники данных, для расчета показателей, утверждены приказом ФАС России от 29.08.2018 № 1232/18 «Об утверждении Методик по расчету ключевых показателей развития конкуренции в отраслях экономики в субъектах Российской Федерации».</w:t>
            </w:r>
          </w:p>
        </w:tc>
        <w:tc>
          <w:tcPr>
            <w:tcW w:w="603" w:type="pct"/>
            <w:shd w:val="clear" w:color="auto" w:fill="auto"/>
          </w:tcPr>
          <w:p w:rsidR="00EA1FAD" w:rsidRPr="00C26194" w:rsidRDefault="00EA1FAD" w:rsidP="001D47DF">
            <w:pPr>
              <w:jc w:val="center"/>
            </w:pPr>
            <w:r w:rsidRPr="00C26194">
              <w:t>Годовая</w:t>
            </w:r>
          </w:p>
        </w:tc>
      </w:tr>
      <w:tr w:rsidR="00C26194" w:rsidRPr="00C26194" w:rsidTr="00851F72">
        <w:tc>
          <w:tcPr>
            <w:tcW w:w="225" w:type="pct"/>
            <w:shd w:val="clear" w:color="auto" w:fill="auto"/>
          </w:tcPr>
          <w:p w:rsidR="00AA34A1" w:rsidRPr="00C26194" w:rsidRDefault="00AB7D71" w:rsidP="00BE77EB">
            <w:pPr>
              <w:suppressAutoHyphens/>
              <w:jc w:val="center"/>
              <w:rPr>
                <w:rFonts w:eastAsiaTheme="minorHAnsi"/>
                <w:lang w:eastAsia="en-US"/>
              </w:rPr>
            </w:pPr>
            <w:r w:rsidRPr="00C26194">
              <w:rPr>
                <w:rFonts w:eastAsiaTheme="minorHAnsi"/>
                <w:lang w:eastAsia="en-US"/>
              </w:rPr>
              <w:lastRenderedPageBreak/>
              <w:t>5.</w:t>
            </w:r>
          </w:p>
        </w:tc>
        <w:tc>
          <w:tcPr>
            <w:tcW w:w="1136" w:type="pct"/>
            <w:shd w:val="clear" w:color="auto" w:fill="auto"/>
          </w:tcPr>
          <w:p w:rsidR="00AA34A1" w:rsidRPr="00C26194" w:rsidRDefault="00151025" w:rsidP="00BE77EB">
            <w:pPr>
              <w:widowControl w:val="0"/>
              <w:autoSpaceDE w:val="0"/>
              <w:autoSpaceDN w:val="0"/>
              <w:adjustRightInd w:val="0"/>
              <w:rPr>
                <w:rFonts w:eastAsiaTheme="minorHAnsi"/>
                <w:lang w:eastAsia="en-US"/>
              </w:rPr>
            </w:pPr>
            <w:r w:rsidRPr="00C26194">
              <w:rPr>
                <w:rFonts w:eastAsiaTheme="minorHAnsi"/>
                <w:lang w:eastAsia="en-US"/>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428" w:type="pct"/>
            <w:shd w:val="clear" w:color="auto" w:fill="auto"/>
          </w:tcPr>
          <w:p w:rsidR="00AA34A1" w:rsidRPr="00C26194" w:rsidRDefault="00AD17E1" w:rsidP="00BE77EB">
            <w:pPr>
              <w:widowControl w:val="0"/>
              <w:autoSpaceDE w:val="0"/>
              <w:autoSpaceDN w:val="0"/>
              <w:adjustRightInd w:val="0"/>
              <w:jc w:val="center"/>
              <w:rPr>
                <w:rFonts w:eastAsiaTheme="minorHAnsi"/>
                <w:lang w:eastAsia="en-US"/>
              </w:rPr>
            </w:pPr>
            <w:r w:rsidRPr="00C26194">
              <w:rPr>
                <w:rFonts w:eastAsiaTheme="minorHAnsi"/>
                <w:lang w:eastAsia="en-US"/>
              </w:rPr>
              <w:t>Процент</w:t>
            </w:r>
          </w:p>
        </w:tc>
        <w:tc>
          <w:tcPr>
            <w:tcW w:w="1677" w:type="pct"/>
            <w:shd w:val="clear" w:color="auto" w:fill="auto"/>
          </w:tcPr>
          <w:p w:rsidR="00151025" w:rsidRPr="00C26194" w:rsidRDefault="00151025" w:rsidP="00151025">
            <w:pPr>
              <w:widowControl w:val="0"/>
              <w:autoSpaceDE w:val="0"/>
              <w:autoSpaceDN w:val="0"/>
              <w:adjustRightInd w:val="0"/>
              <w:jc w:val="center"/>
              <w:rPr>
                <w:rFonts w:eastAsiaTheme="minorHAnsi"/>
                <w:lang w:eastAsia="en-US"/>
              </w:rPr>
            </w:pPr>
            <m:oMathPara>
              <m:oMath>
                <m:r>
                  <m:rPr>
                    <m:sty m:val="p"/>
                  </m:rPr>
                  <w:rPr>
                    <w:rFonts w:ascii="Cambria Math" w:eastAsiaTheme="minorHAnsi" w:hAnsi="Cambria Math"/>
                    <w:lang w:eastAsia="en-US"/>
                  </w:rPr>
                  <m:t>Д</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сспч</m:t>
                      </m:r>
                    </m:e>
                  </m:mr>
                  <m:mr>
                    <m:e>
                      <m:r>
                        <m:rPr>
                          <m:sty m:val="p"/>
                        </m:rPr>
                        <w:rPr>
                          <w:rFonts w:ascii="Cambria Math" w:eastAsiaTheme="minorHAnsi" w:hAnsi="Cambria Math"/>
                          <w:lang w:eastAsia="en-US"/>
                        </w:rPr>
                        <m:t>мп+ср</m:t>
                      </m:r>
                    </m:e>
                  </m:mr>
                </m:m>
                <m:r>
                  <m:rPr>
                    <m:sty m:val="p"/>
                  </m:rPr>
                  <w:rPr>
                    <w:rFonts w:ascii="Cambria Math" w:eastAsiaTheme="minorHAnsi" w:hAnsi="Cambria Math"/>
                    <w:lang w:eastAsia="en-US"/>
                  </w:rPr>
                  <m:t>=</m:t>
                </m:r>
                <m:f>
                  <m:fPr>
                    <m:ctrlPr>
                      <w:rPr>
                        <w:rFonts w:ascii="Cambria Math" w:eastAsiaTheme="minorHAnsi" w:hAnsi="Cambria Math"/>
                        <w:lang w:eastAsia="en-US"/>
                      </w:rPr>
                    </m:ctrlPr>
                  </m:fPr>
                  <m:num>
                    <m:r>
                      <m:rPr>
                        <m:sty m:val="p"/>
                      </m:rPr>
                      <w:rPr>
                        <w:rFonts w:ascii="Cambria Math" w:eastAsiaTheme="minorHAnsi" w:hAnsi="Cambria Math"/>
                        <w:lang w:eastAsia="en-US"/>
                      </w:rPr>
                      <m:t>Ч</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ссп</m:t>
                          </m:r>
                        </m:e>
                      </m:mr>
                      <m:mr>
                        <m:e>
                          <m:r>
                            <m:rPr>
                              <m:sty m:val="p"/>
                            </m:rPr>
                            <w:rPr>
                              <w:rFonts w:ascii="Cambria Math" w:eastAsiaTheme="minorHAnsi" w:hAnsi="Cambria Math"/>
                              <w:lang w:eastAsia="en-US"/>
                            </w:rPr>
                            <m:t>мп+ср</m:t>
                          </m:r>
                        </m:e>
                      </m:mr>
                    </m:m>
                  </m:num>
                  <m:den>
                    <m:r>
                      <m:rPr>
                        <m:sty m:val="p"/>
                      </m:rPr>
                      <w:rPr>
                        <w:rFonts w:ascii="Cambria Math" w:eastAsiaTheme="minorHAnsi" w:hAnsi="Cambria Math"/>
                        <w:lang w:eastAsia="en-US"/>
                      </w:rPr>
                      <m:t>Ч</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ссп</m:t>
                          </m:r>
                        </m:e>
                      </m:mr>
                      <m:mr>
                        <m:e>
                          <m:r>
                            <m:rPr>
                              <m:sty m:val="p"/>
                            </m:rPr>
                            <w:rPr>
                              <w:rFonts w:ascii="Cambria Math" w:eastAsiaTheme="minorHAnsi" w:hAnsi="Cambria Math"/>
                              <w:lang w:eastAsia="en-US"/>
                            </w:rPr>
                            <m:t>ср</m:t>
                          </m:r>
                        </m:e>
                      </m:mr>
                    </m:m>
                    <m:r>
                      <m:rPr>
                        <m:sty m:val="p"/>
                      </m:rPr>
                      <w:rPr>
                        <w:rFonts w:ascii="Cambria Math" w:eastAsiaTheme="minorHAnsi" w:hAnsi="Cambria Math"/>
                        <w:lang w:eastAsia="en-US"/>
                      </w:rPr>
                      <m:t xml:space="preserve"> +Ч</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ссп</m:t>
                          </m:r>
                        </m:e>
                      </m:mr>
                      <m:mr>
                        <m:e>
                          <m:r>
                            <m:rPr>
                              <m:sty m:val="p"/>
                            </m:rPr>
                            <w:rPr>
                              <w:rFonts w:ascii="Cambria Math" w:eastAsiaTheme="minorHAnsi" w:hAnsi="Cambria Math"/>
                              <w:lang w:eastAsia="en-US"/>
                            </w:rPr>
                            <m:t>мп</m:t>
                          </m:r>
                        </m:e>
                      </m:mr>
                    </m:m>
                    <m:r>
                      <m:rPr>
                        <m:sty m:val="p"/>
                      </m:rPr>
                      <w:rPr>
                        <w:rFonts w:ascii="Cambria Math" w:eastAsiaTheme="minorHAnsi" w:hAnsi="Cambria Math"/>
                        <w:lang w:eastAsia="en-US"/>
                      </w:rPr>
                      <m:t xml:space="preserve"> </m:t>
                    </m:r>
                  </m:den>
                </m:f>
                <m:r>
                  <m:rPr>
                    <m:sty m:val="p"/>
                  </m:rPr>
                  <w:rPr>
                    <w:rFonts w:ascii="Cambria Math" w:eastAsiaTheme="minorHAnsi" w:hAnsi="Cambria Math"/>
                    <w:lang w:eastAsia="en-US"/>
                  </w:rPr>
                  <m:t>×100</m:t>
                </m:r>
                <m:r>
                  <m:rPr>
                    <m:sty m:val="p"/>
                  </m:rPr>
                  <w:rPr>
                    <w:rFonts w:ascii="Cambria Math" w:eastAsiaTheme="minorHAnsi" w:hAnsi="Cambria Math"/>
                    <w:lang w:eastAsia="en-US"/>
                  </w:rPr>
                  <w:br/>
                </m:r>
              </m:oMath>
            </m:oMathPara>
          </w:p>
          <w:p w:rsidR="00151025" w:rsidRPr="00C26194" w:rsidRDefault="00151025" w:rsidP="00151025">
            <w:pPr>
              <w:widowControl w:val="0"/>
              <w:autoSpaceDE w:val="0"/>
              <w:autoSpaceDN w:val="0"/>
              <w:adjustRightInd w:val="0"/>
              <w:jc w:val="center"/>
              <w:rPr>
                <w:rFonts w:eastAsiaTheme="minorHAnsi"/>
                <w:lang w:eastAsia="en-US"/>
              </w:rPr>
            </w:pPr>
          </w:p>
          <w:p w:rsidR="00151025" w:rsidRPr="00C26194" w:rsidRDefault="00151025" w:rsidP="00151025">
            <w:pPr>
              <w:widowControl w:val="0"/>
              <w:autoSpaceDE w:val="0"/>
              <w:autoSpaceDN w:val="0"/>
              <w:adjustRightInd w:val="0"/>
              <w:jc w:val="both"/>
              <w:rPr>
                <w:rFonts w:eastAsiaTheme="minorHAnsi"/>
                <w:lang w:eastAsia="en-US"/>
              </w:rPr>
            </w:pPr>
            <m:oMath>
              <m:r>
                <m:rPr>
                  <m:sty m:val="p"/>
                </m:rPr>
                <w:rPr>
                  <w:rFonts w:ascii="Cambria Math" w:eastAsiaTheme="minorHAnsi" w:hAnsi="Cambria Math"/>
                  <w:lang w:eastAsia="en-US"/>
                </w:rPr>
                <m:t>Д</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сспч</m:t>
                    </m:r>
                  </m:e>
                </m:mr>
                <m:mr>
                  <m:e>
                    <m:r>
                      <m:rPr>
                        <m:sty m:val="p"/>
                      </m:rPr>
                      <w:rPr>
                        <w:rFonts w:ascii="Cambria Math" w:eastAsiaTheme="minorHAnsi" w:hAnsi="Cambria Math"/>
                        <w:lang w:eastAsia="en-US"/>
                      </w:rPr>
                      <m:t>мп+ср</m:t>
                    </m:r>
                  </m:e>
                </m:mr>
              </m:m>
            </m:oMath>
            <w:r w:rsidRPr="00C26194">
              <w:rPr>
                <w:rFonts w:eastAsiaTheme="minorHAnsi"/>
                <w:lang w:eastAsia="en-US"/>
              </w:rPr>
              <w:t xml:space="preserve"> –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w:t>
            </w:r>
          </w:p>
          <w:p w:rsidR="00151025" w:rsidRPr="00C26194" w:rsidRDefault="00151025" w:rsidP="00151025">
            <w:pPr>
              <w:widowControl w:val="0"/>
              <w:autoSpaceDE w:val="0"/>
              <w:autoSpaceDN w:val="0"/>
              <w:adjustRightInd w:val="0"/>
              <w:jc w:val="both"/>
              <w:rPr>
                <w:rFonts w:eastAsiaTheme="minorHAnsi"/>
                <w:lang w:eastAsia="en-US"/>
              </w:rPr>
            </w:pPr>
          </w:p>
          <w:p w:rsidR="00151025" w:rsidRPr="00C26194" w:rsidRDefault="00151025" w:rsidP="00151025">
            <w:pPr>
              <w:widowControl w:val="0"/>
              <w:autoSpaceDE w:val="0"/>
              <w:autoSpaceDN w:val="0"/>
              <w:adjustRightInd w:val="0"/>
              <w:jc w:val="both"/>
              <w:rPr>
                <w:rFonts w:eastAsiaTheme="minorHAnsi"/>
                <w:lang w:eastAsia="en-US"/>
              </w:rPr>
            </w:pPr>
            <m:oMath>
              <m:r>
                <m:rPr>
                  <m:sty m:val="p"/>
                </m:rPr>
                <w:rPr>
                  <w:rFonts w:ascii="Cambria Math" w:eastAsiaTheme="minorHAnsi" w:hAnsi="Cambria Math"/>
                  <w:lang w:eastAsia="en-US"/>
                </w:rPr>
                <m:t>Ч</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ссп</m:t>
                    </m:r>
                  </m:e>
                </m:mr>
                <m:mr>
                  <m:e>
                    <m:r>
                      <m:rPr>
                        <m:sty m:val="p"/>
                      </m:rPr>
                      <w:rPr>
                        <w:rFonts w:ascii="Cambria Math" w:eastAsiaTheme="minorHAnsi" w:hAnsi="Cambria Math"/>
                        <w:lang w:eastAsia="en-US"/>
                      </w:rPr>
                      <m:t>мп+ср</m:t>
                    </m:r>
                  </m:e>
                </m:mr>
              </m:m>
            </m:oMath>
            <w:r w:rsidRPr="00C26194">
              <w:rPr>
                <w:rFonts w:eastAsiaTheme="minorHAnsi"/>
                <w:lang w:eastAsia="en-US"/>
              </w:rPr>
              <w:t xml:space="preserve"> – среднесписочная численность работников (без внешних совместителей) малых (включая микро) и средних предприятий – юридических лиц, человек;</w:t>
            </w:r>
          </w:p>
          <w:p w:rsidR="00151025" w:rsidRPr="00C26194" w:rsidRDefault="00151025" w:rsidP="00151025">
            <w:pPr>
              <w:widowControl w:val="0"/>
              <w:autoSpaceDE w:val="0"/>
              <w:autoSpaceDN w:val="0"/>
              <w:adjustRightInd w:val="0"/>
              <w:jc w:val="both"/>
              <w:rPr>
                <w:rFonts w:eastAsiaTheme="minorHAnsi"/>
                <w:lang w:eastAsia="en-US"/>
              </w:rPr>
            </w:pPr>
          </w:p>
          <w:p w:rsidR="00151025" w:rsidRPr="00C26194" w:rsidRDefault="00151025" w:rsidP="00151025">
            <w:pPr>
              <w:widowControl w:val="0"/>
              <w:autoSpaceDE w:val="0"/>
              <w:autoSpaceDN w:val="0"/>
              <w:adjustRightInd w:val="0"/>
              <w:jc w:val="both"/>
              <w:rPr>
                <w:rFonts w:eastAsiaTheme="minorHAnsi"/>
                <w:lang w:eastAsia="en-US"/>
              </w:rPr>
            </w:pPr>
            <m:oMath>
              <m:r>
                <m:rPr>
                  <m:sty m:val="p"/>
                </m:rPr>
                <w:rPr>
                  <w:rFonts w:ascii="Cambria Math" w:eastAsiaTheme="minorHAnsi" w:hAnsi="Cambria Math"/>
                  <w:lang w:eastAsia="en-US"/>
                </w:rPr>
                <m:t>Ч</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ссп</m:t>
                    </m:r>
                  </m:e>
                </m:mr>
                <m:mr>
                  <m:e>
                    <m:r>
                      <m:rPr>
                        <m:sty m:val="p"/>
                      </m:rPr>
                      <w:rPr>
                        <w:rFonts w:ascii="Cambria Math" w:eastAsiaTheme="minorHAnsi" w:hAnsi="Cambria Math"/>
                        <w:lang w:eastAsia="en-US"/>
                      </w:rPr>
                      <m:t>ср</m:t>
                    </m:r>
                  </m:e>
                </m:mr>
              </m:m>
            </m:oMath>
            <w:r w:rsidRPr="00C26194">
              <w:rPr>
                <w:rFonts w:eastAsiaTheme="minorHAnsi"/>
                <w:lang w:eastAsia="en-US"/>
              </w:rPr>
              <w:t xml:space="preserve"> – среднесписочная численность работников (на основе формы № П-4 «Сведения о численности и заработной плате работников» (строка 01 графа 2) и формы № 1-Т «Сведения о численности и заработной плате работников» (строка 01 графа 4), человек;</w:t>
            </w:r>
          </w:p>
          <w:p w:rsidR="00151025" w:rsidRPr="00C26194" w:rsidRDefault="00151025" w:rsidP="00151025">
            <w:pPr>
              <w:widowControl w:val="0"/>
              <w:autoSpaceDE w:val="0"/>
              <w:autoSpaceDN w:val="0"/>
              <w:adjustRightInd w:val="0"/>
              <w:jc w:val="both"/>
              <w:rPr>
                <w:rFonts w:eastAsiaTheme="minorHAnsi"/>
                <w:lang w:eastAsia="en-US"/>
              </w:rPr>
            </w:pPr>
          </w:p>
          <w:p w:rsidR="00AA34A1" w:rsidRPr="00C26194" w:rsidRDefault="00151025" w:rsidP="00151025">
            <w:pPr>
              <w:widowControl w:val="0"/>
              <w:autoSpaceDE w:val="0"/>
              <w:autoSpaceDN w:val="0"/>
              <w:adjustRightInd w:val="0"/>
              <w:jc w:val="both"/>
              <w:rPr>
                <w:rFonts w:eastAsiaTheme="minorHAnsi"/>
                <w:lang w:eastAsia="en-US"/>
              </w:rPr>
            </w:pPr>
            <m:oMath>
              <m:r>
                <m:rPr>
                  <m:sty m:val="p"/>
                </m:rPr>
                <w:rPr>
                  <w:rFonts w:ascii="Cambria Math" w:eastAsiaTheme="minorHAnsi" w:hAnsi="Cambria Math"/>
                  <w:lang w:eastAsia="en-US"/>
                </w:rPr>
                <m:t>Ч</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ссп</m:t>
                    </m:r>
                  </m:e>
                </m:mr>
                <m:mr>
                  <m:e>
                    <m:r>
                      <m:rPr>
                        <m:sty m:val="p"/>
                      </m:rPr>
                      <w:rPr>
                        <w:rFonts w:ascii="Cambria Math" w:eastAsiaTheme="minorHAnsi" w:hAnsi="Cambria Math"/>
                        <w:lang w:eastAsia="en-US"/>
                      </w:rPr>
                      <m:t>мп</m:t>
                    </m:r>
                  </m:e>
                </m:mr>
              </m:m>
            </m:oMath>
            <w:r w:rsidRPr="00C26194">
              <w:rPr>
                <w:rFonts w:eastAsiaTheme="minorHAnsi"/>
                <w:lang w:eastAsia="en-US"/>
              </w:rPr>
              <w:t xml:space="preserve"> – среднесписочная численность работников (без внешних совместителей) малых предприятий (включая микропредприятия), человек</w:t>
            </w:r>
          </w:p>
        </w:tc>
        <w:tc>
          <w:tcPr>
            <w:tcW w:w="931" w:type="pct"/>
            <w:shd w:val="clear" w:color="auto" w:fill="auto"/>
          </w:tcPr>
          <w:p w:rsidR="00151025" w:rsidRPr="00C26194" w:rsidRDefault="00151025" w:rsidP="00151025">
            <w:pPr>
              <w:widowControl w:val="0"/>
              <w:autoSpaceDE w:val="0"/>
              <w:autoSpaceDN w:val="0"/>
              <w:adjustRightInd w:val="0"/>
              <w:jc w:val="both"/>
              <w:rPr>
                <w:rFonts w:eastAsiaTheme="minorHAnsi"/>
                <w:lang w:eastAsia="en-US"/>
              </w:rPr>
            </w:pPr>
            <w:r w:rsidRPr="00C26194">
              <w:rPr>
                <w:rFonts w:eastAsiaTheme="minorHAnsi"/>
                <w:lang w:eastAsia="en-US"/>
              </w:rPr>
              <w:t xml:space="preserve">Единый реестр субъектов малого и среднего предпринимательства Федеральной налоговой службы России; </w:t>
            </w:r>
          </w:p>
          <w:p w:rsidR="00AA34A1" w:rsidRPr="00C26194" w:rsidRDefault="00151025" w:rsidP="00151025">
            <w:pPr>
              <w:widowControl w:val="0"/>
              <w:autoSpaceDE w:val="0"/>
              <w:autoSpaceDN w:val="0"/>
              <w:adjustRightInd w:val="0"/>
              <w:jc w:val="both"/>
              <w:rPr>
                <w:rFonts w:eastAsiaTheme="minorHAnsi"/>
                <w:lang w:eastAsia="en-US"/>
              </w:rPr>
            </w:pPr>
            <w:r w:rsidRPr="00C26194">
              <w:rPr>
                <w:rFonts w:eastAsiaTheme="minorHAnsi"/>
                <w:lang w:eastAsia="en-US"/>
              </w:rPr>
              <w:t>Федеральное статистическое наблюдение по формам</w:t>
            </w:r>
            <w:r w:rsidRPr="00C26194">
              <w:rPr>
                <w:rFonts w:eastAsiaTheme="minorHAnsi"/>
                <w:lang w:eastAsia="en-US"/>
              </w:rPr>
              <w:br/>
              <w:t xml:space="preserve">- № П-4 «Сведения о численности и заработной плате работников» </w:t>
            </w:r>
            <w:r w:rsidRPr="00C26194">
              <w:rPr>
                <w:rFonts w:eastAsiaTheme="minorHAnsi"/>
                <w:lang w:eastAsia="en-US"/>
              </w:rPr>
              <w:br/>
              <w:t>- № 1-Т «Сведения о численности и заработной плате работников»</w:t>
            </w:r>
          </w:p>
        </w:tc>
        <w:tc>
          <w:tcPr>
            <w:tcW w:w="603" w:type="pct"/>
            <w:shd w:val="clear" w:color="auto" w:fill="auto"/>
          </w:tcPr>
          <w:p w:rsidR="00AA34A1" w:rsidRPr="00C26194" w:rsidRDefault="00AA34A1" w:rsidP="00BE77EB">
            <w:pPr>
              <w:widowControl w:val="0"/>
              <w:autoSpaceDE w:val="0"/>
              <w:autoSpaceDN w:val="0"/>
              <w:adjustRightInd w:val="0"/>
              <w:jc w:val="center"/>
            </w:pPr>
            <w:r w:rsidRPr="00C26194">
              <w:t>Годовая</w:t>
            </w:r>
          </w:p>
        </w:tc>
      </w:tr>
      <w:tr w:rsidR="00C26194" w:rsidRPr="00C26194" w:rsidTr="00851F72">
        <w:tc>
          <w:tcPr>
            <w:tcW w:w="225" w:type="pct"/>
            <w:shd w:val="clear" w:color="auto" w:fill="auto"/>
          </w:tcPr>
          <w:p w:rsidR="00AA34A1" w:rsidRPr="00C26194" w:rsidRDefault="00AB7D71" w:rsidP="00BE77EB">
            <w:pPr>
              <w:suppressAutoHyphens/>
              <w:jc w:val="center"/>
              <w:rPr>
                <w:rFonts w:eastAsiaTheme="minorHAnsi"/>
                <w:lang w:eastAsia="en-US"/>
              </w:rPr>
            </w:pPr>
            <w:r w:rsidRPr="00C26194">
              <w:rPr>
                <w:rFonts w:eastAsiaTheme="minorHAnsi"/>
                <w:lang w:eastAsia="en-US"/>
              </w:rPr>
              <w:t>6.</w:t>
            </w:r>
          </w:p>
        </w:tc>
        <w:tc>
          <w:tcPr>
            <w:tcW w:w="1136" w:type="pct"/>
            <w:shd w:val="clear" w:color="auto" w:fill="auto"/>
          </w:tcPr>
          <w:p w:rsidR="00AA34A1" w:rsidRPr="00C26194" w:rsidRDefault="00151025" w:rsidP="00BE77EB">
            <w:pPr>
              <w:widowControl w:val="0"/>
              <w:autoSpaceDE w:val="0"/>
              <w:autoSpaceDN w:val="0"/>
              <w:adjustRightInd w:val="0"/>
              <w:rPr>
                <w:rFonts w:eastAsiaTheme="minorHAnsi"/>
                <w:lang w:eastAsia="en-US"/>
              </w:rPr>
            </w:pPr>
            <w:r w:rsidRPr="00C26194">
              <w:rPr>
                <w:rFonts w:eastAsiaTheme="minorHAnsi"/>
                <w:lang w:eastAsia="en-US"/>
              </w:rPr>
              <w:t xml:space="preserve">Число субъектов МСП в расчете на 10 тыс. человек населения </w:t>
            </w:r>
          </w:p>
        </w:tc>
        <w:tc>
          <w:tcPr>
            <w:tcW w:w="428" w:type="pct"/>
            <w:shd w:val="clear" w:color="auto" w:fill="auto"/>
          </w:tcPr>
          <w:p w:rsidR="00AA34A1" w:rsidRPr="00C26194" w:rsidRDefault="007B291B" w:rsidP="00AA34A1">
            <w:pPr>
              <w:widowControl w:val="0"/>
              <w:autoSpaceDE w:val="0"/>
              <w:autoSpaceDN w:val="0"/>
              <w:adjustRightInd w:val="0"/>
              <w:jc w:val="center"/>
              <w:rPr>
                <w:rFonts w:eastAsiaTheme="minorHAnsi"/>
                <w:lang w:eastAsia="en-US"/>
              </w:rPr>
            </w:pPr>
            <w:r w:rsidRPr="007B291B">
              <w:rPr>
                <w:rFonts w:eastAsiaTheme="minorHAnsi"/>
                <w:lang w:eastAsia="en-US"/>
              </w:rPr>
              <w:t>Единиц</w:t>
            </w:r>
          </w:p>
        </w:tc>
        <w:tc>
          <w:tcPr>
            <w:tcW w:w="1677" w:type="pct"/>
            <w:shd w:val="clear" w:color="auto" w:fill="auto"/>
          </w:tcPr>
          <w:p w:rsidR="00151025" w:rsidRPr="00C26194" w:rsidRDefault="00151025" w:rsidP="00151025">
            <w:pPr>
              <w:widowControl w:val="0"/>
              <w:autoSpaceDE w:val="0"/>
              <w:autoSpaceDN w:val="0"/>
              <w:adjustRightInd w:val="0"/>
              <w:jc w:val="both"/>
              <w:rPr>
                <w:rFonts w:eastAsiaTheme="minorHAnsi"/>
                <w:lang w:eastAsia="en-US"/>
              </w:rPr>
            </w:pPr>
            <m:oMathPara>
              <m:oMath>
                <m:r>
                  <m:rPr>
                    <m:sty m:val="p"/>
                  </m:rPr>
                  <w:rPr>
                    <w:rFonts w:ascii="Cambria Math" w:eastAsiaTheme="minorHAnsi" w:hAnsi="Cambria Math"/>
                    <w:lang w:eastAsia="en-US"/>
                  </w:rPr>
                  <m:t>Ч</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смсп</m:t>
                      </m:r>
                    </m:e>
                  </m:mr>
                  <m:mr>
                    <m:e>
                      <m:r>
                        <m:rPr>
                          <m:sty m:val="p"/>
                        </m:rPr>
                        <w:rPr>
                          <w:rFonts w:ascii="Cambria Math" w:eastAsiaTheme="minorHAnsi" w:hAnsi="Cambria Math"/>
                          <w:lang w:eastAsia="en-US"/>
                        </w:rPr>
                        <m:t>10000</m:t>
                      </m:r>
                    </m:e>
                  </m:mr>
                </m:m>
                <m:r>
                  <m:rPr>
                    <m:sty m:val="p"/>
                  </m:rPr>
                  <w:rPr>
                    <w:rFonts w:ascii="Cambria Math" w:eastAsiaTheme="minorHAnsi" w:hAnsi="Cambria Math"/>
                    <w:lang w:eastAsia="en-US"/>
                  </w:rPr>
                  <m:t>=</m:t>
                </m:r>
                <m:f>
                  <m:fPr>
                    <m:ctrlPr>
                      <w:rPr>
                        <w:rFonts w:ascii="Cambria Math" w:eastAsiaTheme="minorHAnsi" w:hAnsi="Cambria Math"/>
                        <w:lang w:eastAsia="en-US"/>
                      </w:rPr>
                    </m:ctrlPr>
                  </m:fPr>
                  <m:num>
                    <m:r>
                      <m:rPr>
                        <m:sty m:val="p"/>
                      </m:rPr>
                      <w:rPr>
                        <w:rFonts w:ascii="Cambria Math" w:eastAsiaTheme="minorHAnsi" w:hAnsi="Cambria Math"/>
                        <w:lang w:eastAsia="en-US"/>
                      </w:rPr>
                      <m:t>Чсмсп</m:t>
                    </m:r>
                  </m:num>
                  <m:den>
                    <m:r>
                      <m:rPr>
                        <m:sty m:val="p"/>
                      </m:rPr>
                      <w:rPr>
                        <w:rFonts w:ascii="Cambria Math" w:eastAsiaTheme="minorHAnsi" w:hAnsi="Cambria Math"/>
                        <w:lang w:eastAsia="en-US"/>
                      </w:rPr>
                      <m:t>Чнас</m:t>
                    </m:r>
                  </m:den>
                </m:f>
                <m:r>
                  <m:rPr>
                    <m:sty m:val="p"/>
                  </m:rPr>
                  <w:rPr>
                    <w:rFonts w:ascii="Cambria Math" w:eastAsiaTheme="minorHAnsi" w:hAnsi="Cambria Math"/>
                    <w:lang w:eastAsia="en-US"/>
                  </w:rPr>
                  <m:t>×10000</m:t>
                </m:r>
              </m:oMath>
            </m:oMathPara>
          </w:p>
          <w:p w:rsidR="00151025" w:rsidRPr="00C26194" w:rsidRDefault="00151025" w:rsidP="00151025">
            <w:pPr>
              <w:rPr>
                <w:rFonts w:eastAsiaTheme="minorHAnsi"/>
                <w:lang w:eastAsia="en-US"/>
              </w:rPr>
            </w:pPr>
          </w:p>
          <w:p w:rsidR="00151025" w:rsidRPr="00C26194" w:rsidRDefault="00151025" w:rsidP="00151025">
            <w:pPr>
              <w:jc w:val="both"/>
              <w:rPr>
                <w:rFonts w:eastAsiaTheme="minorHAnsi"/>
                <w:lang w:eastAsia="en-US"/>
              </w:rPr>
            </w:pPr>
            <m:oMath>
              <m:r>
                <m:rPr>
                  <m:sty m:val="p"/>
                </m:rPr>
                <w:rPr>
                  <w:rFonts w:ascii="Cambria Math" w:eastAsiaTheme="minorHAnsi" w:hAnsi="Cambria Math"/>
                  <w:lang w:eastAsia="en-US"/>
                </w:rPr>
                <m:t>Ч</m:t>
              </m:r>
              <m:m>
                <m:mPr>
                  <m:mcs>
                    <m:mc>
                      <m:mcPr>
                        <m:count m:val="1"/>
                        <m:mcJc m:val="center"/>
                      </m:mcPr>
                    </m:mc>
                  </m:mcs>
                  <m:ctrlPr>
                    <w:rPr>
                      <w:rFonts w:ascii="Cambria Math" w:eastAsiaTheme="minorHAnsi" w:hAnsi="Cambria Math"/>
                      <w:lang w:eastAsia="en-US"/>
                    </w:rPr>
                  </m:ctrlPr>
                </m:mPr>
                <m:mr>
                  <m:e>
                    <m:r>
                      <m:rPr>
                        <m:sty m:val="p"/>
                      </m:rPr>
                      <w:rPr>
                        <w:rFonts w:ascii="Cambria Math" w:eastAsiaTheme="minorHAnsi" w:hAnsi="Cambria Math"/>
                        <w:lang w:eastAsia="en-US"/>
                      </w:rPr>
                      <m:t>смсп</m:t>
                    </m:r>
                  </m:e>
                </m:mr>
                <m:mr>
                  <m:e>
                    <m:r>
                      <m:rPr>
                        <m:sty m:val="p"/>
                      </m:rPr>
                      <w:rPr>
                        <w:rFonts w:ascii="Cambria Math" w:eastAsiaTheme="minorHAnsi" w:hAnsi="Cambria Math"/>
                        <w:lang w:eastAsia="en-US"/>
                      </w:rPr>
                      <m:t>10000</m:t>
                    </m:r>
                  </m:e>
                </m:mr>
              </m:m>
            </m:oMath>
            <w:r w:rsidRPr="00C26194">
              <w:rPr>
                <w:rFonts w:eastAsiaTheme="minorHAnsi"/>
                <w:lang w:eastAsia="en-US"/>
              </w:rPr>
              <w:t xml:space="preserve"> - число субъектов малого и среднего предпринимательства в расчете на 10 тыс. человек населения, единиц;</w:t>
            </w:r>
          </w:p>
          <w:p w:rsidR="00151025" w:rsidRPr="00C26194" w:rsidRDefault="00151025" w:rsidP="00151025">
            <w:pPr>
              <w:jc w:val="both"/>
              <w:rPr>
                <w:rFonts w:eastAsiaTheme="minorHAnsi"/>
                <w:lang w:eastAsia="en-US"/>
              </w:rPr>
            </w:pPr>
          </w:p>
          <w:p w:rsidR="00151025" w:rsidRPr="00C26194" w:rsidRDefault="00151025" w:rsidP="00151025">
            <w:pPr>
              <w:jc w:val="both"/>
              <w:rPr>
                <w:rFonts w:eastAsiaTheme="minorHAnsi"/>
                <w:lang w:eastAsia="en-US"/>
              </w:rPr>
            </w:pPr>
            <m:oMath>
              <m:r>
                <m:rPr>
                  <m:sty m:val="p"/>
                </m:rPr>
                <w:rPr>
                  <w:rFonts w:ascii="Cambria Math" w:eastAsiaTheme="minorHAnsi" w:hAnsi="Cambria Math"/>
                  <w:lang w:eastAsia="en-US"/>
                </w:rPr>
                <m:t>Чсмсп</m:t>
              </m:r>
            </m:oMath>
            <w:r w:rsidRPr="00C26194">
              <w:rPr>
                <w:rFonts w:eastAsiaTheme="minorHAnsi"/>
                <w:lang w:eastAsia="en-US"/>
              </w:rPr>
              <w:t xml:space="preserve"> -  число субъектов малого и среднего предпринимательства (включая микропредприятия) – юридических лиц и индивидуальных предпринимателей, единиц;</w:t>
            </w:r>
          </w:p>
          <w:p w:rsidR="00151025" w:rsidRPr="00C26194" w:rsidRDefault="00151025" w:rsidP="00151025">
            <w:pPr>
              <w:jc w:val="both"/>
              <w:rPr>
                <w:rFonts w:eastAsiaTheme="minorHAnsi"/>
                <w:lang w:eastAsia="en-US"/>
              </w:rPr>
            </w:pPr>
          </w:p>
          <w:p w:rsidR="00151025" w:rsidRPr="00C26194" w:rsidRDefault="00151025" w:rsidP="00151025">
            <w:pPr>
              <w:jc w:val="both"/>
              <w:rPr>
                <w:rFonts w:eastAsiaTheme="minorHAnsi"/>
                <w:lang w:eastAsia="en-US"/>
              </w:rPr>
            </w:pPr>
            <m:oMath>
              <m:r>
                <m:rPr>
                  <m:sty m:val="p"/>
                </m:rPr>
                <w:rPr>
                  <w:rFonts w:ascii="Cambria Math" w:eastAsiaTheme="minorHAnsi" w:hAnsi="Cambria Math"/>
                  <w:lang w:eastAsia="en-US"/>
                </w:rPr>
                <m:t>Чнас</m:t>
              </m:r>
            </m:oMath>
            <w:r w:rsidRPr="00C26194">
              <w:rPr>
                <w:rFonts w:eastAsiaTheme="minorHAnsi"/>
                <w:lang w:eastAsia="en-US"/>
              </w:rPr>
              <w:t xml:space="preserve"> – численность постоянного населения на начало </w:t>
            </w:r>
            <w:r w:rsidRPr="00C26194">
              <w:rPr>
                <w:rFonts w:eastAsiaTheme="minorHAnsi"/>
                <w:lang w:eastAsia="en-US"/>
              </w:rPr>
              <w:lastRenderedPageBreak/>
              <w:t>следующего за отчетным года (расчетные данные территориальных органов Федеральной службы государственной статистики)</w:t>
            </w:r>
          </w:p>
          <w:p w:rsidR="00AA34A1" w:rsidRPr="00C26194" w:rsidRDefault="00AA34A1" w:rsidP="00AA34A1">
            <w:pPr>
              <w:jc w:val="both"/>
              <w:rPr>
                <w:rFonts w:eastAsiaTheme="minorHAnsi"/>
                <w:lang w:eastAsia="en-US"/>
              </w:rPr>
            </w:pPr>
          </w:p>
        </w:tc>
        <w:tc>
          <w:tcPr>
            <w:tcW w:w="931" w:type="pct"/>
            <w:shd w:val="clear" w:color="auto" w:fill="auto"/>
          </w:tcPr>
          <w:p w:rsidR="00151025" w:rsidRPr="00C26194" w:rsidRDefault="00151025" w:rsidP="00151025">
            <w:pPr>
              <w:widowControl w:val="0"/>
              <w:autoSpaceDE w:val="0"/>
              <w:autoSpaceDN w:val="0"/>
              <w:adjustRightInd w:val="0"/>
              <w:jc w:val="both"/>
              <w:rPr>
                <w:rFonts w:eastAsiaTheme="minorHAnsi"/>
                <w:lang w:eastAsia="en-US"/>
              </w:rPr>
            </w:pPr>
            <w:r w:rsidRPr="00C26194">
              <w:rPr>
                <w:rFonts w:eastAsiaTheme="minorHAnsi"/>
                <w:lang w:eastAsia="en-US"/>
              </w:rPr>
              <w:lastRenderedPageBreak/>
              <w:t>Единый реестр субъектов малого и среднего предпринимательства Федеральной налоговой службы России;</w:t>
            </w:r>
          </w:p>
          <w:p w:rsidR="00AA34A1" w:rsidRPr="00C26194" w:rsidRDefault="00151025" w:rsidP="00151025">
            <w:pPr>
              <w:widowControl w:val="0"/>
              <w:autoSpaceDE w:val="0"/>
              <w:autoSpaceDN w:val="0"/>
              <w:adjustRightInd w:val="0"/>
              <w:jc w:val="both"/>
              <w:rPr>
                <w:rFonts w:eastAsiaTheme="minorHAnsi"/>
                <w:lang w:eastAsia="en-US"/>
              </w:rPr>
            </w:pPr>
            <w:r w:rsidRPr="00C26194">
              <w:rPr>
                <w:rFonts w:eastAsiaTheme="minorHAnsi"/>
                <w:lang w:eastAsia="en-US"/>
              </w:rPr>
              <w:t>Итоги Всероссийской переписи населения, ежегодные данные текущего учета населения</w:t>
            </w:r>
          </w:p>
        </w:tc>
        <w:tc>
          <w:tcPr>
            <w:tcW w:w="603" w:type="pct"/>
            <w:shd w:val="clear" w:color="auto" w:fill="auto"/>
          </w:tcPr>
          <w:p w:rsidR="00AA34A1" w:rsidRPr="00C26194" w:rsidRDefault="00151025" w:rsidP="00BE77EB">
            <w:pPr>
              <w:widowControl w:val="0"/>
              <w:autoSpaceDE w:val="0"/>
              <w:autoSpaceDN w:val="0"/>
              <w:adjustRightInd w:val="0"/>
              <w:jc w:val="center"/>
            </w:pPr>
            <w:r w:rsidRPr="00C26194">
              <w:t>Годовая</w:t>
            </w:r>
          </w:p>
        </w:tc>
      </w:tr>
      <w:tr w:rsidR="00C26194" w:rsidRPr="00C26194" w:rsidTr="00851F72">
        <w:tc>
          <w:tcPr>
            <w:tcW w:w="225" w:type="pct"/>
            <w:shd w:val="clear" w:color="auto" w:fill="auto"/>
          </w:tcPr>
          <w:p w:rsidR="00AA34A1" w:rsidRPr="00C26194" w:rsidRDefault="00AB7D71" w:rsidP="00D62915">
            <w:pPr>
              <w:suppressAutoHyphens/>
              <w:jc w:val="center"/>
              <w:rPr>
                <w:rFonts w:eastAsiaTheme="minorHAnsi"/>
                <w:lang w:eastAsia="en-US"/>
              </w:rPr>
            </w:pPr>
            <w:r w:rsidRPr="00C26194">
              <w:rPr>
                <w:rFonts w:eastAsiaTheme="minorHAnsi"/>
                <w:lang w:eastAsia="en-US"/>
              </w:rPr>
              <w:lastRenderedPageBreak/>
              <w:t>7.</w:t>
            </w:r>
          </w:p>
        </w:tc>
        <w:tc>
          <w:tcPr>
            <w:tcW w:w="1136" w:type="pct"/>
            <w:shd w:val="clear" w:color="auto" w:fill="auto"/>
          </w:tcPr>
          <w:p w:rsidR="00AA34A1" w:rsidRPr="00C26194" w:rsidRDefault="00151025" w:rsidP="001D47DF">
            <w:pPr>
              <w:widowControl w:val="0"/>
              <w:autoSpaceDE w:val="0"/>
              <w:autoSpaceDN w:val="0"/>
              <w:adjustRightInd w:val="0"/>
              <w:rPr>
                <w:rFonts w:eastAsiaTheme="minorHAnsi"/>
                <w:lang w:eastAsia="en-US"/>
              </w:rPr>
            </w:pPr>
            <w:r w:rsidRPr="00C26194">
              <w:rPr>
                <w:rFonts w:eastAsiaTheme="minorHAnsi"/>
                <w:lang w:eastAsia="en-US"/>
              </w:rPr>
              <w:t>Количество вновь созданных субъектов малого и среднего бизнеса</w:t>
            </w:r>
          </w:p>
        </w:tc>
        <w:tc>
          <w:tcPr>
            <w:tcW w:w="428" w:type="pct"/>
            <w:shd w:val="clear" w:color="auto" w:fill="auto"/>
          </w:tcPr>
          <w:p w:rsidR="00AA34A1" w:rsidRPr="00C26194" w:rsidRDefault="007B291B" w:rsidP="00D62915">
            <w:pPr>
              <w:widowControl w:val="0"/>
              <w:autoSpaceDE w:val="0"/>
              <w:autoSpaceDN w:val="0"/>
              <w:adjustRightInd w:val="0"/>
              <w:jc w:val="center"/>
              <w:rPr>
                <w:rFonts w:eastAsiaTheme="minorHAnsi"/>
                <w:lang w:eastAsia="en-US"/>
              </w:rPr>
            </w:pPr>
            <w:r w:rsidRPr="007B291B">
              <w:rPr>
                <w:rFonts w:eastAsiaTheme="minorHAnsi"/>
                <w:lang w:eastAsia="en-US"/>
              </w:rPr>
              <w:t>Единиц</w:t>
            </w:r>
          </w:p>
        </w:tc>
        <w:tc>
          <w:tcPr>
            <w:tcW w:w="1677" w:type="pct"/>
            <w:shd w:val="clear" w:color="auto" w:fill="auto"/>
          </w:tcPr>
          <w:p w:rsidR="00AA34A1" w:rsidRPr="00C26194" w:rsidRDefault="00151025" w:rsidP="001D47DF">
            <w:pPr>
              <w:widowControl w:val="0"/>
              <w:autoSpaceDE w:val="0"/>
              <w:autoSpaceDN w:val="0"/>
              <w:adjustRightInd w:val="0"/>
              <w:jc w:val="both"/>
              <w:rPr>
                <w:rFonts w:eastAsiaTheme="minorHAnsi"/>
                <w:lang w:eastAsia="en-US"/>
              </w:rPr>
            </w:pPr>
            <w:r w:rsidRPr="00C26194">
              <w:rPr>
                <w:rFonts w:eastAsiaTheme="minorHAnsi"/>
                <w:lang w:eastAsia="en-US"/>
              </w:rPr>
              <w:t>Вновь созданные субъекты малого и среднего бизнеса</w:t>
            </w:r>
          </w:p>
        </w:tc>
        <w:tc>
          <w:tcPr>
            <w:tcW w:w="931" w:type="pct"/>
            <w:shd w:val="clear" w:color="auto" w:fill="auto"/>
          </w:tcPr>
          <w:p w:rsidR="00AA34A1" w:rsidRPr="00C26194" w:rsidRDefault="00151025" w:rsidP="00AA34A1">
            <w:pPr>
              <w:widowControl w:val="0"/>
              <w:autoSpaceDE w:val="0"/>
              <w:autoSpaceDN w:val="0"/>
              <w:adjustRightInd w:val="0"/>
              <w:jc w:val="both"/>
              <w:rPr>
                <w:rFonts w:eastAsiaTheme="minorHAnsi"/>
                <w:lang w:eastAsia="en-US"/>
              </w:rPr>
            </w:pPr>
            <w:r w:rsidRPr="00C26194">
              <w:rPr>
                <w:rFonts w:eastAsiaTheme="minorHAnsi"/>
                <w:lang w:eastAsia="en-US"/>
              </w:rPr>
              <w:t>Единый реестр субъектов малого и среднего предпринимательства Федеральной налоговой службы России</w:t>
            </w:r>
          </w:p>
        </w:tc>
        <w:tc>
          <w:tcPr>
            <w:tcW w:w="603" w:type="pct"/>
            <w:shd w:val="clear" w:color="auto" w:fill="auto"/>
          </w:tcPr>
          <w:p w:rsidR="00AA34A1" w:rsidRPr="00C26194" w:rsidRDefault="00AA34A1" w:rsidP="001D47DF">
            <w:pPr>
              <w:widowControl w:val="0"/>
              <w:autoSpaceDE w:val="0"/>
              <w:autoSpaceDN w:val="0"/>
              <w:adjustRightInd w:val="0"/>
              <w:jc w:val="center"/>
            </w:pPr>
            <w:r w:rsidRPr="00C26194">
              <w:t>Ежеквартальн</w:t>
            </w:r>
            <w:r w:rsidR="00CA38CE" w:rsidRPr="00C26194">
              <w:t>о</w:t>
            </w:r>
          </w:p>
        </w:tc>
      </w:tr>
      <w:tr w:rsidR="00C26194" w:rsidRPr="00C26194" w:rsidTr="00851F72">
        <w:tc>
          <w:tcPr>
            <w:tcW w:w="225" w:type="pct"/>
            <w:shd w:val="clear" w:color="auto" w:fill="auto"/>
          </w:tcPr>
          <w:p w:rsidR="00AA34A1" w:rsidRPr="00C26194" w:rsidRDefault="00AB7D71" w:rsidP="00D62915">
            <w:pPr>
              <w:suppressAutoHyphens/>
              <w:jc w:val="center"/>
              <w:rPr>
                <w:rFonts w:eastAsiaTheme="minorHAnsi"/>
                <w:lang w:eastAsia="en-US"/>
              </w:rPr>
            </w:pPr>
            <w:r w:rsidRPr="00C26194">
              <w:rPr>
                <w:rFonts w:eastAsiaTheme="minorHAnsi"/>
                <w:lang w:eastAsia="en-US"/>
              </w:rPr>
              <w:t>8.</w:t>
            </w:r>
          </w:p>
        </w:tc>
        <w:tc>
          <w:tcPr>
            <w:tcW w:w="1136" w:type="pct"/>
            <w:shd w:val="clear" w:color="auto" w:fill="auto"/>
          </w:tcPr>
          <w:p w:rsidR="00AA34A1" w:rsidRPr="00C26194" w:rsidRDefault="00151025" w:rsidP="001D47DF">
            <w:pPr>
              <w:widowControl w:val="0"/>
              <w:autoSpaceDE w:val="0"/>
              <w:autoSpaceDN w:val="0"/>
              <w:adjustRightInd w:val="0"/>
              <w:rPr>
                <w:rFonts w:eastAsiaTheme="minorHAnsi"/>
                <w:lang w:eastAsia="en-US"/>
              </w:rPr>
            </w:pPr>
            <w:r w:rsidRPr="00C26194">
              <w:rPr>
                <w:rFonts w:eastAsiaTheme="minorHAnsi"/>
                <w:lang w:eastAsia="en-US"/>
              </w:rPr>
              <w:t>Количество объектов недвижимого имущества, предоставленных субъектам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 в рамках оказания имущественной поддержи и (или) предоставления муниципальной</w:t>
            </w:r>
            <w:r w:rsidR="00431FDA" w:rsidRPr="00C26194">
              <w:rPr>
                <w:rFonts w:eastAsiaTheme="minorHAnsi"/>
                <w:lang w:eastAsia="en-US"/>
              </w:rPr>
              <w:t xml:space="preserve"> преференции для поддержки субъектов малого и среднего предпринимательства</w:t>
            </w:r>
          </w:p>
        </w:tc>
        <w:tc>
          <w:tcPr>
            <w:tcW w:w="428" w:type="pct"/>
            <w:shd w:val="clear" w:color="auto" w:fill="auto"/>
          </w:tcPr>
          <w:p w:rsidR="00AA34A1" w:rsidRPr="00C26194" w:rsidRDefault="007B291B" w:rsidP="001D47DF">
            <w:pPr>
              <w:widowControl w:val="0"/>
              <w:autoSpaceDE w:val="0"/>
              <w:autoSpaceDN w:val="0"/>
              <w:adjustRightInd w:val="0"/>
              <w:jc w:val="center"/>
              <w:rPr>
                <w:rFonts w:eastAsiaTheme="minorHAnsi"/>
                <w:lang w:eastAsia="en-US"/>
              </w:rPr>
            </w:pPr>
            <w:r w:rsidRPr="007B291B">
              <w:rPr>
                <w:rFonts w:eastAsiaTheme="minorHAnsi"/>
                <w:lang w:eastAsia="en-US"/>
              </w:rPr>
              <w:t>Единиц</w:t>
            </w:r>
          </w:p>
        </w:tc>
        <w:tc>
          <w:tcPr>
            <w:tcW w:w="1677" w:type="pct"/>
            <w:shd w:val="clear" w:color="auto" w:fill="auto"/>
          </w:tcPr>
          <w:p w:rsidR="00151025" w:rsidRPr="00C26194" w:rsidRDefault="00151025" w:rsidP="00151025">
            <w:pPr>
              <w:widowControl w:val="0"/>
              <w:autoSpaceDE w:val="0"/>
              <w:autoSpaceDN w:val="0"/>
              <w:adjustRightInd w:val="0"/>
              <w:rPr>
                <w:rFonts w:eastAsiaTheme="minorHAnsi"/>
                <w:lang w:eastAsia="en-US"/>
              </w:rPr>
            </w:pPr>
          </w:p>
          <w:p w:rsidR="00151025" w:rsidRPr="00C26194" w:rsidRDefault="00151025" w:rsidP="00151025">
            <w:pPr>
              <w:widowControl w:val="0"/>
              <w:autoSpaceDE w:val="0"/>
              <w:autoSpaceDN w:val="0"/>
              <w:adjustRightInd w:val="0"/>
              <w:jc w:val="center"/>
              <w:rPr>
                <w:rFonts w:eastAsiaTheme="minorHAnsi"/>
                <w:lang w:eastAsia="en-US"/>
              </w:rPr>
            </w:pPr>
            <w:r w:rsidRPr="00C26194">
              <w:rPr>
                <w:rFonts w:eastAsiaTheme="minorHAnsi"/>
                <w:lang w:eastAsia="en-US"/>
              </w:rPr>
              <w:t>Ко = Е1 +Е2 +Е3</w:t>
            </w:r>
          </w:p>
          <w:p w:rsidR="00151025" w:rsidRPr="00C26194" w:rsidRDefault="00151025" w:rsidP="00151025">
            <w:pPr>
              <w:widowControl w:val="0"/>
              <w:autoSpaceDE w:val="0"/>
              <w:autoSpaceDN w:val="0"/>
              <w:adjustRightInd w:val="0"/>
              <w:jc w:val="center"/>
              <w:rPr>
                <w:rFonts w:eastAsiaTheme="minorHAnsi"/>
                <w:lang w:eastAsia="en-US"/>
              </w:rPr>
            </w:pPr>
          </w:p>
          <w:p w:rsidR="00151025" w:rsidRPr="00C26194" w:rsidRDefault="00151025" w:rsidP="00151025">
            <w:pPr>
              <w:widowControl w:val="0"/>
              <w:autoSpaceDE w:val="0"/>
              <w:autoSpaceDN w:val="0"/>
              <w:adjustRightInd w:val="0"/>
              <w:jc w:val="both"/>
              <w:rPr>
                <w:rFonts w:eastAsiaTheme="minorHAnsi"/>
                <w:lang w:eastAsia="en-US"/>
              </w:rPr>
            </w:pPr>
            <w:r w:rsidRPr="00C26194">
              <w:rPr>
                <w:rFonts w:eastAsiaTheme="minorHAnsi"/>
                <w:lang w:eastAsia="en-US"/>
              </w:rPr>
              <w:t>Ко – Количество объектов недвижимого имущества, предоставленного субъектам малого и среднего предпринимательства в рамках оказания имущественной поддержки либо преференции.</w:t>
            </w:r>
          </w:p>
          <w:p w:rsidR="00151025" w:rsidRPr="00C26194" w:rsidRDefault="00151025" w:rsidP="00151025">
            <w:pPr>
              <w:widowControl w:val="0"/>
              <w:autoSpaceDE w:val="0"/>
              <w:autoSpaceDN w:val="0"/>
              <w:adjustRightInd w:val="0"/>
              <w:jc w:val="both"/>
              <w:rPr>
                <w:rFonts w:eastAsiaTheme="minorHAnsi"/>
                <w:lang w:eastAsia="en-US"/>
              </w:rPr>
            </w:pPr>
          </w:p>
          <w:p w:rsidR="00151025" w:rsidRPr="00C26194" w:rsidRDefault="00151025" w:rsidP="00151025">
            <w:pPr>
              <w:widowControl w:val="0"/>
              <w:autoSpaceDE w:val="0"/>
              <w:autoSpaceDN w:val="0"/>
              <w:adjustRightInd w:val="0"/>
              <w:jc w:val="both"/>
              <w:rPr>
                <w:rFonts w:eastAsiaTheme="minorHAnsi"/>
                <w:lang w:eastAsia="en-US"/>
              </w:rPr>
            </w:pPr>
            <w:r w:rsidRPr="00C26194">
              <w:rPr>
                <w:rFonts w:eastAsiaTheme="minorHAnsi"/>
                <w:lang w:eastAsia="en-US"/>
              </w:rPr>
              <w:t xml:space="preserve">Е – Объект недвижимого имущества, предоставленный  органом местного самоуправления субъектам малого и среднего предпринимательства в рамках оказания имущественной поддержки либо преференции, шт. </w:t>
            </w:r>
          </w:p>
          <w:p w:rsidR="00AA34A1" w:rsidRPr="00C26194" w:rsidRDefault="00AA34A1" w:rsidP="001D47DF">
            <w:pPr>
              <w:widowControl w:val="0"/>
              <w:tabs>
                <w:tab w:val="left" w:pos="6635"/>
              </w:tabs>
              <w:snapToGrid w:val="0"/>
              <w:rPr>
                <w:rFonts w:eastAsiaTheme="minorHAnsi"/>
                <w:lang w:eastAsia="en-US"/>
              </w:rPr>
            </w:pPr>
          </w:p>
        </w:tc>
        <w:tc>
          <w:tcPr>
            <w:tcW w:w="931" w:type="pct"/>
            <w:shd w:val="clear" w:color="auto" w:fill="auto"/>
          </w:tcPr>
          <w:p w:rsidR="00AA34A1" w:rsidRPr="00C26194" w:rsidRDefault="00784EA7" w:rsidP="001D47DF">
            <w:pPr>
              <w:widowControl w:val="0"/>
              <w:tabs>
                <w:tab w:val="left" w:pos="6635"/>
              </w:tabs>
              <w:snapToGrid w:val="0"/>
              <w:rPr>
                <w:rFonts w:eastAsiaTheme="minorHAnsi"/>
                <w:lang w:eastAsia="en-US"/>
              </w:rPr>
            </w:pPr>
            <w:r w:rsidRPr="00C26194">
              <w:rPr>
                <w:rFonts w:eastAsiaTheme="minorHAnsi"/>
                <w:lang w:eastAsia="en-US"/>
              </w:rPr>
              <w:t>Данные Управления муниципальным имуществом администрации Раменского городского округа Московской области</w:t>
            </w:r>
            <w:r w:rsidR="00151025" w:rsidRPr="00C26194">
              <w:rPr>
                <w:rFonts w:eastAsiaTheme="minorHAnsi"/>
                <w:lang w:eastAsia="en-US"/>
              </w:rPr>
              <w:t xml:space="preserve"> самоуправления (в случае предоставления имущества без торгов), Комитет по конкурентной политике Московской области (в случае предоставления имущества на торгах).</w:t>
            </w:r>
          </w:p>
        </w:tc>
        <w:tc>
          <w:tcPr>
            <w:tcW w:w="603" w:type="pct"/>
            <w:shd w:val="clear" w:color="auto" w:fill="auto"/>
          </w:tcPr>
          <w:p w:rsidR="00AA34A1" w:rsidRPr="00C26194" w:rsidRDefault="00151025" w:rsidP="001D47DF">
            <w:pPr>
              <w:suppressAutoHyphens/>
              <w:jc w:val="center"/>
            </w:pPr>
            <w:r w:rsidRPr="00C26194">
              <w:t>Ежеквартальн</w:t>
            </w:r>
            <w:r w:rsidR="00CA38CE" w:rsidRPr="00C26194">
              <w:t>о</w:t>
            </w:r>
          </w:p>
        </w:tc>
      </w:tr>
      <w:tr w:rsidR="00C26194" w:rsidRPr="00C26194" w:rsidTr="00851F72">
        <w:tc>
          <w:tcPr>
            <w:tcW w:w="225" w:type="pct"/>
            <w:shd w:val="clear" w:color="auto" w:fill="auto"/>
          </w:tcPr>
          <w:p w:rsidR="00431FDA" w:rsidRPr="00C26194" w:rsidRDefault="00431FDA" w:rsidP="00CE3600">
            <w:pPr>
              <w:widowControl w:val="0"/>
              <w:contextualSpacing/>
              <w:jc w:val="center"/>
              <w:rPr>
                <w:rFonts w:eastAsiaTheme="minorHAnsi"/>
                <w:lang w:eastAsia="en-US"/>
              </w:rPr>
            </w:pPr>
            <w:r w:rsidRPr="00C26194">
              <w:rPr>
                <w:rFonts w:eastAsiaTheme="minorHAnsi"/>
                <w:lang w:eastAsia="en-US"/>
              </w:rPr>
              <w:t>9.</w:t>
            </w:r>
          </w:p>
        </w:tc>
        <w:tc>
          <w:tcPr>
            <w:tcW w:w="1136" w:type="pct"/>
            <w:shd w:val="clear" w:color="auto" w:fill="auto"/>
          </w:tcPr>
          <w:p w:rsidR="00431FDA" w:rsidRPr="00C26194" w:rsidRDefault="00431FDA" w:rsidP="00CE3600">
            <w:pPr>
              <w:widowControl w:val="0"/>
              <w:contextualSpacing/>
              <w:rPr>
                <w:rFonts w:eastAsiaTheme="minorHAnsi"/>
                <w:lang w:eastAsia="en-US"/>
              </w:rPr>
            </w:pPr>
            <w:r w:rsidRPr="00C26194">
              <w:rPr>
                <w:rFonts w:eastAsiaTheme="minorHAnsi"/>
                <w:lang w:eastAsia="en-US"/>
              </w:rPr>
              <w:t>Количество заключенных договоров с субъектами малого и среднего предпринимательства для размещения нестационарных торговых объектов на территории парков культуры и отдыха городских округов Московской области без проведения торгов на льготных условиях при организации: мобильной торговли (в мобильных пунктах быстрого питания (фудтраках) и передвижных сооружениях (тележках), торговли в киосках малых площадью до 9 кв. м включительно и торговых автоматах (вендинговых автоматах).</w:t>
            </w:r>
          </w:p>
        </w:tc>
        <w:tc>
          <w:tcPr>
            <w:tcW w:w="428" w:type="pct"/>
            <w:shd w:val="clear" w:color="auto" w:fill="auto"/>
          </w:tcPr>
          <w:p w:rsidR="00431FDA" w:rsidRPr="00C26194" w:rsidRDefault="007B291B" w:rsidP="00CE3600">
            <w:pPr>
              <w:widowControl w:val="0"/>
              <w:contextualSpacing/>
              <w:jc w:val="center"/>
              <w:rPr>
                <w:rFonts w:eastAsiaTheme="minorHAnsi"/>
                <w:lang w:eastAsia="en-US"/>
              </w:rPr>
            </w:pPr>
            <w:r w:rsidRPr="007B291B">
              <w:rPr>
                <w:rFonts w:eastAsiaTheme="minorHAnsi"/>
                <w:lang w:eastAsia="en-US"/>
              </w:rPr>
              <w:t>Единиц</w:t>
            </w:r>
          </w:p>
        </w:tc>
        <w:tc>
          <w:tcPr>
            <w:tcW w:w="1677" w:type="pct"/>
            <w:shd w:val="clear" w:color="auto" w:fill="auto"/>
          </w:tcPr>
          <w:p w:rsidR="00431FDA" w:rsidRPr="00C26194" w:rsidRDefault="00431FDA" w:rsidP="00431FDA">
            <w:pPr>
              <w:widowControl w:val="0"/>
              <w:autoSpaceDE w:val="0"/>
              <w:autoSpaceDN w:val="0"/>
              <w:adjustRightInd w:val="0"/>
              <w:jc w:val="center"/>
              <w:rPr>
                <w:rFonts w:eastAsiaTheme="minorHAnsi"/>
                <w:lang w:eastAsia="en-US"/>
              </w:rPr>
            </w:pPr>
            <w:r w:rsidRPr="00C26194">
              <w:rPr>
                <w:rFonts w:eastAsiaTheme="minorHAnsi"/>
                <w:lang w:eastAsia="en-US"/>
              </w:rPr>
              <w:t>Ко = Е1 +Е2 +Е3</w:t>
            </w:r>
          </w:p>
          <w:p w:rsidR="00431FDA" w:rsidRPr="00C26194" w:rsidRDefault="00431FDA" w:rsidP="00431FDA">
            <w:pPr>
              <w:widowControl w:val="0"/>
              <w:autoSpaceDE w:val="0"/>
              <w:autoSpaceDN w:val="0"/>
              <w:adjustRightInd w:val="0"/>
              <w:jc w:val="center"/>
              <w:rPr>
                <w:rFonts w:eastAsiaTheme="minorHAnsi"/>
                <w:lang w:eastAsia="en-US"/>
              </w:rPr>
            </w:pPr>
          </w:p>
          <w:p w:rsidR="00431FDA" w:rsidRPr="00C26194" w:rsidRDefault="00431FDA" w:rsidP="00431FDA">
            <w:pPr>
              <w:widowControl w:val="0"/>
              <w:autoSpaceDE w:val="0"/>
              <w:autoSpaceDN w:val="0"/>
              <w:adjustRightInd w:val="0"/>
              <w:jc w:val="both"/>
              <w:rPr>
                <w:rFonts w:eastAsiaTheme="minorHAnsi"/>
                <w:lang w:eastAsia="en-US"/>
              </w:rPr>
            </w:pPr>
            <w:r w:rsidRPr="00C26194">
              <w:rPr>
                <w:rFonts w:eastAsiaTheme="minorHAnsi"/>
                <w:lang w:eastAsia="en-US"/>
              </w:rPr>
              <w:t>Ко – Количество договоров с субъектами малого и среднего предпринимательства для размещения нестационарных торговых объектов на территории парков культуры и отдыха городских округов Московской области без проведения торгов на льготных условиях при организации: мобильной торговли (в мобильных пунктах быстрого питания (фудтраках) и передвижных сооружениях (тележках), торговли в киосках малых площадью до 9 кв. м включительно и торговых автоматах (вендинговых автоматах).</w:t>
            </w:r>
          </w:p>
          <w:p w:rsidR="00431FDA" w:rsidRPr="00C26194" w:rsidRDefault="00431FDA" w:rsidP="00431FDA">
            <w:pPr>
              <w:widowControl w:val="0"/>
              <w:autoSpaceDE w:val="0"/>
              <w:autoSpaceDN w:val="0"/>
              <w:adjustRightInd w:val="0"/>
              <w:jc w:val="both"/>
              <w:rPr>
                <w:rFonts w:eastAsiaTheme="minorHAnsi"/>
                <w:lang w:eastAsia="en-US"/>
              </w:rPr>
            </w:pPr>
          </w:p>
          <w:p w:rsidR="00431FDA" w:rsidRPr="00C26194" w:rsidRDefault="00431FDA" w:rsidP="00431FDA">
            <w:pPr>
              <w:widowControl w:val="0"/>
              <w:autoSpaceDE w:val="0"/>
              <w:autoSpaceDN w:val="0"/>
              <w:adjustRightInd w:val="0"/>
              <w:jc w:val="both"/>
              <w:rPr>
                <w:rFonts w:eastAsiaTheme="minorHAnsi"/>
                <w:lang w:eastAsia="en-US"/>
              </w:rPr>
            </w:pPr>
            <w:r w:rsidRPr="00C26194">
              <w:rPr>
                <w:rFonts w:eastAsiaTheme="minorHAnsi"/>
                <w:lang w:eastAsia="en-US"/>
              </w:rPr>
              <w:t xml:space="preserve">Е – Договор, заключенный с субъектами малого и среднего предпринимательства для размещения нестационарных торговых объектов на территории парков культуры и отдыха городских округов Московской области без проведения торгов на льготных условиях при организации: мобильной торговли (в мобильных пунктах быстрого питания (фудтраках) и передвижных сооружениях (тележках), торговли в киосках малых площадью до 9 кв. м включительно и </w:t>
            </w:r>
            <w:r w:rsidRPr="00C26194">
              <w:rPr>
                <w:rFonts w:eastAsiaTheme="minorHAnsi"/>
                <w:lang w:eastAsia="en-US"/>
              </w:rPr>
              <w:lastRenderedPageBreak/>
              <w:t>торговых автоматах (вендинговых автоматах).</w:t>
            </w:r>
          </w:p>
          <w:p w:rsidR="00431FDA" w:rsidRPr="00C26194" w:rsidRDefault="00431FDA" w:rsidP="00431FDA">
            <w:pPr>
              <w:widowControl w:val="0"/>
              <w:autoSpaceDE w:val="0"/>
              <w:autoSpaceDN w:val="0"/>
              <w:adjustRightInd w:val="0"/>
              <w:jc w:val="both"/>
              <w:rPr>
                <w:rFonts w:eastAsiaTheme="minorHAnsi"/>
                <w:lang w:eastAsia="en-US"/>
              </w:rPr>
            </w:pPr>
          </w:p>
          <w:p w:rsidR="00431FDA" w:rsidRPr="00C26194" w:rsidRDefault="00431FDA" w:rsidP="00CE3600">
            <w:pPr>
              <w:widowControl w:val="0"/>
              <w:autoSpaceDE w:val="0"/>
              <w:autoSpaceDN w:val="0"/>
              <w:adjustRightInd w:val="0"/>
              <w:jc w:val="center"/>
              <w:rPr>
                <w:rFonts w:eastAsiaTheme="minorHAnsi"/>
                <w:lang w:eastAsia="en-US"/>
              </w:rPr>
            </w:pPr>
          </w:p>
        </w:tc>
        <w:tc>
          <w:tcPr>
            <w:tcW w:w="931" w:type="pct"/>
            <w:shd w:val="clear" w:color="auto" w:fill="auto"/>
          </w:tcPr>
          <w:p w:rsidR="00431FDA" w:rsidRPr="00C26194" w:rsidRDefault="00CA38CE" w:rsidP="00CE3600">
            <w:pPr>
              <w:widowControl w:val="0"/>
              <w:contextualSpacing/>
              <w:rPr>
                <w:rFonts w:eastAsiaTheme="minorHAnsi"/>
                <w:lang w:eastAsia="en-US"/>
              </w:rPr>
            </w:pPr>
            <w:r w:rsidRPr="00C26194">
              <w:rPr>
                <w:rFonts w:eastAsiaTheme="minorHAnsi"/>
                <w:lang w:eastAsia="en-US"/>
              </w:rPr>
              <w:lastRenderedPageBreak/>
              <w:t>Данные МАУ «Дирекция парков Раменского городского округа»</w:t>
            </w:r>
          </w:p>
        </w:tc>
        <w:tc>
          <w:tcPr>
            <w:tcW w:w="603" w:type="pct"/>
            <w:shd w:val="clear" w:color="auto" w:fill="auto"/>
          </w:tcPr>
          <w:p w:rsidR="00431FDA" w:rsidRPr="00C26194" w:rsidRDefault="00431FDA" w:rsidP="00C958FA">
            <w:pPr>
              <w:jc w:val="center"/>
            </w:pPr>
            <w:r w:rsidRPr="00C26194">
              <w:t>Ежеквартальн</w:t>
            </w:r>
            <w:r w:rsidR="00CA38CE" w:rsidRPr="00C26194">
              <w:t>о</w:t>
            </w:r>
          </w:p>
        </w:tc>
      </w:tr>
      <w:tr w:rsidR="00C26194" w:rsidRPr="00C26194" w:rsidTr="00851F72">
        <w:tc>
          <w:tcPr>
            <w:tcW w:w="225" w:type="pct"/>
            <w:shd w:val="clear" w:color="auto" w:fill="auto"/>
          </w:tcPr>
          <w:p w:rsidR="007366FA" w:rsidRPr="00C26194" w:rsidRDefault="00431FDA" w:rsidP="00CE3600">
            <w:pPr>
              <w:widowControl w:val="0"/>
              <w:contextualSpacing/>
              <w:jc w:val="center"/>
              <w:rPr>
                <w:rFonts w:eastAsiaTheme="minorHAnsi"/>
                <w:lang w:eastAsia="en-US"/>
              </w:rPr>
            </w:pPr>
            <w:r w:rsidRPr="00C26194">
              <w:rPr>
                <w:rFonts w:eastAsiaTheme="minorHAnsi"/>
                <w:lang w:eastAsia="en-US"/>
              </w:rPr>
              <w:lastRenderedPageBreak/>
              <w:t>10</w:t>
            </w:r>
            <w:r w:rsidR="00AB7D71" w:rsidRPr="00C26194">
              <w:rPr>
                <w:rFonts w:eastAsiaTheme="minorHAnsi"/>
                <w:lang w:eastAsia="en-US"/>
              </w:rPr>
              <w:t>.</w:t>
            </w:r>
          </w:p>
        </w:tc>
        <w:tc>
          <w:tcPr>
            <w:tcW w:w="1136" w:type="pct"/>
            <w:shd w:val="clear" w:color="auto" w:fill="auto"/>
          </w:tcPr>
          <w:p w:rsidR="007366FA" w:rsidRPr="00C26194" w:rsidRDefault="007366FA" w:rsidP="00CE3600">
            <w:pPr>
              <w:widowControl w:val="0"/>
              <w:contextualSpacing/>
              <w:rPr>
                <w:rFonts w:eastAsiaTheme="minorHAnsi"/>
                <w:lang w:eastAsia="en-US"/>
              </w:rPr>
            </w:pPr>
            <w:r w:rsidRPr="00C26194">
              <w:rPr>
                <w:rFonts w:eastAsiaTheme="minorHAnsi"/>
                <w:lang w:eastAsia="en-US"/>
              </w:rPr>
              <w:t>Обеспеченность населения площадью торговых объектов</w:t>
            </w:r>
          </w:p>
        </w:tc>
        <w:tc>
          <w:tcPr>
            <w:tcW w:w="428" w:type="pct"/>
            <w:shd w:val="clear" w:color="auto" w:fill="auto"/>
          </w:tcPr>
          <w:p w:rsidR="007366FA" w:rsidRPr="00C26194" w:rsidRDefault="00AD17E1" w:rsidP="007B291B">
            <w:pPr>
              <w:widowControl w:val="0"/>
              <w:contextualSpacing/>
              <w:jc w:val="center"/>
              <w:rPr>
                <w:rFonts w:eastAsiaTheme="minorHAnsi"/>
                <w:lang w:eastAsia="en-US"/>
              </w:rPr>
            </w:pPr>
            <w:r w:rsidRPr="00C26194">
              <w:rPr>
                <w:rFonts w:eastAsiaTheme="minorHAnsi"/>
                <w:lang w:eastAsia="en-US"/>
              </w:rPr>
              <w:t>К</w:t>
            </w:r>
            <w:r w:rsidR="007366FA" w:rsidRPr="00C26194">
              <w:rPr>
                <w:rFonts w:eastAsiaTheme="minorHAnsi"/>
                <w:lang w:eastAsia="en-US"/>
              </w:rPr>
              <w:t xml:space="preserve">в. м/ на 1 000 </w:t>
            </w:r>
            <w:r w:rsidR="007B291B">
              <w:rPr>
                <w:rFonts w:eastAsiaTheme="minorHAnsi"/>
                <w:lang w:eastAsia="en-US"/>
              </w:rPr>
              <w:t>человек</w:t>
            </w:r>
          </w:p>
        </w:tc>
        <w:tc>
          <w:tcPr>
            <w:tcW w:w="1677" w:type="pct"/>
            <w:shd w:val="clear" w:color="auto" w:fill="auto"/>
          </w:tcPr>
          <w:p w:rsidR="007366FA" w:rsidRPr="00C26194" w:rsidRDefault="007366FA" w:rsidP="00CE3600">
            <w:pPr>
              <w:widowControl w:val="0"/>
              <w:autoSpaceDE w:val="0"/>
              <w:autoSpaceDN w:val="0"/>
              <w:adjustRightInd w:val="0"/>
              <w:jc w:val="center"/>
              <w:rPr>
                <w:rFonts w:eastAsiaTheme="minorHAnsi"/>
                <w:lang w:eastAsia="en-US"/>
              </w:rPr>
            </w:pPr>
            <m:oMath>
              <m:r>
                <m:rPr>
                  <m:sty m:val="p"/>
                </m:rPr>
                <w:rPr>
                  <w:rFonts w:ascii="Cambria Math" w:eastAsiaTheme="minorHAnsi" w:hAnsi="Cambria Math"/>
                  <w:lang w:eastAsia="en-US"/>
                </w:rPr>
                <m:t xml:space="preserve">Оторг = </m:t>
              </m:r>
              <m:f>
                <m:fPr>
                  <m:ctrlPr>
                    <w:rPr>
                      <w:rFonts w:ascii="Cambria Math" w:eastAsiaTheme="minorHAnsi" w:hAnsi="Cambria Math"/>
                      <w:lang w:eastAsia="en-US"/>
                    </w:rPr>
                  </m:ctrlPr>
                </m:fPr>
                <m:num>
                  <m:r>
                    <m:rPr>
                      <m:sty m:val="p"/>
                    </m:rPr>
                    <w:rPr>
                      <w:rFonts w:ascii="Cambria Math" w:eastAsiaTheme="minorHAnsi" w:hAnsi="Cambria Math"/>
                      <w:lang w:eastAsia="en-US"/>
                    </w:rPr>
                    <m:t>Sторг</m:t>
                  </m:r>
                </m:num>
                <m:den>
                  <m:r>
                    <m:rPr>
                      <m:sty m:val="p"/>
                    </m:rPr>
                    <w:rPr>
                      <w:rFonts w:ascii="Cambria Math" w:eastAsiaTheme="minorHAnsi" w:hAnsi="Cambria Math"/>
                      <w:lang w:eastAsia="en-US"/>
                    </w:rPr>
                    <m:t>Чсред</m:t>
                  </m:r>
                </m:den>
              </m:f>
              <m:r>
                <m:rPr>
                  <m:sty m:val="p"/>
                </m:rPr>
                <w:rPr>
                  <w:rFonts w:ascii="Cambria Math" w:eastAsiaTheme="minorHAnsi" w:hAnsi="Cambria Math"/>
                  <w:lang w:eastAsia="en-US"/>
                </w:rPr>
                <m:t xml:space="preserve">x 1 000 , </m:t>
              </m:r>
            </m:oMath>
            <w:r w:rsidRPr="00C26194">
              <w:rPr>
                <w:rFonts w:eastAsiaTheme="minorHAnsi"/>
                <w:lang w:eastAsia="en-US"/>
              </w:rPr>
              <w:t>где:</w:t>
            </w:r>
          </w:p>
          <w:p w:rsidR="007366FA" w:rsidRPr="00C26194" w:rsidRDefault="007366FA" w:rsidP="00CE3600">
            <w:pPr>
              <w:widowControl w:val="0"/>
              <w:contextualSpacing/>
              <w:jc w:val="both"/>
              <w:rPr>
                <w:rFonts w:eastAsiaTheme="minorHAnsi"/>
                <w:lang w:eastAsia="en-US"/>
              </w:rPr>
            </w:pPr>
            <w:r w:rsidRPr="00C26194">
              <w:rPr>
                <w:rFonts w:eastAsiaTheme="minorHAnsi"/>
                <w:lang w:eastAsia="en-US"/>
              </w:rPr>
              <w:t>Оторг </w:t>
            </w:r>
            <w:r w:rsidRPr="00C26194">
              <w:rPr>
                <w:rFonts w:eastAsiaTheme="minorHAnsi"/>
                <w:lang w:eastAsia="en-US"/>
              </w:rPr>
              <w:noBreakHyphen/>
              <w:t> обеспеченность населения площадью торговых объектов в отчетном периоде;</w:t>
            </w:r>
          </w:p>
          <w:p w:rsidR="007366FA" w:rsidRPr="00C26194" w:rsidRDefault="007366FA" w:rsidP="00CE3600">
            <w:pPr>
              <w:widowControl w:val="0"/>
              <w:contextualSpacing/>
              <w:jc w:val="both"/>
              <w:rPr>
                <w:rFonts w:eastAsiaTheme="minorHAnsi"/>
                <w:lang w:eastAsia="en-US"/>
              </w:rPr>
            </w:pPr>
            <w:r w:rsidRPr="00C26194">
              <w:rPr>
                <w:rFonts w:eastAsiaTheme="minorHAnsi"/>
                <w:lang w:eastAsia="en-US"/>
              </w:rPr>
              <w:t>Sторг </w:t>
            </w:r>
            <w:r w:rsidRPr="00C26194">
              <w:rPr>
                <w:rFonts w:eastAsiaTheme="minorHAnsi"/>
                <w:lang w:eastAsia="en-US"/>
              </w:rPr>
              <w:noBreakHyphen/>
              <w:t> площадь торговых объектов предприятий розничной торговли в отчетном периоде, кв.м;</w:t>
            </w:r>
          </w:p>
          <w:p w:rsidR="007366FA" w:rsidRPr="00C26194" w:rsidRDefault="007366FA" w:rsidP="00CE3600">
            <w:pPr>
              <w:widowControl w:val="0"/>
              <w:contextualSpacing/>
              <w:jc w:val="both"/>
              <w:rPr>
                <w:rFonts w:eastAsiaTheme="minorHAnsi"/>
                <w:lang w:eastAsia="en-US"/>
              </w:rPr>
            </w:pPr>
            <w:r w:rsidRPr="00C26194">
              <w:rPr>
                <w:rFonts w:eastAsiaTheme="minorHAnsi"/>
                <w:lang w:eastAsia="en-US"/>
              </w:rPr>
              <w:t>Чсред </w:t>
            </w:r>
            <w:r w:rsidRPr="00C26194">
              <w:rPr>
                <w:rFonts w:eastAsiaTheme="minorHAnsi"/>
                <w:lang w:eastAsia="en-US"/>
              </w:rPr>
              <w:noBreakHyphen/>
              <w:t> среднегодовая численность постоянного населения в муниципальном образовании, человек.</w:t>
            </w:r>
          </w:p>
          <w:p w:rsidR="007366FA" w:rsidRPr="00C26194" w:rsidRDefault="007366FA" w:rsidP="00CE3600">
            <w:pPr>
              <w:widowControl w:val="0"/>
              <w:contextualSpacing/>
              <w:jc w:val="both"/>
              <w:rPr>
                <w:rFonts w:eastAsiaTheme="minorHAnsi"/>
                <w:lang w:eastAsia="en-US"/>
              </w:rPr>
            </w:pPr>
          </w:p>
          <w:p w:rsidR="007366FA" w:rsidRPr="00C26194" w:rsidRDefault="007366FA" w:rsidP="00CE3600">
            <w:pPr>
              <w:widowControl w:val="0"/>
              <w:contextualSpacing/>
              <w:jc w:val="both"/>
              <w:rPr>
                <w:rFonts w:eastAsiaTheme="minorHAnsi"/>
                <w:lang w:eastAsia="en-US"/>
              </w:rPr>
            </w:pPr>
            <w:r w:rsidRPr="00C26194">
              <w:rPr>
                <w:rFonts w:eastAsiaTheme="minorHAnsi"/>
                <w:lang w:eastAsia="en-US"/>
              </w:rPr>
              <w:t>Показатель считается нарастающим итогом.</w:t>
            </w:r>
          </w:p>
        </w:tc>
        <w:tc>
          <w:tcPr>
            <w:tcW w:w="931" w:type="pct"/>
            <w:shd w:val="clear" w:color="auto" w:fill="auto"/>
          </w:tcPr>
          <w:p w:rsidR="007366FA" w:rsidRPr="00C26194" w:rsidRDefault="007366FA" w:rsidP="00CE3600">
            <w:pPr>
              <w:widowControl w:val="0"/>
              <w:contextualSpacing/>
              <w:rPr>
                <w:rFonts w:eastAsiaTheme="minorHAnsi"/>
                <w:lang w:eastAsia="en-US"/>
              </w:rPr>
            </w:pPr>
            <w:r w:rsidRPr="00C26194">
              <w:rPr>
                <w:rFonts w:eastAsiaTheme="minorHAnsi"/>
                <w:lang w:eastAsia="en-US"/>
              </w:rPr>
              <w:t xml:space="preserve">Данные Мосстата о среднегодовой численности населения муниципального образования и данные муниципальных образований Московской области о площадях торговых объектов предприятий розничной торговли, осуществляющих свою деятельность на отчетную дату </w:t>
            </w:r>
          </w:p>
        </w:tc>
        <w:tc>
          <w:tcPr>
            <w:tcW w:w="603" w:type="pct"/>
            <w:shd w:val="clear" w:color="auto" w:fill="auto"/>
          </w:tcPr>
          <w:p w:rsidR="007366FA" w:rsidRPr="00C26194" w:rsidRDefault="007366FA" w:rsidP="00CE3600">
            <w:r w:rsidRPr="00C26194">
              <w:t>Ежеквартально</w:t>
            </w:r>
          </w:p>
        </w:tc>
      </w:tr>
      <w:tr w:rsidR="00C26194" w:rsidRPr="00C26194" w:rsidTr="00851F72">
        <w:tc>
          <w:tcPr>
            <w:tcW w:w="225" w:type="pct"/>
            <w:shd w:val="clear" w:color="auto" w:fill="auto"/>
          </w:tcPr>
          <w:p w:rsidR="007366FA" w:rsidRPr="00C26194" w:rsidRDefault="00AB7D71" w:rsidP="00CE3600">
            <w:pPr>
              <w:widowControl w:val="0"/>
              <w:contextualSpacing/>
              <w:jc w:val="center"/>
              <w:rPr>
                <w:rFonts w:eastAsiaTheme="minorHAnsi"/>
                <w:lang w:eastAsia="en-US"/>
              </w:rPr>
            </w:pPr>
            <w:r w:rsidRPr="00C26194">
              <w:rPr>
                <w:rFonts w:eastAsiaTheme="minorHAnsi"/>
                <w:lang w:eastAsia="en-US"/>
              </w:rPr>
              <w:t>1</w:t>
            </w:r>
            <w:r w:rsidR="00431FDA" w:rsidRPr="00C26194">
              <w:rPr>
                <w:rFonts w:eastAsiaTheme="minorHAnsi"/>
                <w:lang w:eastAsia="en-US"/>
              </w:rPr>
              <w:t>1.</w:t>
            </w:r>
          </w:p>
        </w:tc>
        <w:tc>
          <w:tcPr>
            <w:tcW w:w="1136" w:type="pct"/>
            <w:shd w:val="clear" w:color="auto" w:fill="auto"/>
          </w:tcPr>
          <w:p w:rsidR="007366FA" w:rsidRPr="00C26194" w:rsidRDefault="007366FA" w:rsidP="00CE3600">
            <w:pPr>
              <w:widowControl w:val="0"/>
              <w:contextualSpacing/>
              <w:rPr>
                <w:rFonts w:eastAsiaTheme="minorHAnsi"/>
                <w:lang w:eastAsia="en-US"/>
              </w:rPr>
            </w:pPr>
            <w:r w:rsidRPr="00C26194">
              <w:rPr>
                <w:rFonts w:eastAsiaTheme="minorHAnsi"/>
                <w:lang w:eastAsia="en-US"/>
              </w:rPr>
              <w:t>Обеспеченность населения предприятиями общественного питания</w:t>
            </w:r>
          </w:p>
        </w:tc>
        <w:tc>
          <w:tcPr>
            <w:tcW w:w="428" w:type="pct"/>
            <w:shd w:val="clear" w:color="auto" w:fill="auto"/>
          </w:tcPr>
          <w:p w:rsidR="007366FA" w:rsidRPr="00C26194" w:rsidRDefault="00AD17E1" w:rsidP="00CE3600">
            <w:pPr>
              <w:widowControl w:val="0"/>
              <w:contextualSpacing/>
              <w:jc w:val="center"/>
              <w:rPr>
                <w:rFonts w:eastAsiaTheme="minorHAnsi"/>
                <w:lang w:eastAsia="en-US"/>
              </w:rPr>
            </w:pPr>
            <w:r w:rsidRPr="00C26194">
              <w:rPr>
                <w:rFonts w:eastAsiaTheme="minorHAnsi"/>
                <w:lang w:eastAsia="en-US"/>
              </w:rPr>
              <w:t>П</w:t>
            </w:r>
            <w:r w:rsidR="007366FA" w:rsidRPr="00C26194">
              <w:rPr>
                <w:rFonts w:eastAsiaTheme="minorHAnsi"/>
                <w:lang w:eastAsia="en-US"/>
              </w:rPr>
              <w:t xml:space="preserve">осадочных мест/ на 1 000 </w:t>
            </w:r>
            <w:r w:rsidR="007B291B" w:rsidRPr="007B291B">
              <w:rPr>
                <w:rFonts w:eastAsiaTheme="minorHAnsi"/>
                <w:lang w:eastAsia="en-US"/>
              </w:rPr>
              <w:t>человек</w:t>
            </w:r>
          </w:p>
        </w:tc>
        <w:tc>
          <w:tcPr>
            <w:tcW w:w="1677" w:type="pct"/>
            <w:shd w:val="clear" w:color="auto" w:fill="auto"/>
          </w:tcPr>
          <w:p w:rsidR="007366FA" w:rsidRPr="00C26194" w:rsidRDefault="007366FA" w:rsidP="00CE3600">
            <w:pPr>
              <w:widowControl w:val="0"/>
              <w:autoSpaceDE w:val="0"/>
              <w:autoSpaceDN w:val="0"/>
              <w:adjustRightInd w:val="0"/>
              <w:jc w:val="center"/>
              <w:rPr>
                <w:rFonts w:eastAsiaTheme="minorHAnsi"/>
                <w:lang w:eastAsia="en-US"/>
              </w:rPr>
            </w:pPr>
            <m:oMath>
              <m:r>
                <m:rPr>
                  <m:sty m:val="p"/>
                </m:rPr>
                <w:rPr>
                  <w:rFonts w:ascii="Cambria Math" w:eastAsiaTheme="minorHAnsi" w:hAnsi="Cambria Math"/>
                  <w:lang w:eastAsia="en-US"/>
                </w:rPr>
                <m:t xml:space="preserve">Ооп = </m:t>
              </m:r>
              <m:f>
                <m:fPr>
                  <m:ctrlPr>
                    <w:rPr>
                      <w:rFonts w:ascii="Cambria Math" w:eastAsiaTheme="minorHAnsi" w:hAnsi="Cambria Math"/>
                      <w:lang w:eastAsia="en-US"/>
                    </w:rPr>
                  </m:ctrlPr>
                </m:fPr>
                <m:num>
                  <m:r>
                    <m:rPr>
                      <m:sty m:val="p"/>
                    </m:rPr>
                    <w:rPr>
                      <w:rFonts w:ascii="Cambria Math" w:eastAsiaTheme="minorHAnsi" w:hAnsi="Cambria Math"/>
                      <w:lang w:eastAsia="en-US"/>
                    </w:rPr>
                    <m:t>Кмп</m:t>
                  </m:r>
                </m:num>
                <m:den>
                  <m:r>
                    <m:rPr>
                      <m:sty m:val="p"/>
                    </m:rPr>
                    <w:rPr>
                      <w:rFonts w:ascii="Cambria Math" w:eastAsiaTheme="minorHAnsi" w:hAnsi="Cambria Math"/>
                      <w:lang w:eastAsia="en-US"/>
                    </w:rPr>
                    <m:t>Чсред</m:t>
                  </m:r>
                </m:den>
              </m:f>
              <m:r>
                <m:rPr>
                  <m:sty m:val="p"/>
                </m:rPr>
                <w:rPr>
                  <w:rFonts w:ascii="Cambria Math" w:eastAsiaTheme="minorHAnsi" w:hAnsi="Cambria Math"/>
                  <w:lang w:eastAsia="en-US"/>
                </w:rPr>
                <m:t xml:space="preserve">x 1 000 , </m:t>
              </m:r>
            </m:oMath>
            <w:r w:rsidRPr="00C26194">
              <w:rPr>
                <w:rFonts w:eastAsiaTheme="minorHAnsi"/>
                <w:lang w:eastAsia="en-US"/>
              </w:rPr>
              <w:t>где:</w:t>
            </w:r>
          </w:p>
          <w:p w:rsidR="007366FA" w:rsidRPr="00C26194" w:rsidRDefault="007366FA" w:rsidP="00CE3600">
            <w:pPr>
              <w:widowControl w:val="0"/>
              <w:contextualSpacing/>
              <w:rPr>
                <w:rFonts w:eastAsiaTheme="minorHAnsi"/>
                <w:lang w:eastAsia="en-US"/>
              </w:rPr>
            </w:pPr>
            <w:r w:rsidRPr="00C26194">
              <w:rPr>
                <w:rFonts w:eastAsiaTheme="minorHAnsi"/>
                <w:lang w:eastAsia="en-US"/>
              </w:rPr>
              <w:t>Ооп </w:t>
            </w:r>
            <w:r w:rsidRPr="00C26194">
              <w:rPr>
                <w:rFonts w:eastAsiaTheme="minorHAnsi"/>
                <w:lang w:eastAsia="en-US"/>
              </w:rPr>
              <w:noBreakHyphen/>
              <w:t> обеспеченность населения предприятиями общественного питания в отчетном периоде;</w:t>
            </w:r>
          </w:p>
          <w:p w:rsidR="007366FA" w:rsidRPr="00C26194" w:rsidRDefault="007366FA" w:rsidP="00CE3600">
            <w:pPr>
              <w:widowControl w:val="0"/>
              <w:contextualSpacing/>
              <w:rPr>
                <w:rFonts w:eastAsiaTheme="minorHAnsi"/>
                <w:lang w:eastAsia="en-US"/>
              </w:rPr>
            </w:pPr>
            <w:r w:rsidRPr="00C26194">
              <w:rPr>
                <w:rFonts w:eastAsiaTheme="minorHAnsi"/>
                <w:lang w:eastAsia="en-US"/>
              </w:rPr>
              <w:t>Кмп </w:t>
            </w:r>
            <w:r w:rsidRPr="00C26194">
              <w:rPr>
                <w:rFonts w:eastAsiaTheme="minorHAnsi"/>
                <w:lang w:eastAsia="en-US"/>
              </w:rPr>
              <w:noBreakHyphen/>
              <w:t> количество посадочных мест на предприятиях общественного питания в отчетном периоде, единиц;</w:t>
            </w:r>
          </w:p>
          <w:p w:rsidR="007366FA" w:rsidRPr="00C26194" w:rsidRDefault="007366FA" w:rsidP="00CE3600">
            <w:pPr>
              <w:widowControl w:val="0"/>
              <w:contextualSpacing/>
              <w:rPr>
                <w:rFonts w:eastAsiaTheme="minorHAnsi"/>
                <w:lang w:eastAsia="en-US"/>
              </w:rPr>
            </w:pPr>
            <w:r w:rsidRPr="00C26194">
              <w:rPr>
                <w:rFonts w:eastAsiaTheme="minorHAnsi"/>
                <w:lang w:eastAsia="en-US"/>
              </w:rPr>
              <w:t>Чсред </w:t>
            </w:r>
            <w:r w:rsidRPr="00C26194">
              <w:rPr>
                <w:rFonts w:eastAsiaTheme="minorHAnsi"/>
                <w:lang w:eastAsia="en-US"/>
              </w:rPr>
              <w:noBreakHyphen/>
              <w:t> среднегодовая численность постоянного населения в муниципальном образовании, человек.</w:t>
            </w:r>
          </w:p>
          <w:p w:rsidR="007366FA" w:rsidRPr="00C26194" w:rsidRDefault="007366FA" w:rsidP="00CE3600">
            <w:pPr>
              <w:widowControl w:val="0"/>
              <w:contextualSpacing/>
              <w:rPr>
                <w:rFonts w:eastAsiaTheme="minorHAnsi"/>
                <w:lang w:eastAsia="en-US"/>
              </w:rPr>
            </w:pPr>
          </w:p>
          <w:p w:rsidR="007366FA" w:rsidRPr="00C26194" w:rsidRDefault="007366FA" w:rsidP="00CE3600">
            <w:pPr>
              <w:widowControl w:val="0"/>
              <w:contextualSpacing/>
              <w:rPr>
                <w:rFonts w:eastAsiaTheme="minorHAnsi"/>
                <w:lang w:eastAsia="en-US"/>
              </w:rPr>
            </w:pPr>
            <w:r w:rsidRPr="00C26194">
              <w:rPr>
                <w:rFonts w:eastAsiaTheme="minorHAnsi"/>
                <w:lang w:eastAsia="en-US"/>
              </w:rPr>
              <w:t>Показатель считается нарастающим итогом.</w:t>
            </w:r>
          </w:p>
        </w:tc>
        <w:tc>
          <w:tcPr>
            <w:tcW w:w="931" w:type="pct"/>
            <w:shd w:val="clear" w:color="auto" w:fill="auto"/>
          </w:tcPr>
          <w:p w:rsidR="007366FA" w:rsidRPr="00C26194" w:rsidRDefault="007366FA" w:rsidP="00CE3600">
            <w:pPr>
              <w:widowControl w:val="0"/>
              <w:contextualSpacing/>
              <w:rPr>
                <w:rFonts w:eastAsiaTheme="minorHAnsi"/>
                <w:lang w:eastAsia="en-US"/>
              </w:rPr>
            </w:pPr>
            <w:r w:rsidRPr="00C26194">
              <w:rPr>
                <w:rFonts w:eastAsiaTheme="minorHAnsi"/>
                <w:lang w:eastAsia="en-US"/>
              </w:rPr>
              <w:t>Данные Мосстата о среднегодовой численности населения муниципального образования и данные муниципальных образований Московской области о количестве посадочных мест на предприятиях общественного питания, осуществляющих свою деятельность и внесенных в слой «Предприятия общественного питания Подмосковья» РГИС МО на отчетную дату</w:t>
            </w:r>
          </w:p>
        </w:tc>
        <w:tc>
          <w:tcPr>
            <w:tcW w:w="603" w:type="pct"/>
            <w:shd w:val="clear" w:color="auto" w:fill="auto"/>
          </w:tcPr>
          <w:p w:rsidR="007366FA" w:rsidRPr="00C26194" w:rsidRDefault="007366FA" w:rsidP="00CE3600">
            <w:r w:rsidRPr="00C26194">
              <w:t>Ежеквартально</w:t>
            </w:r>
          </w:p>
        </w:tc>
      </w:tr>
      <w:tr w:rsidR="00C26194" w:rsidRPr="00C26194" w:rsidTr="00851F72">
        <w:tc>
          <w:tcPr>
            <w:tcW w:w="225" w:type="pct"/>
            <w:shd w:val="clear" w:color="auto" w:fill="auto"/>
          </w:tcPr>
          <w:p w:rsidR="007366FA" w:rsidRPr="00C26194" w:rsidRDefault="00AB7D71" w:rsidP="00CE3600">
            <w:pPr>
              <w:widowControl w:val="0"/>
              <w:contextualSpacing/>
              <w:jc w:val="center"/>
              <w:rPr>
                <w:rFonts w:eastAsiaTheme="minorHAnsi"/>
                <w:lang w:eastAsia="en-US"/>
              </w:rPr>
            </w:pPr>
            <w:r w:rsidRPr="00C26194">
              <w:rPr>
                <w:rFonts w:eastAsiaTheme="minorHAnsi"/>
                <w:lang w:eastAsia="en-US"/>
              </w:rPr>
              <w:t>1</w:t>
            </w:r>
            <w:r w:rsidR="00431FDA" w:rsidRPr="00C26194">
              <w:rPr>
                <w:rFonts w:eastAsiaTheme="minorHAnsi"/>
                <w:lang w:eastAsia="en-US"/>
              </w:rPr>
              <w:t>2.</w:t>
            </w:r>
          </w:p>
        </w:tc>
        <w:tc>
          <w:tcPr>
            <w:tcW w:w="1136" w:type="pct"/>
            <w:shd w:val="clear" w:color="auto" w:fill="auto"/>
          </w:tcPr>
          <w:p w:rsidR="007366FA" w:rsidRPr="00C26194" w:rsidRDefault="007366FA" w:rsidP="00CE3600">
            <w:pPr>
              <w:widowControl w:val="0"/>
              <w:contextualSpacing/>
              <w:rPr>
                <w:rFonts w:eastAsiaTheme="minorHAnsi"/>
                <w:lang w:eastAsia="en-US"/>
              </w:rPr>
            </w:pPr>
            <w:r w:rsidRPr="00C26194">
              <w:rPr>
                <w:rFonts w:eastAsiaTheme="minorHAnsi"/>
                <w:lang w:eastAsia="en-US"/>
              </w:rPr>
              <w:t>Обеспеченность населения предприятиями бытового обслуживания</w:t>
            </w:r>
          </w:p>
        </w:tc>
        <w:tc>
          <w:tcPr>
            <w:tcW w:w="428" w:type="pct"/>
            <w:shd w:val="clear" w:color="auto" w:fill="auto"/>
          </w:tcPr>
          <w:p w:rsidR="007366FA" w:rsidRPr="00C26194" w:rsidRDefault="00AD17E1" w:rsidP="00CE3600">
            <w:pPr>
              <w:widowControl w:val="0"/>
              <w:contextualSpacing/>
              <w:jc w:val="center"/>
              <w:rPr>
                <w:rFonts w:eastAsiaTheme="minorHAnsi"/>
                <w:lang w:eastAsia="en-US"/>
              </w:rPr>
            </w:pPr>
            <w:r w:rsidRPr="00C26194">
              <w:rPr>
                <w:rFonts w:eastAsiaTheme="minorHAnsi"/>
                <w:lang w:eastAsia="en-US"/>
              </w:rPr>
              <w:t>Р</w:t>
            </w:r>
            <w:r w:rsidR="007366FA" w:rsidRPr="00C26194">
              <w:rPr>
                <w:rFonts w:eastAsiaTheme="minorHAnsi"/>
                <w:lang w:eastAsia="en-US"/>
              </w:rPr>
              <w:t xml:space="preserve">абочих мест/ на 1 000 </w:t>
            </w:r>
            <w:r w:rsidR="007B291B" w:rsidRPr="007B291B">
              <w:rPr>
                <w:rFonts w:eastAsiaTheme="minorHAnsi"/>
                <w:lang w:eastAsia="en-US"/>
              </w:rPr>
              <w:t>человек</w:t>
            </w:r>
          </w:p>
        </w:tc>
        <w:tc>
          <w:tcPr>
            <w:tcW w:w="1677" w:type="pct"/>
            <w:shd w:val="clear" w:color="auto" w:fill="auto"/>
          </w:tcPr>
          <w:p w:rsidR="007366FA" w:rsidRPr="00C26194" w:rsidRDefault="007366FA" w:rsidP="00CE3600">
            <w:pPr>
              <w:widowControl w:val="0"/>
              <w:autoSpaceDE w:val="0"/>
              <w:autoSpaceDN w:val="0"/>
              <w:adjustRightInd w:val="0"/>
              <w:rPr>
                <w:rFonts w:eastAsiaTheme="minorHAnsi"/>
                <w:lang w:eastAsia="en-US"/>
              </w:rPr>
            </w:pPr>
            <m:oMathPara>
              <m:oMath>
                <m:r>
                  <m:rPr>
                    <m:sty m:val="p"/>
                  </m:rPr>
                  <w:rPr>
                    <w:rFonts w:ascii="Cambria Math" w:eastAsiaTheme="minorHAnsi" w:hAnsi="Cambria Math"/>
                    <w:lang w:eastAsia="en-US"/>
                  </w:rPr>
                  <m:t xml:space="preserve">Обу = </m:t>
                </m:r>
                <m:f>
                  <m:fPr>
                    <m:ctrlPr>
                      <w:rPr>
                        <w:rFonts w:ascii="Cambria Math" w:eastAsiaTheme="minorHAnsi" w:hAnsi="Cambria Math"/>
                        <w:lang w:eastAsia="en-US"/>
                      </w:rPr>
                    </m:ctrlPr>
                  </m:fPr>
                  <m:num>
                    <m:r>
                      <m:rPr>
                        <m:sty m:val="p"/>
                      </m:rPr>
                      <w:rPr>
                        <w:rFonts w:ascii="Cambria Math" w:eastAsiaTheme="minorHAnsi" w:hAnsi="Cambria Math"/>
                        <w:lang w:eastAsia="en-US"/>
                      </w:rPr>
                      <m:t>Крм</m:t>
                    </m:r>
                  </m:num>
                  <m:den>
                    <m:r>
                      <m:rPr>
                        <m:sty m:val="p"/>
                      </m:rPr>
                      <w:rPr>
                        <w:rFonts w:ascii="Cambria Math" w:eastAsiaTheme="minorHAnsi" w:hAnsi="Cambria Math"/>
                        <w:lang w:eastAsia="en-US"/>
                      </w:rPr>
                      <m:t>Чсред</m:t>
                    </m:r>
                  </m:den>
                </m:f>
                <m:r>
                  <m:rPr>
                    <m:sty m:val="p"/>
                  </m:rPr>
                  <w:rPr>
                    <w:rFonts w:ascii="Cambria Math" w:eastAsiaTheme="minorHAnsi" w:hAnsi="Cambria Math"/>
                    <w:lang w:eastAsia="en-US"/>
                  </w:rPr>
                  <m:t>x 1 000 ,</m:t>
                </m:r>
              </m:oMath>
            </m:oMathPara>
          </w:p>
          <w:p w:rsidR="007366FA" w:rsidRPr="00C26194" w:rsidRDefault="007366FA" w:rsidP="00CE3600">
            <w:pPr>
              <w:widowControl w:val="0"/>
              <w:contextualSpacing/>
              <w:rPr>
                <w:rFonts w:eastAsiaTheme="minorHAnsi"/>
                <w:lang w:eastAsia="en-US"/>
              </w:rPr>
            </w:pPr>
            <w:r w:rsidRPr="00C26194">
              <w:rPr>
                <w:rFonts w:eastAsiaTheme="minorHAnsi"/>
                <w:lang w:eastAsia="en-US"/>
              </w:rPr>
              <w:t>где:</w:t>
            </w:r>
          </w:p>
          <w:p w:rsidR="007366FA" w:rsidRPr="00C26194" w:rsidRDefault="007366FA" w:rsidP="00CE3600">
            <w:pPr>
              <w:widowControl w:val="0"/>
              <w:contextualSpacing/>
              <w:jc w:val="both"/>
              <w:rPr>
                <w:rFonts w:eastAsiaTheme="minorHAnsi"/>
                <w:lang w:eastAsia="en-US"/>
              </w:rPr>
            </w:pPr>
            <w:r w:rsidRPr="00C26194">
              <w:rPr>
                <w:rFonts w:eastAsiaTheme="minorHAnsi"/>
                <w:lang w:eastAsia="en-US"/>
              </w:rPr>
              <w:t>Обу </w:t>
            </w:r>
            <w:r w:rsidRPr="00C26194">
              <w:rPr>
                <w:rFonts w:eastAsiaTheme="minorHAnsi"/>
                <w:lang w:eastAsia="en-US"/>
              </w:rPr>
              <w:noBreakHyphen/>
              <w:t> обеспеченность населения предприятиями бытового обслуживания в отчетном периоде;</w:t>
            </w:r>
          </w:p>
          <w:p w:rsidR="007366FA" w:rsidRPr="00C26194" w:rsidRDefault="007366FA" w:rsidP="00CE3600">
            <w:pPr>
              <w:widowControl w:val="0"/>
              <w:contextualSpacing/>
              <w:jc w:val="both"/>
              <w:rPr>
                <w:rFonts w:eastAsiaTheme="minorHAnsi"/>
                <w:lang w:eastAsia="en-US"/>
              </w:rPr>
            </w:pPr>
            <w:r w:rsidRPr="00C26194">
              <w:rPr>
                <w:rFonts w:eastAsiaTheme="minorHAnsi"/>
                <w:lang w:eastAsia="en-US"/>
              </w:rPr>
              <w:t>Крм </w:t>
            </w:r>
            <w:r w:rsidRPr="00C26194">
              <w:rPr>
                <w:rFonts w:eastAsiaTheme="minorHAnsi"/>
                <w:lang w:eastAsia="en-US"/>
              </w:rPr>
              <w:noBreakHyphen/>
              <w:t> количество рабочих мест на предприятиях бытовых услуг в отчетном периоде, единиц;</w:t>
            </w:r>
          </w:p>
          <w:p w:rsidR="007366FA" w:rsidRPr="00C26194" w:rsidRDefault="007366FA" w:rsidP="00CE3600">
            <w:pPr>
              <w:widowControl w:val="0"/>
              <w:contextualSpacing/>
              <w:jc w:val="both"/>
              <w:rPr>
                <w:rFonts w:eastAsiaTheme="minorHAnsi"/>
                <w:lang w:eastAsia="en-US"/>
              </w:rPr>
            </w:pPr>
            <w:r w:rsidRPr="00C26194">
              <w:rPr>
                <w:rFonts w:eastAsiaTheme="minorHAnsi"/>
                <w:lang w:eastAsia="en-US"/>
              </w:rPr>
              <w:t>Чсред </w:t>
            </w:r>
            <w:r w:rsidRPr="00C26194">
              <w:rPr>
                <w:rFonts w:eastAsiaTheme="minorHAnsi"/>
                <w:lang w:eastAsia="en-US"/>
              </w:rPr>
              <w:noBreakHyphen/>
              <w:t> среднегодовая численность постоянного населения в муниципальном образовании, человек.</w:t>
            </w:r>
          </w:p>
          <w:p w:rsidR="007366FA" w:rsidRPr="00C26194" w:rsidRDefault="007366FA" w:rsidP="00CE3600">
            <w:pPr>
              <w:widowControl w:val="0"/>
              <w:contextualSpacing/>
              <w:jc w:val="both"/>
              <w:rPr>
                <w:rFonts w:eastAsiaTheme="minorHAnsi"/>
                <w:lang w:eastAsia="en-US"/>
              </w:rPr>
            </w:pPr>
          </w:p>
          <w:p w:rsidR="007366FA" w:rsidRPr="00C26194" w:rsidRDefault="007366FA" w:rsidP="00CE3600">
            <w:pPr>
              <w:widowControl w:val="0"/>
              <w:contextualSpacing/>
              <w:jc w:val="both"/>
              <w:rPr>
                <w:rFonts w:eastAsiaTheme="minorHAnsi"/>
                <w:lang w:eastAsia="en-US"/>
              </w:rPr>
            </w:pPr>
            <w:r w:rsidRPr="00C26194">
              <w:rPr>
                <w:rFonts w:eastAsiaTheme="minorHAnsi"/>
                <w:lang w:eastAsia="en-US"/>
              </w:rPr>
              <w:t>Показатель считается нарастающим итогом.</w:t>
            </w:r>
          </w:p>
        </w:tc>
        <w:tc>
          <w:tcPr>
            <w:tcW w:w="931" w:type="pct"/>
            <w:shd w:val="clear" w:color="auto" w:fill="auto"/>
          </w:tcPr>
          <w:p w:rsidR="007366FA" w:rsidRPr="00C26194" w:rsidRDefault="007366FA" w:rsidP="00CE3600">
            <w:pPr>
              <w:widowControl w:val="0"/>
              <w:contextualSpacing/>
              <w:rPr>
                <w:rFonts w:eastAsiaTheme="minorHAnsi"/>
                <w:lang w:eastAsia="en-US"/>
              </w:rPr>
            </w:pPr>
            <w:r w:rsidRPr="00C26194">
              <w:rPr>
                <w:rFonts w:eastAsiaTheme="minorHAnsi"/>
                <w:lang w:eastAsia="en-US"/>
              </w:rPr>
              <w:t>Данные Мосстата о среднегодовой численности населения муниципального образования и данные муниципальных образований Московской области о количестве рабочих местах на предприятиях бытовых услуг, осуществляющих свою деятельность  на отчетную дату</w:t>
            </w:r>
          </w:p>
        </w:tc>
        <w:tc>
          <w:tcPr>
            <w:tcW w:w="603" w:type="pct"/>
            <w:shd w:val="clear" w:color="auto" w:fill="auto"/>
          </w:tcPr>
          <w:p w:rsidR="007366FA" w:rsidRPr="00C26194" w:rsidRDefault="007366FA" w:rsidP="00CE3600">
            <w:r w:rsidRPr="00C26194">
              <w:t>Ежеквартально</w:t>
            </w:r>
          </w:p>
        </w:tc>
      </w:tr>
      <w:tr w:rsidR="00C26194" w:rsidRPr="00C26194" w:rsidTr="00851F72">
        <w:tc>
          <w:tcPr>
            <w:tcW w:w="225" w:type="pct"/>
            <w:shd w:val="clear" w:color="auto" w:fill="auto"/>
          </w:tcPr>
          <w:p w:rsidR="007366FA" w:rsidRPr="00C26194" w:rsidRDefault="00AB7D71" w:rsidP="00CE3600">
            <w:pPr>
              <w:widowControl w:val="0"/>
              <w:contextualSpacing/>
              <w:jc w:val="center"/>
              <w:rPr>
                <w:rFonts w:eastAsiaTheme="minorHAnsi"/>
                <w:lang w:eastAsia="en-US"/>
              </w:rPr>
            </w:pPr>
            <w:r w:rsidRPr="00C26194">
              <w:rPr>
                <w:rFonts w:eastAsiaTheme="minorHAnsi"/>
                <w:lang w:eastAsia="en-US"/>
              </w:rPr>
              <w:t>1</w:t>
            </w:r>
            <w:r w:rsidR="00431FDA" w:rsidRPr="00C26194">
              <w:rPr>
                <w:rFonts w:eastAsiaTheme="minorHAnsi"/>
                <w:lang w:eastAsia="en-US"/>
              </w:rPr>
              <w:t>3.</w:t>
            </w:r>
          </w:p>
        </w:tc>
        <w:tc>
          <w:tcPr>
            <w:tcW w:w="1136" w:type="pct"/>
            <w:shd w:val="clear" w:color="auto" w:fill="auto"/>
          </w:tcPr>
          <w:p w:rsidR="007366FA" w:rsidRPr="00C26194" w:rsidRDefault="007366FA" w:rsidP="00CE3600">
            <w:pPr>
              <w:widowControl w:val="0"/>
              <w:contextualSpacing/>
              <w:rPr>
                <w:rFonts w:eastAsiaTheme="minorHAnsi"/>
                <w:lang w:eastAsia="en-US"/>
              </w:rPr>
            </w:pPr>
            <w:r w:rsidRPr="00C26194">
              <w:rPr>
                <w:rFonts w:eastAsiaTheme="minorHAnsi"/>
                <w:lang w:eastAsia="en-US"/>
              </w:rPr>
              <w:t>Доля обращений по вопросу защиты прав потребителей от общего количества поступивших обращений</w:t>
            </w:r>
          </w:p>
          <w:p w:rsidR="007366FA" w:rsidRPr="00C26194" w:rsidRDefault="007366FA" w:rsidP="00CE3600">
            <w:pPr>
              <w:widowControl w:val="0"/>
              <w:contextualSpacing/>
              <w:rPr>
                <w:rFonts w:eastAsiaTheme="minorHAnsi"/>
                <w:lang w:eastAsia="en-US"/>
              </w:rPr>
            </w:pPr>
          </w:p>
        </w:tc>
        <w:tc>
          <w:tcPr>
            <w:tcW w:w="428" w:type="pct"/>
            <w:shd w:val="clear" w:color="auto" w:fill="auto"/>
          </w:tcPr>
          <w:p w:rsidR="007366FA" w:rsidRPr="00C26194" w:rsidRDefault="00AD17E1" w:rsidP="00CE3600">
            <w:pPr>
              <w:widowControl w:val="0"/>
              <w:contextualSpacing/>
              <w:jc w:val="center"/>
              <w:rPr>
                <w:rFonts w:eastAsiaTheme="minorHAnsi"/>
                <w:lang w:eastAsia="en-US"/>
              </w:rPr>
            </w:pPr>
            <w:r w:rsidRPr="00C26194">
              <w:rPr>
                <w:rFonts w:eastAsiaTheme="minorHAnsi"/>
                <w:lang w:eastAsia="en-US"/>
              </w:rPr>
              <w:t>П</w:t>
            </w:r>
            <w:r w:rsidR="007366FA" w:rsidRPr="00C26194">
              <w:rPr>
                <w:rFonts w:eastAsiaTheme="minorHAnsi"/>
                <w:lang w:eastAsia="en-US"/>
              </w:rPr>
              <w:t>роцент</w:t>
            </w:r>
          </w:p>
        </w:tc>
        <w:tc>
          <w:tcPr>
            <w:tcW w:w="1677" w:type="pct"/>
            <w:shd w:val="clear" w:color="auto" w:fill="auto"/>
          </w:tcPr>
          <w:p w:rsidR="007366FA" w:rsidRPr="00C26194" w:rsidRDefault="007366FA" w:rsidP="00CE3600">
            <w:pPr>
              <w:widowControl w:val="0"/>
              <w:contextualSpacing/>
              <w:jc w:val="both"/>
              <w:rPr>
                <w:rFonts w:eastAsiaTheme="minorHAnsi"/>
                <w:lang w:eastAsia="en-US"/>
              </w:rPr>
            </w:pPr>
          </w:p>
          <w:p w:rsidR="007366FA" w:rsidRPr="00C26194" w:rsidRDefault="007366FA" w:rsidP="00CE3600">
            <w:pPr>
              <w:widowControl w:val="0"/>
              <w:contextualSpacing/>
              <w:jc w:val="both"/>
              <w:rPr>
                <w:rFonts w:eastAsiaTheme="minorHAnsi"/>
                <w:lang w:eastAsia="en-US"/>
              </w:rPr>
            </w:pPr>
            <m:oMath>
              <m:r>
                <m:rPr>
                  <m:sty m:val="p"/>
                </m:rPr>
                <w:rPr>
                  <w:rFonts w:ascii="Cambria Math" w:eastAsiaTheme="minorHAnsi" w:hAnsi="Cambria Math"/>
                  <w:lang w:eastAsia="en-US"/>
                </w:rPr>
                <m:t>Dзпп=</m:t>
              </m:r>
              <m:f>
                <m:fPr>
                  <m:ctrlPr>
                    <w:rPr>
                      <w:rFonts w:ascii="Cambria Math" w:eastAsiaTheme="minorHAnsi" w:hAnsi="Cambria Math"/>
                      <w:lang w:eastAsia="en-US"/>
                    </w:rPr>
                  </m:ctrlPr>
                </m:fPr>
                <m:num>
                  <m:r>
                    <m:rPr>
                      <m:sty m:val="p"/>
                    </m:rPr>
                    <w:rPr>
                      <w:rFonts w:ascii="Cambria Math" w:eastAsiaTheme="minorHAnsi" w:hAnsi="Cambria Math"/>
                      <w:lang w:eastAsia="en-US"/>
                    </w:rPr>
                    <m:t>Озпп</m:t>
                  </m:r>
                </m:num>
                <m:den>
                  <m:r>
                    <m:rPr>
                      <m:sty m:val="p"/>
                    </m:rPr>
                    <w:rPr>
                      <w:rFonts w:ascii="Cambria Math" w:eastAsiaTheme="minorHAnsi" w:hAnsi="Cambria Math"/>
                      <w:lang w:eastAsia="en-US"/>
                    </w:rPr>
                    <m:t>Ообщий</m:t>
                  </m:r>
                </m:den>
              </m:f>
            </m:oMath>
            <w:r w:rsidRPr="00C26194">
              <w:rPr>
                <w:rFonts w:eastAsiaTheme="minorHAnsi"/>
                <w:lang w:eastAsia="en-US"/>
              </w:rPr>
              <w:t xml:space="preserve">,*100%, где </w:t>
            </w:r>
          </w:p>
          <w:p w:rsidR="007366FA" w:rsidRPr="00C26194" w:rsidRDefault="007366FA" w:rsidP="00CE3600">
            <w:pPr>
              <w:widowControl w:val="0"/>
              <w:contextualSpacing/>
              <w:jc w:val="both"/>
              <w:rPr>
                <w:rFonts w:eastAsiaTheme="minorHAnsi"/>
                <w:lang w:eastAsia="en-US"/>
              </w:rPr>
            </w:pPr>
          </w:p>
          <w:p w:rsidR="007366FA" w:rsidRPr="00C26194" w:rsidRDefault="007366FA" w:rsidP="00CE3600">
            <w:pPr>
              <w:widowControl w:val="0"/>
              <w:contextualSpacing/>
              <w:jc w:val="both"/>
              <w:rPr>
                <w:rFonts w:eastAsiaTheme="minorHAnsi"/>
                <w:lang w:eastAsia="en-US"/>
              </w:rPr>
            </w:pPr>
            <w:r w:rsidRPr="00C26194">
              <w:rPr>
                <w:rFonts w:eastAsiaTheme="minorHAnsi"/>
                <w:lang w:eastAsia="en-US"/>
              </w:rPr>
              <w:t xml:space="preserve">Dзпп - доля обращений по вопросу защиты прав </w:t>
            </w:r>
            <w:r w:rsidRPr="00C26194">
              <w:rPr>
                <w:rFonts w:eastAsiaTheme="minorHAnsi"/>
                <w:lang w:eastAsia="en-US"/>
              </w:rPr>
              <w:lastRenderedPageBreak/>
              <w:t>потребителей от общего количества поступивших обращений;</w:t>
            </w:r>
          </w:p>
          <w:p w:rsidR="007366FA" w:rsidRPr="00C26194" w:rsidRDefault="007366FA" w:rsidP="00CE3600">
            <w:pPr>
              <w:widowControl w:val="0"/>
              <w:contextualSpacing/>
              <w:jc w:val="both"/>
              <w:rPr>
                <w:rFonts w:eastAsiaTheme="minorHAnsi"/>
                <w:lang w:eastAsia="en-US"/>
              </w:rPr>
            </w:pPr>
            <w:r w:rsidRPr="00C26194">
              <w:rPr>
                <w:rFonts w:eastAsiaTheme="minorHAnsi"/>
                <w:lang w:eastAsia="en-US"/>
              </w:rPr>
              <w:t>Озпп – количество обращений, поступивших в администрацию муниципального образования по вопросу защиты прав потребителей</w:t>
            </w:r>
          </w:p>
          <w:p w:rsidR="007366FA" w:rsidRPr="00C26194" w:rsidRDefault="007366FA" w:rsidP="00CE3600">
            <w:pPr>
              <w:widowControl w:val="0"/>
              <w:contextualSpacing/>
              <w:jc w:val="both"/>
              <w:rPr>
                <w:rFonts w:eastAsiaTheme="minorHAnsi"/>
                <w:lang w:eastAsia="en-US"/>
              </w:rPr>
            </w:pPr>
            <w:r w:rsidRPr="00C26194">
              <w:rPr>
                <w:rFonts w:eastAsiaTheme="minorHAnsi"/>
                <w:lang w:eastAsia="en-US"/>
              </w:rPr>
              <w:t>Ообщий – количество обращений, поступивших в адрес администрации муниципального образования по всем тематикам (письменные обращения, обращения, поступившие по электронной почте, через портал «Добродел», МСЭД, ЕЦУР и тп.)</w:t>
            </w:r>
          </w:p>
          <w:p w:rsidR="007366FA" w:rsidRPr="00C26194" w:rsidRDefault="007366FA" w:rsidP="00CE3600">
            <w:pPr>
              <w:widowControl w:val="0"/>
              <w:contextualSpacing/>
              <w:jc w:val="both"/>
              <w:rPr>
                <w:rFonts w:eastAsiaTheme="minorHAnsi"/>
                <w:lang w:eastAsia="en-US"/>
              </w:rPr>
            </w:pPr>
          </w:p>
          <w:p w:rsidR="007366FA" w:rsidRPr="00C26194" w:rsidRDefault="007366FA" w:rsidP="00CE3600">
            <w:pPr>
              <w:widowControl w:val="0"/>
              <w:contextualSpacing/>
              <w:jc w:val="both"/>
              <w:rPr>
                <w:rFonts w:eastAsiaTheme="minorHAnsi"/>
                <w:lang w:eastAsia="en-US"/>
              </w:rPr>
            </w:pPr>
            <w:r w:rsidRPr="00C26194">
              <w:rPr>
                <w:rFonts w:eastAsiaTheme="minorHAnsi"/>
                <w:lang w:eastAsia="en-US"/>
              </w:rPr>
              <w:t>Показатель считается нарастающим итогом.</w:t>
            </w:r>
          </w:p>
        </w:tc>
        <w:tc>
          <w:tcPr>
            <w:tcW w:w="931" w:type="pct"/>
            <w:shd w:val="clear" w:color="auto" w:fill="auto"/>
          </w:tcPr>
          <w:p w:rsidR="007366FA" w:rsidRPr="00C26194" w:rsidRDefault="007366FA" w:rsidP="00CE3600">
            <w:pPr>
              <w:widowControl w:val="0"/>
              <w:contextualSpacing/>
              <w:rPr>
                <w:rFonts w:eastAsiaTheme="minorHAnsi"/>
                <w:lang w:eastAsia="en-US"/>
              </w:rPr>
            </w:pPr>
            <w:r w:rsidRPr="00C26194">
              <w:rPr>
                <w:rFonts w:eastAsiaTheme="minorHAnsi"/>
                <w:lang w:eastAsia="en-US"/>
              </w:rPr>
              <w:lastRenderedPageBreak/>
              <w:t xml:space="preserve">Данные муниципальных образований Московской области о количестве обращений, поступивших в адрес администрации </w:t>
            </w:r>
            <w:r w:rsidRPr="00C26194">
              <w:rPr>
                <w:rFonts w:eastAsiaTheme="minorHAnsi"/>
                <w:lang w:eastAsia="en-US"/>
              </w:rPr>
              <w:lastRenderedPageBreak/>
              <w:t>муниципального образования по всем тематикам и количестве обращений, поступивших в администрацию муниципального образования по вопросу защиты прав потребителей на отчетную дату</w:t>
            </w:r>
          </w:p>
        </w:tc>
        <w:tc>
          <w:tcPr>
            <w:tcW w:w="603" w:type="pct"/>
            <w:shd w:val="clear" w:color="auto" w:fill="auto"/>
          </w:tcPr>
          <w:p w:rsidR="007366FA" w:rsidRPr="00C26194" w:rsidRDefault="007366FA" w:rsidP="00CE3600">
            <w:r w:rsidRPr="00C26194">
              <w:lastRenderedPageBreak/>
              <w:t>Ежеквартально</w:t>
            </w:r>
          </w:p>
        </w:tc>
      </w:tr>
    </w:tbl>
    <w:p w:rsidR="00CE35EF" w:rsidRPr="00C26194" w:rsidRDefault="00CE35EF"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12E7B" w:rsidRPr="00C26194" w:rsidRDefault="00C12E7B" w:rsidP="00DF1B66">
      <w:pPr>
        <w:pStyle w:val="ConsPlusNormal"/>
        <w:widowControl/>
        <w:jc w:val="center"/>
        <w:rPr>
          <w:rFonts w:ascii="Times New Roman" w:hAnsi="Times New Roman" w:cs="Times New Roman"/>
          <w:sz w:val="24"/>
          <w:szCs w:val="24"/>
        </w:rPr>
      </w:pPr>
    </w:p>
    <w:p w:rsidR="00CE35EF" w:rsidRPr="00C26194" w:rsidRDefault="00CE35EF" w:rsidP="00F00E87">
      <w:pPr>
        <w:numPr>
          <w:ilvl w:val="0"/>
          <w:numId w:val="1"/>
        </w:numPr>
        <w:autoSpaceDE w:val="0"/>
        <w:autoSpaceDN w:val="0"/>
        <w:jc w:val="center"/>
        <w:rPr>
          <w:sz w:val="24"/>
          <w:szCs w:val="24"/>
        </w:rPr>
      </w:pPr>
      <w:r w:rsidRPr="00C26194">
        <w:rPr>
          <w:sz w:val="24"/>
          <w:szCs w:val="24"/>
        </w:rPr>
        <w:lastRenderedPageBreak/>
        <w:t>Перечень мероприятий подпрограммы</w:t>
      </w:r>
      <w:r w:rsidR="00D534BA" w:rsidRPr="00C26194">
        <w:rPr>
          <w:sz w:val="24"/>
          <w:szCs w:val="24"/>
        </w:rPr>
        <w:t xml:space="preserve"> </w:t>
      </w:r>
      <w:r w:rsidR="004C51ED" w:rsidRPr="00C26194">
        <w:rPr>
          <w:sz w:val="24"/>
          <w:szCs w:val="24"/>
          <w:lang w:val="en-US"/>
        </w:rPr>
        <w:t>I</w:t>
      </w:r>
      <w:r w:rsidR="00D534BA" w:rsidRPr="00C26194">
        <w:rPr>
          <w:sz w:val="24"/>
          <w:szCs w:val="24"/>
        </w:rPr>
        <w:t xml:space="preserve"> «Инвестиции»</w:t>
      </w:r>
    </w:p>
    <w:p w:rsidR="00083D91" w:rsidRPr="00C26194" w:rsidRDefault="00083D91" w:rsidP="00083D91">
      <w:pPr>
        <w:autoSpaceDE w:val="0"/>
        <w:autoSpaceDN w:val="0"/>
        <w:jc w:val="center"/>
        <w:rPr>
          <w:sz w:val="24"/>
          <w:szCs w:val="24"/>
        </w:rPr>
      </w:pPr>
    </w:p>
    <w:tbl>
      <w:tblPr>
        <w:tblW w:w="5324" w:type="pct"/>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2411"/>
        <w:gridCol w:w="1300"/>
        <w:gridCol w:w="1823"/>
        <w:gridCol w:w="1150"/>
        <w:gridCol w:w="855"/>
        <w:gridCol w:w="833"/>
        <w:gridCol w:w="568"/>
        <w:gridCol w:w="705"/>
        <w:gridCol w:w="708"/>
        <w:gridCol w:w="711"/>
        <w:gridCol w:w="864"/>
        <w:gridCol w:w="1016"/>
        <w:gridCol w:w="879"/>
        <w:gridCol w:w="1626"/>
      </w:tblGrid>
      <w:tr w:rsidR="009857DA" w:rsidRPr="00C26194" w:rsidTr="009857DA">
        <w:trPr>
          <w:trHeight w:val="315"/>
        </w:trPr>
        <w:tc>
          <w:tcPr>
            <w:tcW w:w="134" w:type="pct"/>
            <w:shd w:val="clear" w:color="auto" w:fill="auto"/>
            <w:hideMark/>
          </w:tcPr>
          <w:p w:rsidR="00EA1FAD" w:rsidRPr="00C26194" w:rsidRDefault="00EA1FAD" w:rsidP="00D0277E">
            <w:pPr>
              <w:jc w:val="center"/>
            </w:pPr>
            <w:r w:rsidRPr="00C26194">
              <w:t>№ п/п</w:t>
            </w:r>
          </w:p>
        </w:tc>
        <w:tc>
          <w:tcPr>
            <w:tcW w:w="759" w:type="pct"/>
            <w:shd w:val="clear" w:color="auto" w:fill="auto"/>
            <w:hideMark/>
          </w:tcPr>
          <w:p w:rsidR="00EA1FAD" w:rsidRPr="00C26194" w:rsidRDefault="00EA1FAD" w:rsidP="00D0277E">
            <w:pPr>
              <w:jc w:val="center"/>
            </w:pPr>
            <w:r w:rsidRPr="00C26194">
              <w:t>Мероприятия подпрограммы</w:t>
            </w:r>
          </w:p>
        </w:tc>
        <w:tc>
          <w:tcPr>
            <w:tcW w:w="409" w:type="pct"/>
            <w:shd w:val="clear" w:color="auto" w:fill="auto"/>
          </w:tcPr>
          <w:p w:rsidR="00EA1FAD" w:rsidRPr="00C26194" w:rsidRDefault="00EA1FAD" w:rsidP="00D0277E">
            <w:pPr>
              <w:jc w:val="center"/>
            </w:pPr>
            <w:r w:rsidRPr="00C26194">
              <w:t>Сроки исполнения мероприятия</w:t>
            </w:r>
          </w:p>
        </w:tc>
        <w:tc>
          <w:tcPr>
            <w:tcW w:w="574" w:type="pct"/>
            <w:shd w:val="clear" w:color="auto" w:fill="auto"/>
            <w:hideMark/>
          </w:tcPr>
          <w:p w:rsidR="00EA1FAD" w:rsidRPr="00C26194" w:rsidRDefault="00EA1FAD" w:rsidP="00D0277E">
            <w:pPr>
              <w:jc w:val="center"/>
            </w:pPr>
            <w:r w:rsidRPr="00C26194">
              <w:t>Источники финансирования</w:t>
            </w:r>
          </w:p>
        </w:tc>
        <w:tc>
          <w:tcPr>
            <w:tcW w:w="362" w:type="pct"/>
            <w:shd w:val="clear" w:color="auto" w:fill="auto"/>
            <w:hideMark/>
          </w:tcPr>
          <w:p w:rsidR="00EA1FAD" w:rsidRPr="00C26194" w:rsidRDefault="00EA1FAD" w:rsidP="00D0277E">
            <w:pPr>
              <w:jc w:val="center"/>
            </w:pPr>
            <w:r w:rsidRPr="00C26194">
              <w:t>Всего</w:t>
            </w:r>
            <w:r w:rsidRPr="00C26194">
              <w:br/>
              <w:t>(тыс.руб.)</w:t>
            </w:r>
          </w:p>
        </w:tc>
        <w:tc>
          <w:tcPr>
            <w:tcW w:w="269" w:type="pct"/>
            <w:shd w:val="clear" w:color="auto" w:fill="auto"/>
            <w:hideMark/>
          </w:tcPr>
          <w:p w:rsidR="00EA1FAD" w:rsidRPr="00C26194" w:rsidRDefault="00EA1FAD" w:rsidP="00D0277E">
            <w:pPr>
              <w:jc w:val="center"/>
            </w:pPr>
            <w:r w:rsidRPr="00C26194">
              <w:t>2023 год</w:t>
            </w:r>
          </w:p>
        </w:tc>
        <w:tc>
          <w:tcPr>
            <w:tcW w:w="1110" w:type="pct"/>
            <w:gridSpan w:val="5"/>
            <w:shd w:val="clear" w:color="auto" w:fill="auto"/>
            <w:hideMark/>
          </w:tcPr>
          <w:p w:rsidR="00EA1FAD" w:rsidRPr="00C26194" w:rsidRDefault="00EA1FAD" w:rsidP="00D0277E">
            <w:pPr>
              <w:jc w:val="center"/>
            </w:pPr>
            <w:r w:rsidRPr="00C26194">
              <w:t>2024 год</w:t>
            </w:r>
          </w:p>
        </w:tc>
        <w:tc>
          <w:tcPr>
            <w:tcW w:w="272" w:type="pct"/>
            <w:shd w:val="clear" w:color="auto" w:fill="auto"/>
            <w:noWrap/>
            <w:hideMark/>
          </w:tcPr>
          <w:p w:rsidR="00EA1FAD" w:rsidRPr="00C26194" w:rsidRDefault="00EA1FAD" w:rsidP="00D0277E">
            <w:pPr>
              <w:jc w:val="center"/>
            </w:pPr>
            <w:r w:rsidRPr="00C26194">
              <w:t>2025 год</w:t>
            </w:r>
          </w:p>
        </w:tc>
        <w:tc>
          <w:tcPr>
            <w:tcW w:w="320" w:type="pct"/>
            <w:shd w:val="clear" w:color="auto" w:fill="auto"/>
            <w:hideMark/>
          </w:tcPr>
          <w:p w:rsidR="00EA1FAD" w:rsidRPr="00C26194" w:rsidRDefault="00EA1FAD" w:rsidP="00D0277E">
            <w:pPr>
              <w:jc w:val="center"/>
            </w:pPr>
            <w:r w:rsidRPr="00C26194">
              <w:t>2026 год</w:t>
            </w:r>
          </w:p>
        </w:tc>
        <w:tc>
          <w:tcPr>
            <w:tcW w:w="277" w:type="pct"/>
            <w:shd w:val="clear" w:color="auto" w:fill="auto"/>
            <w:noWrap/>
            <w:hideMark/>
          </w:tcPr>
          <w:p w:rsidR="00EA1FAD" w:rsidRPr="00C26194" w:rsidRDefault="00EA1FAD" w:rsidP="00D0277E">
            <w:pPr>
              <w:jc w:val="center"/>
            </w:pPr>
            <w:r w:rsidRPr="00C26194">
              <w:t>2027 год</w:t>
            </w:r>
          </w:p>
        </w:tc>
        <w:tc>
          <w:tcPr>
            <w:tcW w:w="512" w:type="pct"/>
            <w:shd w:val="clear" w:color="auto" w:fill="auto"/>
            <w:hideMark/>
          </w:tcPr>
          <w:p w:rsidR="00EA1FAD" w:rsidRPr="00C26194" w:rsidRDefault="00EA1FAD" w:rsidP="00D0277E">
            <w:pPr>
              <w:jc w:val="center"/>
            </w:pPr>
            <w:r w:rsidRPr="00C26194">
              <w:t>Ответственный за выполнение мероприятия</w:t>
            </w:r>
          </w:p>
        </w:tc>
      </w:tr>
      <w:tr w:rsidR="009857DA" w:rsidRPr="00C26194" w:rsidTr="009857DA">
        <w:trPr>
          <w:trHeight w:val="60"/>
        </w:trPr>
        <w:tc>
          <w:tcPr>
            <w:tcW w:w="134" w:type="pct"/>
            <w:shd w:val="clear" w:color="auto" w:fill="auto"/>
          </w:tcPr>
          <w:p w:rsidR="00EA1FAD" w:rsidRPr="00C26194" w:rsidRDefault="00EA1FAD" w:rsidP="00D0277E">
            <w:pPr>
              <w:jc w:val="center"/>
            </w:pPr>
            <w:r w:rsidRPr="00C26194">
              <w:t>1</w:t>
            </w:r>
          </w:p>
        </w:tc>
        <w:tc>
          <w:tcPr>
            <w:tcW w:w="759" w:type="pct"/>
            <w:shd w:val="clear" w:color="auto" w:fill="auto"/>
          </w:tcPr>
          <w:p w:rsidR="00EA1FAD" w:rsidRPr="00C26194" w:rsidRDefault="00EA1FAD" w:rsidP="00D0277E">
            <w:pPr>
              <w:jc w:val="center"/>
            </w:pPr>
            <w:r w:rsidRPr="00C26194">
              <w:t>2</w:t>
            </w:r>
          </w:p>
        </w:tc>
        <w:tc>
          <w:tcPr>
            <w:tcW w:w="409" w:type="pct"/>
            <w:shd w:val="clear" w:color="auto" w:fill="auto"/>
          </w:tcPr>
          <w:p w:rsidR="00EA1FAD" w:rsidRPr="00C26194" w:rsidRDefault="00EA1FAD" w:rsidP="00D0277E">
            <w:pPr>
              <w:jc w:val="center"/>
            </w:pPr>
            <w:r w:rsidRPr="00C26194">
              <w:t>3</w:t>
            </w:r>
          </w:p>
        </w:tc>
        <w:tc>
          <w:tcPr>
            <w:tcW w:w="574" w:type="pct"/>
            <w:shd w:val="clear" w:color="auto" w:fill="auto"/>
          </w:tcPr>
          <w:p w:rsidR="00EA1FAD" w:rsidRPr="00C26194" w:rsidRDefault="00EA1FAD" w:rsidP="00D0277E">
            <w:pPr>
              <w:jc w:val="center"/>
            </w:pPr>
            <w:r w:rsidRPr="00C26194">
              <w:t>4</w:t>
            </w:r>
          </w:p>
        </w:tc>
        <w:tc>
          <w:tcPr>
            <w:tcW w:w="362" w:type="pct"/>
            <w:shd w:val="clear" w:color="auto" w:fill="auto"/>
          </w:tcPr>
          <w:p w:rsidR="00EA1FAD" w:rsidRPr="00C26194" w:rsidRDefault="00EA1FAD" w:rsidP="00D0277E">
            <w:pPr>
              <w:jc w:val="center"/>
            </w:pPr>
            <w:r w:rsidRPr="00C26194">
              <w:t>5</w:t>
            </w:r>
          </w:p>
        </w:tc>
        <w:tc>
          <w:tcPr>
            <w:tcW w:w="269" w:type="pct"/>
            <w:shd w:val="clear" w:color="auto" w:fill="auto"/>
          </w:tcPr>
          <w:p w:rsidR="00EA1FAD" w:rsidRPr="00C26194" w:rsidRDefault="00EA1FAD" w:rsidP="00D0277E">
            <w:pPr>
              <w:jc w:val="center"/>
            </w:pPr>
            <w:r w:rsidRPr="00C26194">
              <w:t>6</w:t>
            </w:r>
          </w:p>
        </w:tc>
        <w:tc>
          <w:tcPr>
            <w:tcW w:w="1110" w:type="pct"/>
            <w:gridSpan w:val="5"/>
            <w:shd w:val="clear" w:color="auto" w:fill="auto"/>
          </w:tcPr>
          <w:p w:rsidR="00EA1FAD" w:rsidRPr="00C26194" w:rsidRDefault="00EA1FAD" w:rsidP="00D0277E">
            <w:pPr>
              <w:jc w:val="center"/>
            </w:pPr>
            <w:r w:rsidRPr="00C26194">
              <w:t>7</w:t>
            </w:r>
          </w:p>
        </w:tc>
        <w:tc>
          <w:tcPr>
            <w:tcW w:w="272" w:type="pct"/>
            <w:shd w:val="clear" w:color="auto" w:fill="auto"/>
          </w:tcPr>
          <w:p w:rsidR="00EA1FAD" w:rsidRPr="00C26194" w:rsidRDefault="00EA1FAD" w:rsidP="00D0277E">
            <w:pPr>
              <w:jc w:val="center"/>
            </w:pPr>
            <w:r w:rsidRPr="00C26194">
              <w:t>8</w:t>
            </w:r>
          </w:p>
        </w:tc>
        <w:tc>
          <w:tcPr>
            <w:tcW w:w="320" w:type="pct"/>
            <w:shd w:val="clear" w:color="auto" w:fill="auto"/>
          </w:tcPr>
          <w:p w:rsidR="00EA1FAD" w:rsidRPr="00C26194" w:rsidRDefault="00EA1FAD" w:rsidP="00D0277E">
            <w:pPr>
              <w:jc w:val="center"/>
            </w:pPr>
            <w:r w:rsidRPr="00C26194">
              <w:t>9</w:t>
            </w:r>
          </w:p>
        </w:tc>
        <w:tc>
          <w:tcPr>
            <w:tcW w:w="277" w:type="pct"/>
            <w:shd w:val="clear" w:color="auto" w:fill="auto"/>
          </w:tcPr>
          <w:p w:rsidR="00EA1FAD" w:rsidRPr="00C26194" w:rsidRDefault="00EA1FAD" w:rsidP="00D0277E">
            <w:pPr>
              <w:jc w:val="center"/>
            </w:pPr>
            <w:r w:rsidRPr="00C26194">
              <w:t>10</w:t>
            </w:r>
          </w:p>
        </w:tc>
        <w:tc>
          <w:tcPr>
            <w:tcW w:w="512" w:type="pct"/>
            <w:shd w:val="clear" w:color="auto" w:fill="auto"/>
          </w:tcPr>
          <w:p w:rsidR="00EA1FAD" w:rsidRPr="00C26194" w:rsidRDefault="00EA1FAD" w:rsidP="00D0277E">
            <w:pPr>
              <w:jc w:val="center"/>
            </w:pPr>
            <w:r w:rsidRPr="00C26194">
              <w:t>11</w:t>
            </w:r>
          </w:p>
        </w:tc>
      </w:tr>
      <w:tr w:rsidR="009857DA" w:rsidRPr="00C26194" w:rsidTr="009857DA">
        <w:trPr>
          <w:trHeight w:val="340"/>
        </w:trPr>
        <w:tc>
          <w:tcPr>
            <w:tcW w:w="134" w:type="pct"/>
            <w:vMerge w:val="restart"/>
            <w:shd w:val="clear" w:color="auto" w:fill="auto"/>
            <w:hideMark/>
          </w:tcPr>
          <w:p w:rsidR="00EA1FAD" w:rsidRPr="00C26194" w:rsidRDefault="00EA1FAD" w:rsidP="00D0277E">
            <w:pPr>
              <w:jc w:val="center"/>
            </w:pPr>
            <w:r w:rsidRPr="00C26194">
              <w:t>1</w:t>
            </w:r>
          </w:p>
        </w:tc>
        <w:tc>
          <w:tcPr>
            <w:tcW w:w="759" w:type="pct"/>
            <w:vMerge w:val="restart"/>
            <w:shd w:val="clear" w:color="auto" w:fill="auto"/>
            <w:hideMark/>
          </w:tcPr>
          <w:p w:rsidR="00EA1FAD" w:rsidRPr="00C26194" w:rsidRDefault="00EA1FAD" w:rsidP="00D0277E">
            <w:pPr>
              <w:contextualSpacing/>
              <w:rPr>
                <w:bCs/>
              </w:rPr>
            </w:pPr>
            <w:r w:rsidRPr="00C26194">
              <w:rPr>
                <w:bCs/>
              </w:rPr>
              <w:t xml:space="preserve">Основное мероприятие 02. </w:t>
            </w:r>
          </w:p>
          <w:p w:rsidR="00EA1FAD" w:rsidRPr="00C26194" w:rsidRDefault="00EA1FAD" w:rsidP="00D0277E">
            <w:r w:rsidRPr="00C26194">
              <w:t>Создание и (или) развитие индустриальных (промышленных) парков, промышленных технопарков, инновационно-технологических центров, промышленных площадок, особых экономических зон</w:t>
            </w:r>
          </w:p>
        </w:tc>
        <w:tc>
          <w:tcPr>
            <w:tcW w:w="409" w:type="pct"/>
            <w:vMerge w:val="restart"/>
            <w:shd w:val="clear" w:color="auto" w:fill="auto"/>
          </w:tcPr>
          <w:p w:rsidR="00EA1FAD" w:rsidRPr="00C26194" w:rsidRDefault="00EA1FAD" w:rsidP="00D0277E">
            <w:pPr>
              <w:jc w:val="center"/>
            </w:pPr>
            <w:r w:rsidRPr="00C26194">
              <w:t>2023-2027</w:t>
            </w:r>
          </w:p>
        </w:tc>
        <w:tc>
          <w:tcPr>
            <w:tcW w:w="574" w:type="pct"/>
            <w:shd w:val="clear" w:color="auto" w:fill="auto"/>
            <w:hideMark/>
          </w:tcPr>
          <w:p w:rsidR="00EA1FAD" w:rsidRPr="00C26194" w:rsidRDefault="00EA1FAD" w:rsidP="00D0277E">
            <w:r w:rsidRPr="00C26194">
              <w:t>Итого:</w:t>
            </w:r>
          </w:p>
        </w:tc>
        <w:tc>
          <w:tcPr>
            <w:tcW w:w="362" w:type="pct"/>
            <w:tcBorders>
              <w:bottom w:val="single" w:sz="4" w:space="0" w:color="auto"/>
            </w:tcBorders>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1110" w:type="pct"/>
            <w:gridSpan w:val="5"/>
            <w:shd w:val="clear" w:color="auto" w:fill="auto"/>
            <w:vAlign w:val="center"/>
          </w:tcPr>
          <w:p w:rsidR="00EA1FAD" w:rsidRPr="00C26194" w:rsidRDefault="00EA1FAD" w:rsidP="00D0277E">
            <w:pPr>
              <w:widowControl w:val="0"/>
              <w:suppressAutoHyphens/>
              <w:autoSpaceDE w:val="0"/>
              <w:autoSpaceDN w:val="0"/>
              <w:adjustRightInd w:val="0"/>
              <w:jc w:val="center"/>
            </w:pPr>
            <w:r w:rsidRPr="00C26194">
              <w:t>0</w:t>
            </w:r>
          </w:p>
        </w:tc>
        <w:tc>
          <w:tcPr>
            <w:tcW w:w="272" w:type="pct"/>
            <w:shd w:val="clear" w:color="auto" w:fill="auto"/>
            <w:vAlign w:val="center"/>
          </w:tcPr>
          <w:p w:rsidR="00EA1FAD" w:rsidRPr="00C26194" w:rsidRDefault="00EA1FAD" w:rsidP="00D0277E">
            <w:pPr>
              <w:jc w:val="center"/>
            </w:pPr>
            <w:r w:rsidRPr="00C26194">
              <w:t>0</w:t>
            </w:r>
          </w:p>
        </w:tc>
        <w:tc>
          <w:tcPr>
            <w:tcW w:w="320" w:type="pct"/>
            <w:shd w:val="clear" w:color="auto" w:fill="auto"/>
            <w:vAlign w:val="center"/>
          </w:tcPr>
          <w:p w:rsidR="00EA1FAD" w:rsidRPr="00C26194" w:rsidRDefault="00EA1FAD" w:rsidP="00D0277E">
            <w:pPr>
              <w:jc w:val="center"/>
            </w:pPr>
            <w:r w:rsidRPr="00C26194">
              <w:t>0</w:t>
            </w:r>
          </w:p>
        </w:tc>
        <w:tc>
          <w:tcPr>
            <w:tcW w:w="277" w:type="pct"/>
            <w:shd w:val="clear" w:color="auto" w:fill="auto"/>
            <w:vAlign w:val="center"/>
          </w:tcPr>
          <w:p w:rsidR="00EA1FAD" w:rsidRPr="00C26194" w:rsidRDefault="00EA1FAD" w:rsidP="00D0277E">
            <w:pPr>
              <w:jc w:val="center"/>
            </w:pPr>
            <w:r w:rsidRPr="00C26194">
              <w:t>0</w:t>
            </w:r>
          </w:p>
        </w:tc>
        <w:tc>
          <w:tcPr>
            <w:tcW w:w="512" w:type="pct"/>
            <w:vMerge w:val="restart"/>
            <w:shd w:val="clear" w:color="auto" w:fill="auto"/>
            <w:noWrap/>
            <w:hideMark/>
          </w:tcPr>
          <w:p w:rsidR="00EA1FAD" w:rsidRPr="00C26194" w:rsidRDefault="00EA1FAD" w:rsidP="00D0277E">
            <w:pPr>
              <w:jc w:val="center"/>
            </w:pPr>
            <w:r w:rsidRPr="00C26194">
              <w:t>Х</w:t>
            </w:r>
          </w:p>
        </w:tc>
      </w:tr>
      <w:tr w:rsidR="009857DA" w:rsidRPr="00C26194" w:rsidTr="009857DA">
        <w:trPr>
          <w:trHeight w:val="630"/>
        </w:trPr>
        <w:tc>
          <w:tcPr>
            <w:tcW w:w="134" w:type="pct"/>
            <w:vMerge/>
            <w:shd w:val="clear" w:color="auto" w:fill="auto"/>
            <w:vAlign w:val="center"/>
            <w:hideMark/>
          </w:tcPr>
          <w:p w:rsidR="00EA1FAD" w:rsidRPr="00C26194" w:rsidRDefault="00EA1FAD" w:rsidP="00D0277E">
            <w:pPr>
              <w:jc w:val="center"/>
            </w:pPr>
          </w:p>
        </w:tc>
        <w:tc>
          <w:tcPr>
            <w:tcW w:w="759" w:type="pct"/>
            <w:vMerge/>
            <w:shd w:val="clear" w:color="auto" w:fill="auto"/>
            <w:vAlign w:val="center"/>
            <w:hideMark/>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hideMark/>
          </w:tcPr>
          <w:p w:rsidR="00EA1FAD" w:rsidRPr="00C26194" w:rsidRDefault="00EA1FAD" w:rsidP="00D0277E">
            <w:r w:rsidRPr="00C26194">
              <w:t>Средства бюджета Московской области</w:t>
            </w:r>
          </w:p>
        </w:tc>
        <w:tc>
          <w:tcPr>
            <w:tcW w:w="362" w:type="pct"/>
            <w:tcBorders>
              <w:bottom w:val="single" w:sz="4" w:space="0" w:color="auto"/>
            </w:tcBorders>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1110" w:type="pct"/>
            <w:gridSpan w:val="5"/>
            <w:shd w:val="clear" w:color="auto" w:fill="auto"/>
            <w:vAlign w:val="center"/>
          </w:tcPr>
          <w:p w:rsidR="00EA1FAD" w:rsidRPr="00C26194" w:rsidRDefault="00EA1FAD" w:rsidP="00D0277E">
            <w:pPr>
              <w:jc w:val="center"/>
            </w:pPr>
            <w:r w:rsidRPr="00C26194">
              <w:t>0</w:t>
            </w:r>
          </w:p>
        </w:tc>
        <w:tc>
          <w:tcPr>
            <w:tcW w:w="272" w:type="pct"/>
            <w:shd w:val="clear" w:color="auto" w:fill="auto"/>
            <w:vAlign w:val="center"/>
          </w:tcPr>
          <w:p w:rsidR="00EA1FAD" w:rsidRPr="00C26194" w:rsidRDefault="00EA1FAD" w:rsidP="00D0277E">
            <w:pPr>
              <w:jc w:val="center"/>
            </w:pPr>
            <w:r w:rsidRPr="00C26194">
              <w:t>0</w:t>
            </w:r>
          </w:p>
        </w:tc>
        <w:tc>
          <w:tcPr>
            <w:tcW w:w="320" w:type="pct"/>
            <w:shd w:val="clear" w:color="auto" w:fill="auto"/>
            <w:vAlign w:val="center"/>
          </w:tcPr>
          <w:p w:rsidR="00EA1FAD" w:rsidRPr="00C26194" w:rsidRDefault="00EA1FAD" w:rsidP="00D0277E">
            <w:pPr>
              <w:jc w:val="center"/>
            </w:pPr>
            <w:r w:rsidRPr="00C26194">
              <w:t>0</w:t>
            </w:r>
          </w:p>
        </w:tc>
        <w:tc>
          <w:tcPr>
            <w:tcW w:w="277" w:type="pct"/>
            <w:shd w:val="clear" w:color="auto" w:fill="auto"/>
            <w:vAlign w:val="center"/>
          </w:tcPr>
          <w:p w:rsidR="00EA1FAD" w:rsidRPr="00C26194" w:rsidRDefault="00EA1FAD" w:rsidP="00D0277E">
            <w:pPr>
              <w:jc w:val="center"/>
            </w:pPr>
            <w:r w:rsidRPr="00C26194">
              <w:t>0</w:t>
            </w:r>
          </w:p>
        </w:tc>
        <w:tc>
          <w:tcPr>
            <w:tcW w:w="512" w:type="pct"/>
            <w:vMerge/>
            <w:shd w:val="clear" w:color="auto" w:fill="auto"/>
            <w:noWrap/>
            <w:vAlign w:val="center"/>
            <w:hideMark/>
          </w:tcPr>
          <w:p w:rsidR="00EA1FAD" w:rsidRPr="00C26194" w:rsidRDefault="00EA1FAD" w:rsidP="00D0277E">
            <w:pPr>
              <w:jc w:val="center"/>
            </w:pPr>
          </w:p>
        </w:tc>
      </w:tr>
      <w:tr w:rsidR="009857DA" w:rsidRPr="00C26194" w:rsidTr="009857DA">
        <w:trPr>
          <w:trHeight w:val="630"/>
        </w:trPr>
        <w:tc>
          <w:tcPr>
            <w:tcW w:w="134" w:type="pct"/>
            <w:vMerge/>
            <w:shd w:val="clear" w:color="auto" w:fill="auto"/>
            <w:vAlign w:val="center"/>
          </w:tcPr>
          <w:p w:rsidR="00EA1FAD" w:rsidRPr="00C26194" w:rsidRDefault="00EA1FAD" w:rsidP="00D0277E">
            <w:pPr>
              <w:jc w:val="center"/>
            </w:pPr>
          </w:p>
        </w:tc>
        <w:tc>
          <w:tcPr>
            <w:tcW w:w="759" w:type="pct"/>
            <w:vMerge/>
            <w:shd w:val="clear" w:color="auto" w:fill="auto"/>
            <w:vAlign w:val="center"/>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tcPr>
          <w:p w:rsidR="00EA1FAD" w:rsidRPr="00C26194" w:rsidRDefault="00EA1FAD" w:rsidP="00D0277E">
            <w:r w:rsidRPr="00C26194">
              <w:t>Средства бюджета Раменского городского округа</w:t>
            </w:r>
          </w:p>
        </w:tc>
        <w:tc>
          <w:tcPr>
            <w:tcW w:w="362" w:type="pct"/>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1110" w:type="pct"/>
            <w:gridSpan w:val="5"/>
            <w:shd w:val="clear" w:color="auto" w:fill="auto"/>
            <w:vAlign w:val="center"/>
          </w:tcPr>
          <w:p w:rsidR="00EA1FAD" w:rsidRPr="00C26194" w:rsidRDefault="00EA1FAD" w:rsidP="00D0277E">
            <w:pPr>
              <w:jc w:val="center"/>
            </w:pPr>
            <w:r w:rsidRPr="00C26194">
              <w:t>0</w:t>
            </w:r>
          </w:p>
        </w:tc>
        <w:tc>
          <w:tcPr>
            <w:tcW w:w="272" w:type="pct"/>
            <w:tcBorders>
              <w:bottom w:val="single" w:sz="4" w:space="0" w:color="auto"/>
            </w:tcBorders>
            <w:shd w:val="clear" w:color="auto" w:fill="auto"/>
            <w:vAlign w:val="center"/>
          </w:tcPr>
          <w:p w:rsidR="00EA1FAD" w:rsidRPr="00C26194" w:rsidRDefault="00EA1FAD" w:rsidP="00D0277E">
            <w:pPr>
              <w:jc w:val="center"/>
            </w:pPr>
            <w:r w:rsidRPr="00C26194">
              <w:t>0</w:t>
            </w:r>
          </w:p>
        </w:tc>
        <w:tc>
          <w:tcPr>
            <w:tcW w:w="320" w:type="pct"/>
            <w:tcBorders>
              <w:bottom w:val="single" w:sz="4" w:space="0" w:color="auto"/>
            </w:tcBorders>
            <w:shd w:val="clear" w:color="auto" w:fill="auto"/>
            <w:vAlign w:val="center"/>
          </w:tcPr>
          <w:p w:rsidR="00EA1FAD" w:rsidRPr="00C26194" w:rsidRDefault="00EA1FAD" w:rsidP="00D0277E">
            <w:pPr>
              <w:jc w:val="center"/>
            </w:pPr>
            <w:r w:rsidRPr="00C26194">
              <w:t>0</w:t>
            </w:r>
          </w:p>
        </w:tc>
        <w:tc>
          <w:tcPr>
            <w:tcW w:w="277" w:type="pct"/>
            <w:tcBorders>
              <w:bottom w:val="single" w:sz="4" w:space="0" w:color="auto"/>
            </w:tcBorders>
            <w:shd w:val="clear" w:color="auto" w:fill="auto"/>
            <w:vAlign w:val="center"/>
          </w:tcPr>
          <w:p w:rsidR="00EA1FAD" w:rsidRPr="00C26194" w:rsidRDefault="00EA1FAD" w:rsidP="00D0277E">
            <w:pPr>
              <w:jc w:val="center"/>
            </w:pPr>
            <w:r w:rsidRPr="00C26194">
              <w:t>0</w:t>
            </w:r>
          </w:p>
        </w:tc>
        <w:tc>
          <w:tcPr>
            <w:tcW w:w="512" w:type="pct"/>
            <w:vMerge/>
            <w:shd w:val="clear" w:color="auto" w:fill="auto"/>
            <w:noWrap/>
            <w:vAlign w:val="center"/>
          </w:tcPr>
          <w:p w:rsidR="00EA1FAD" w:rsidRPr="00C26194" w:rsidRDefault="00EA1FAD" w:rsidP="00D0277E">
            <w:pPr>
              <w:jc w:val="center"/>
            </w:pPr>
          </w:p>
        </w:tc>
      </w:tr>
      <w:tr w:rsidR="009857DA" w:rsidRPr="00C26194" w:rsidTr="009857DA">
        <w:trPr>
          <w:trHeight w:val="378"/>
        </w:trPr>
        <w:tc>
          <w:tcPr>
            <w:tcW w:w="134" w:type="pct"/>
            <w:vMerge w:val="restart"/>
            <w:shd w:val="clear" w:color="auto" w:fill="auto"/>
            <w:hideMark/>
          </w:tcPr>
          <w:p w:rsidR="00EA1FAD" w:rsidRPr="00C26194" w:rsidRDefault="00EA1FAD" w:rsidP="00D0277E">
            <w:pPr>
              <w:jc w:val="center"/>
            </w:pPr>
            <w:r w:rsidRPr="00C26194">
              <w:t>1.1</w:t>
            </w:r>
          </w:p>
        </w:tc>
        <w:tc>
          <w:tcPr>
            <w:tcW w:w="759" w:type="pct"/>
            <w:vMerge w:val="restart"/>
            <w:shd w:val="clear" w:color="auto" w:fill="auto"/>
            <w:hideMark/>
          </w:tcPr>
          <w:p w:rsidR="00EA1FAD" w:rsidRPr="00C26194" w:rsidRDefault="00EA1FAD" w:rsidP="00D0277E">
            <w:pPr>
              <w:contextualSpacing/>
            </w:pPr>
            <w:r w:rsidRPr="00C26194">
              <w:t xml:space="preserve">Мероприятие 02.01. </w:t>
            </w:r>
          </w:p>
          <w:p w:rsidR="00EA1FAD" w:rsidRPr="00C26194" w:rsidRDefault="00EA1FAD" w:rsidP="00D0277E">
            <w:r w:rsidRPr="00C26194">
              <w:t>Создание и развитие индустриальных (промышленных) парков, промышленных площадок на территориях муниципальных образований Московской области</w:t>
            </w:r>
          </w:p>
        </w:tc>
        <w:tc>
          <w:tcPr>
            <w:tcW w:w="409" w:type="pct"/>
            <w:vMerge w:val="restart"/>
            <w:shd w:val="clear" w:color="auto" w:fill="auto"/>
          </w:tcPr>
          <w:p w:rsidR="00EA1FAD" w:rsidRPr="00C26194" w:rsidRDefault="00EA1FAD" w:rsidP="00D0277E">
            <w:pPr>
              <w:jc w:val="center"/>
            </w:pPr>
            <w:r w:rsidRPr="00C26194">
              <w:t>2023-2027</w:t>
            </w:r>
          </w:p>
        </w:tc>
        <w:tc>
          <w:tcPr>
            <w:tcW w:w="574" w:type="pct"/>
            <w:shd w:val="clear" w:color="auto" w:fill="auto"/>
            <w:hideMark/>
          </w:tcPr>
          <w:p w:rsidR="00EA1FAD" w:rsidRPr="00C26194" w:rsidRDefault="00EA1FAD" w:rsidP="00D0277E">
            <w:r w:rsidRPr="00C26194">
              <w:t>Итого:</w:t>
            </w:r>
          </w:p>
        </w:tc>
        <w:tc>
          <w:tcPr>
            <w:tcW w:w="362" w:type="pct"/>
            <w:tcBorders>
              <w:bottom w:val="single" w:sz="4" w:space="0" w:color="auto"/>
            </w:tcBorders>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1110" w:type="pct"/>
            <w:gridSpan w:val="5"/>
            <w:shd w:val="clear" w:color="auto" w:fill="auto"/>
            <w:vAlign w:val="center"/>
          </w:tcPr>
          <w:p w:rsidR="00EA1FAD" w:rsidRPr="00C26194" w:rsidRDefault="00EA1FAD" w:rsidP="00D0277E">
            <w:pPr>
              <w:widowControl w:val="0"/>
              <w:suppressAutoHyphens/>
              <w:autoSpaceDE w:val="0"/>
              <w:autoSpaceDN w:val="0"/>
              <w:adjustRightInd w:val="0"/>
              <w:jc w:val="center"/>
            </w:pPr>
            <w:r w:rsidRPr="00C26194">
              <w:t>0</w:t>
            </w:r>
          </w:p>
        </w:tc>
        <w:tc>
          <w:tcPr>
            <w:tcW w:w="272" w:type="pct"/>
            <w:shd w:val="clear" w:color="auto" w:fill="auto"/>
            <w:vAlign w:val="center"/>
          </w:tcPr>
          <w:p w:rsidR="00EA1FAD" w:rsidRPr="00C26194" w:rsidRDefault="00EA1FAD" w:rsidP="00D0277E">
            <w:pPr>
              <w:jc w:val="center"/>
            </w:pPr>
            <w:r w:rsidRPr="00C26194">
              <w:t>0</w:t>
            </w:r>
          </w:p>
        </w:tc>
        <w:tc>
          <w:tcPr>
            <w:tcW w:w="320" w:type="pct"/>
            <w:shd w:val="clear" w:color="auto" w:fill="auto"/>
            <w:vAlign w:val="center"/>
          </w:tcPr>
          <w:p w:rsidR="00EA1FAD" w:rsidRPr="00C26194" w:rsidRDefault="00EA1FAD" w:rsidP="00D0277E">
            <w:pPr>
              <w:jc w:val="center"/>
            </w:pPr>
            <w:r w:rsidRPr="00C26194">
              <w:t>0</w:t>
            </w:r>
          </w:p>
        </w:tc>
        <w:tc>
          <w:tcPr>
            <w:tcW w:w="277" w:type="pct"/>
            <w:shd w:val="clear" w:color="auto" w:fill="auto"/>
            <w:vAlign w:val="center"/>
          </w:tcPr>
          <w:p w:rsidR="00EA1FAD" w:rsidRPr="00C26194" w:rsidRDefault="00EA1FAD" w:rsidP="00D0277E">
            <w:pPr>
              <w:jc w:val="center"/>
            </w:pPr>
            <w:r w:rsidRPr="00C26194">
              <w:t>0</w:t>
            </w:r>
          </w:p>
        </w:tc>
        <w:tc>
          <w:tcPr>
            <w:tcW w:w="512" w:type="pct"/>
            <w:vMerge w:val="restart"/>
            <w:shd w:val="clear" w:color="auto" w:fill="auto"/>
            <w:noWrap/>
            <w:hideMark/>
          </w:tcPr>
          <w:p w:rsidR="00EA1FAD" w:rsidRPr="00C26194" w:rsidRDefault="00EA1FAD" w:rsidP="00D0277E">
            <w:pPr>
              <w:jc w:val="center"/>
            </w:pPr>
            <w:r w:rsidRPr="00C26194">
              <w:rPr>
                <w:sz w:val="18"/>
              </w:rPr>
              <w:t>Управление потребительского рынка, инвестиций и развития предпринимательства</w:t>
            </w:r>
          </w:p>
        </w:tc>
      </w:tr>
      <w:tr w:rsidR="009857DA" w:rsidRPr="00C26194" w:rsidTr="009857DA">
        <w:trPr>
          <w:trHeight w:val="405"/>
        </w:trPr>
        <w:tc>
          <w:tcPr>
            <w:tcW w:w="134" w:type="pct"/>
            <w:vMerge/>
            <w:shd w:val="clear" w:color="auto" w:fill="auto"/>
            <w:vAlign w:val="center"/>
            <w:hideMark/>
          </w:tcPr>
          <w:p w:rsidR="00EA1FAD" w:rsidRPr="00C26194" w:rsidRDefault="00EA1FAD" w:rsidP="00D0277E">
            <w:pPr>
              <w:jc w:val="center"/>
            </w:pPr>
          </w:p>
        </w:tc>
        <w:tc>
          <w:tcPr>
            <w:tcW w:w="759" w:type="pct"/>
            <w:vMerge/>
            <w:shd w:val="clear" w:color="auto" w:fill="auto"/>
            <w:vAlign w:val="center"/>
            <w:hideMark/>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hideMark/>
          </w:tcPr>
          <w:p w:rsidR="00EA1FAD" w:rsidRPr="00C26194" w:rsidRDefault="00EA1FAD" w:rsidP="00D0277E">
            <w:r w:rsidRPr="00C26194">
              <w:t>Средства бюджета Московской области</w:t>
            </w:r>
          </w:p>
        </w:tc>
        <w:tc>
          <w:tcPr>
            <w:tcW w:w="362" w:type="pct"/>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1110" w:type="pct"/>
            <w:gridSpan w:val="5"/>
            <w:shd w:val="clear" w:color="auto" w:fill="auto"/>
            <w:vAlign w:val="center"/>
          </w:tcPr>
          <w:p w:rsidR="00EA1FAD" w:rsidRPr="00C26194" w:rsidRDefault="00EA1FAD" w:rsidP="00D0277E">
            <w:pPr>
              <w:jc w:val="center"/>
            </w:pPr>
            <w:r w:rsidRPr="00C26194">
              <w:t>0</w:t>
            </w:r>
          </w:p>
        </w:tc>
        <w:tc>
          <w:tcPr>
            <w:tcW w:w="272" w:type="pct"/>
            <w:shd w:val="clear" w:color="auto" w:fill="auto"/>
            <w:vAlign w:val="center"/>
          </w:tcPr>
          <w:p w:rsidR="00EA1FAD" w:rsidRPr="00C26194" w:rsidRDefault="00EA1FAD" w:rsidP="00D0277E">
            <w:pPr>
              <w:jc w:val="center"/>
            </w:pPr>
            <w:r w:rsidRPr="00C26194">
              <w:t>0</w:t>
            </w:r>
          </w:p>
        </w:tc>
        <w:tc>
          <w:tcPr>
            <w:tcW w:w="320" w:type="pct"/>
            <w:shd w:val="clear" w:color="auto" w:fill="auto"/>
            <w:vAlign w:val="center"/>
          </w:tcPr>
          <w:p w:rsidR="00EA1FAD" w:rsidRPr="00C26194" w:rsidRDefault="00EA1FAD" w:rsidP="00D0277E">
            <w:pPr>
              <w:jc w:val="center"/>
            </w:pPr>
            <w:r w:rsidRPr="00C26194">
              <w:t>0</w:t>
            </w:r>
          </w:p>
        </w:tc>
        <w:tc>
          <w:tcPr>
            <w:tcW w:w="277" w:type="pct"/>
            <w:shd w:val="clear" w:color="auto" w:fill="auto"/>
            <w:vAlign w:val="center"/>
          </w:tcPr>
          <w:p w:rsidR="00EA1FAD" w:rsidRPr="00C26194" w:rsidRDefault="00EA1FAD" w:rsidP="00D0277E">
            <w:pPr>
              <w:jc w:val="center"/>
            </w:pPr>
            <w:r w:rsidRPr="00C26194">
              <w:t>0</w:t>
            </w:r>
          </w:p>
        </w:tc>
        <w:tc>
          <w:tcPr>
            <w:tcW w:w="512" w:type="pct"/>
            <w:vMerge/>
            <w:shd w:val="clear" w:color="auto" w:fill="auto"/>
            <w:noWrap/>
            <w:hideMark/>
          </w:tcPr>
          <w:p w:rsidR="00EA1FAD" w:rsidRPr="00C26194" w:rsidRDefault="00EA1FAD" w:rsidP="00D0277E">
            <w:pPr>
              <w:jc w:val="center"/>
            </w:pPr>
          </w:p>
        </w:tc>
      </w:tr>
      <w:tr w:rsidR="009857DA" w:rsidRPr="00C26194" w:rsidTr="009857DA">
        <w:trPr>
          <w:trHeight w:val="405"/>
        </w:trPr>
        <w:tc>
          <w:tcPr>
            <w:tcW w:w="134" w:type="pct"/>
            <w:vMerge/>
            <w:shd w:val="clear" w:color="auto" w:fill="auto"/>
            <w:vAlign w:val="center"/>
          </w:tcPr>
          <w:p w:rsidR="00EA1FAD" w:rsidRPr="00C26194" w:rsidRDefault="00EA1FAD" w:rsidP="00D0277E">
            <w:pPr>
              <w:jc w:val="center"/>
            </w:pPr>
          </w:p>
        </w:tc>
        <w:tc>
          <w:tcPr>
            <w:tcW w:w="759" w:type="pct"/>
            <w:vMerge/>
            <w:shd w:val="clear" w:color="auto" w:fill="auto"/>
            <w:vAlign w:val="center"/>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tcPr>
          <w:p w:rsidR="00EA1FAD" w:rsidRPr="00C26194" w:rsidRDefault="00EA1FAD" w:rsidP="00D0277E">
            <w:r w:rsidRPr="00C26194">
              <w:t>Средства бюджета Раменского городского округа</w:t>
            </w:r>
          </w:p>
        </w:tc>
        <w:tc>
          <w:tcPr>
            <w:tcW w:w="362" w:type="pct"/>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1110" w:type="pct"/>
            <w:gridSpan w:val="5"/>
            <w:shd w:val="clear" w:color="auto" w:fill="auto"/>
            <w:vAlign w:val="center"/>
          </w:tcPr>
          <w:p w:rsidR="00EA1FAD" w:rsidRPr="00C26194" w:rsidRDefault="00EA1FAD" w:rsidP="00D0277E">
            <w:pPr>
              <w:jc w:val="center"/>
            </w:pPr>
            <w:r w:rsidRPr="00C26194">
              <w:t>0</w:t>
            </w:r>
          </w:p>
        </w:tc>
        <w:tc>
          <w:tcPr>
            <w:tcW w:w="272" w:type="pct"/>
            <w:shd w:val="clear" w:color="auto" w:fill="auto"/>
            <w:vAlign w:val="center"/>
          </w:tcPr>
          <w:p w:rsidR="00EA1FAD" w:rsidRPr="00C26194" w:rsidRDefault="00EA1FAD" w:rsidP="00D0277E">
            <w:pPr>
              <w:jc w:val="center"/>
            </w:pPr>
            <w:r w:rsidRPr="00C26194">
              <w:t>0</w:t>
            </w:r>
          </w:p>
        </w:tc>
        <w:tc>
          <w:tcPr>
            <w:tcW w:w="320" w:type="pct"/>
            <w:shd w:val="clear" w:color="auto" w:fill="auto"/>
            <w:vAlign w:val="center"/>
          </w:tcPr>
          <w:p w:rsidR="00EA1FAD" w:rsidRPr="00C26194" w:rsidRDefault="00EA1FAD" w:rsidP="00D0277E">
            <w:pPr>
              <w:jc w:val="center"/>
            </w:pPr>
            <w:r w:rsidRPr="00C26194">
              <w:t>0</w:t>
            </w:r>
          </w:p>
        </w:tc>
        <w:tc>
          <w:tcPr>
            <w:tcW w:w="277" w:type="pct"/>
            <w:shd w:val="clear" w:color="auto" w:fill="auto"/>
            <w:vAlign w:val="center"/>
          </w:tcPr>
          <w:p w:rsidR="00EA1FAD" w:rsidRPr="00C26194" w:rsidRDefault="00EA1FAD" w:rsidP="00D0277E">
            <w:pPr>
              <w:jc w:val="center"/>
            </w:pPr>
            <w:r w:rsidRPr="00C26194">
              <w:t>0</w:t>
            </w:r>
          </w:p>
        </w:tc>
        <w:tc>
          <w:tcPr>
            <w:tcW w:w="512" w:type="pct"/>
            <w:vMerge/>
            <w:shd w:val="clear" w:color="auto" w:fill="auto"/>
            <w:noWrap/>
          </w:tcPr>
          <w:p w:rsidR="00EA1FAD" w:rsidRPr="00C26194" w:rsidRDefault="00EA1FAD" w:rsidP="00D0277E">
            <w:pPr>
              <w:jc w:val="center"/>
            </w:pPr>
          </w:p>
        </w:tc>
      </w:tr>
      <w:tr w:rsidR="009857DA" w:rsidRPr="00C26194" w:rsidTr="009857DA">
        <w:trPr>
          <w:trHeight w:val="180"/>
        </w:trPr>
        <w:tc>
          <w:tcPr>
            <w:tcW w:w="134" w:type="pct"/>
            <w:vMerge/>
            <w:shd w:val="clear" w:color="auto" w:fill="auto"/>
          </w:tcPr>
          <w:p w:rsidR="00EA1FAD" w:rsidRPr="00C26194" w:rsidRDefault="00EA1FAD" w:rsidP="00D0277E">
            <w:pPr>
              <w:jc w:val="center"/>
            </w:pPr>
          </w:p>
        </w:tc>
        <w:tc>
          <w:tcPr>
            <w:tcW w:w="759" w:type="pct"/>
            <w:vMerge w:val="restart"/>
            <w:shd w:val="clear" w:color="auto" w:fill="auto"/>
          </w:tcPr>
          <w:p w:rsidR="00EA1FAD" w:rsidRPr="00C26194" w:rsidRDefault="00EA1FAD" w:rsidP="00D0277E">
            <w:r w:rsidRPr="00C26194">
              <w:t>Количество резидентов, привлечённых на территорию индустриальных (промышленных) парков (за отчетный год), единиц</w:t>
            </w:r>
          </w:p>
        </w:tc>
        <w:tc>
          <w:tcPr>
            <w:tcW w:w="409" w:type="pct"/>
            <w:vMerge w:val="restart"/>
            <w:shd w:val="clear" w:color="auto" w:fill="auto"/>
          </w:tcPr>
          <w:p w:rsidR="00EA1FAD" w:rsidRPr="00C26194" w:rsidRDefault="00EA1FAD" w:rsidP="00D0277E">
            <w:pPr>
              <w:jc w:val="center"/>
            </w:pPr>
            <w:r w:rsidRPr="00C26194">
              <w:t>Х</w:t>
            </w:r>
          </w:p>
        </w:tc>
        <w:tc>
          <w:tcPr>
            <w:tcW w:w="574" w:type="pct"/>
            <w:vMerge w:val="restart"/>
            <w:shd w:val="clear" w:color="auto" w:fill="auto"/>
          </w:tcPr>
          <w:p w:rsidR="00EA1FAD" w:rsidRPr="00C26194" w:rsidRDefault="00EA1FAD" w:rsidP="00D0277E">
            <w:pPr>
              <w:jc w:val="center"/>
            </w:pPr>
            <w:r w:rsidRPr="00C26194">
              <w:t>Х</w:t>
            </w:r>
          </w:p>
        </w:tc>
        <w:tc>
          <w:tcPr>
            <w:tcW w:w="362" w:type="pct"/>
            <w:vMerge w:val="restart"/>
            <w:shd w:val="clear" w:color="auto" w:fill="auto"/>
            <w:vAlign w:val="center"/>
          </w:tcPr>
          <w:p w:rsidR="00EA1FAD" w:rsidRPr="00C26194" w:rsidRDefault="00EA1FAD" w:rsidP="00D0277E">
            <w:pPr>
              <w:jc w:val="center"/>
            </w:pPr>
            <w:r w:rsidRPr="00C26194">
              <w:t>Всего</w:t>
            </w:r>
          </w:p>
        </w:tc>
        <w:tc>
          <w:tcPr>
            <w:tcW w:w="269" w:type="pct"/>
            <w:vMerge w:val="restart"/>
            <w:shd w:val="clear" w:color="auto" w:fill="auto"/>
            <w:vAlign w:val="center"/>
          </w:tcPr>
          <w:p w:rsidR="00EA1FAD" w:rsidRPr="00C26194" w:rsidRDefault="00EA1FAD" w:rsidP="00D0277E">
            <w:pPr>
              <w:jc w:val="center"/>
            </w:pPr>
            <w:r w:rsidRPr="00C26194">
              <w:t>2023 год</w:t>
            </w:r>
          </w:p>
        </w:tc>
        <w:tc>
          <w:tcPr>
            <w:tcW w:w="262" w:type="pct"/>
            <w:vMerge w:val="restart"/>
            <w:shd w:val="clear" w:color="auto" w:fill="auto"/>
            <w:vAlign w:val="center"/>
          </w:tcPr>
          <w:p w:rsidR="00EA1FAD" w:rsidRPr="00C26194" w:rsidRDefault="00EA1FAD" w:rsidP="00D0277E">
            <w:pPr>
              <w:jc w:val="center"/>
            </w:pPr>
            <w:r w:rsidRPr="00C26194">
              <w:t>Итого 2024 год</w:t>
            </w:r>
          </w:p>
        </w:tc>
        <w:tc>
          <w:tcPr>
            <w:tcW w:w="848" w:type="pct"/>
            <w:gridSpan w:val="4"/>
            <w:shd w:val="clear" w:color="auto" w:fill="auto"/>
            <w:vAlign w:val="center"/>
          </w:tcPr>
          <w:p w:rsidR="00EA1FAD" w:rsidRPr="00C26194" w:rsidRDefault="00EA1FAD" w:rsidP="00400A57">
            <w:pPr>
              <w:jc w:val="center"/>
            </w:pPr>
            <w:r w:rsidRPr="00C26194">
              <w:t>В том числе</w:t>
            </w:r>
            <w:r w:rsidR="00400A57">
              <w:t>:</w:t>
            </w:r>
          </w:p>
        </w:tc>
        <w:tc>
          <w:tcPr>
            <w:tcW w:w="272" w:type="pct"/>
            <w:vMerge w:val="restart"/>
            <w:shd w:val="clear" w:color="auto" w:fill="auto"/>
            <w:vAlign w:val="center"/>
          </w:tcPr>
          <w:p w:rsidR="00EA1FAD" w:rsidRPr="00C26194" w:rsidRDefault="00EA1FAD" w:rsidP="00D0277E">
            <w:pPr>
              <w:jc w:val="center"/>
            </w:pPr>
            <w:r w:rsidRPr="00C26194">
              <w:t>2025 год</w:t>
            </w:r>
          </w:p>
        </w:tc>
        <w:tc>
          <w:tcPr>
            <w:tcW w:w="320" w:type="pct"/>
            <w:vMerge w:val="restart"/>
            <w:shd w:val="clear" w:color="auto" w:fill="auto"/>
            <w:vAlign w:val="center"/>
          </w:tcPr>
          <w:p w:rsidR="00EA1FAD" w:rsidRPr="00C26194" w:rsidRDefault="00EA1FAD" w:rsidP="00D0277E">
            <w:pPr>
              <w:jc w:val="center"/>
            </w:pPr>
            <w:r w:rsidRPr="00C26194">
              <w:t>2026 год</w:t>
            </w:r>
          </w:p>
        </w:tc>
        <w:tc>
          <w:tcPr>
            <w:tcW w:w="277" w:type="pct"/>
            <w:vMerge w:val="restart"/>
            <w:shd w:val="clear" w:color="auto" w:fill="auto"/>
            <w:vAlign w:val="center"/>
          </w:tcPr>
          <w:p w:rsidR="00EA1FAD" w:rsidRPr="00C26194" w:rsidRDefault="00EA1FAD" w:rsidP="00D0277E">
            <w:pPr>
              <w:jc w:val="center"/>
            </w:pPr>
            <w:r w:rsidRPr="00C26194">
              <w:t>2027 год</w:t>
            </w:r>
          </w:p>
        </w:tc>
        <w:tc>
          <w:tcPr>
            <w:tcW w:w="512" w:type="pct"/>
            <w:vMerge w:val="restart"/>
            <w:shd w:val="clear" w:color="auto" w:fill="auto"/>
            <w:noWrap/>
          </w:tcPr>
          <w:p w:rsidR="00EA1FAD" w:rsidRPr="00C26194" w:rsidRDefault="00EA1FAD" w:rsidP="00D0277E">
            <w:pPr>
              <w:jc w:val="center"/>
            </w:pPr>
            <w:r w:rsidRPr="00C26194">
              <w:t>Х</w:t>
            </w:r>
          </w:p>
        </w:tc>
      </w:tr>
      <w:tr w:rsidR="009857DA" w:rsidRPr="00C26194" w:rsidTr="009857DA">
        <w:trPr>
          <w:trHeight w:val="180"/>
        </w:trPr>
        <w:tc>
          <w:tcPr>
            <w:tcW w:w="134" w:type="pct"/>
            <w:vMerge/>
            <w:shd w:val="clear" w:color="auto" w:fill="auto"/>
          </w:tcPr>
          <w:p w:rsidR="00EA1FAD" w:rsidRPr="00C26194" w:rsidRDefault="00EA1FAD" w:rsidP="00D0277E">
            <w:pPr>
              <w:jc w:val="center"/>
            </w:pPr>
          </w:p>
        </w:tc>
        <w:tc>
          <w:tcPr>
            <w:tcW w:w="759" w:type="pct"/>
            <w:vMerge/>
            <w:shd w:val="clear" w:color="auto" w:fill="auto"/>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vMerge/>
            <w:shd w:val="clear" w:color="auto" w:fill="auto"/>
          </w:tcPr>
          <w:p w:rsidR="00EA1FAD" w:rsidRPr="00C26194" w:rsidRDefault="00EA1FAD" w:rsidP="00D0277E">
            <w:pPr>
              <w:jc w:val="center"/>
            </w:pPr>
          </w:p>
        </w:tc>
        <w:tc>
          <w:tcPr>
            <w:tcW w:w="362" w:type="pct"/>
            <w:vMerge/>
            <w:shd w:val="clear" w:color="auto" w:fill="auto"/>
            <w:vAlign w:val="center"/>
          </w:tcPr>
          <w:p w:rsidR="00EA1FAD" w:rsidRPr="00C26194" w:rsidRDefault="00EA1FAD" w:rsidP="00D0277E">
            <w:pPr>
              <w:jc w:val="center"/>
            </w:pPr>
          </w:p>
        </w:tc>
        <w:tc>
          <w:tcPr>
            <w:tcW w:w="269" w:type="pct"/>
            <w:vMerge/>
            <w:shd w:val="clear" w:color="auto" w:fill="auto"/>
            <w:vAlign w:val="center"/>
          </w:tcPr>
          <w:p w:rsidR="00EA1FAD" w:rsidRPr="00C26194" w:rsidRDefault="00EA1FAD" w:rsidP="00D0277E">
            <w:pPr>
              <w:jc w:val="center"/>
            </w:pPr>
          </w:p>
        </w:tc>
        <w:tc>
          <w:tcPr>
            <w:tcW w:w="262" w:type="pct"/>
            <w:vMerge/>
            <w:shd w:val="clear" w:color="auto" w:fill="auto"/>
            <w:vAlign w:val="center"/>
          </w:tcPr>
          <w:p w:rsidR="00EA1FAD" w:rsidRPr="00C26194" w:rsidRDefault="00EA1FAD" w:rsidP="00D0277E">
            <w:pPr>
              <w:jc w:val="center"/>
            </w:pPr>
          </w:p>
        </w:tc>
        <w:tc>
          <w:tcPr>
            <w:tcW w:w="179" w:type="pct"/>
            <w:shd w:val="clear" w:color="auto" w:fill="auto"/>
            <w:vAlign w:val="center"/>
          </w:tcPr>
          <w:p w:rsidR="00EA1FAD" w:rsidRPr="00C26194" w:rsidRDefault="00EA1FAD" w:rsidP="00D0277E">
            <w:pPr>
              <w:jc w:val="center"/>
            </w:pPr>
            <w:r w:rsidRPr="00C26194">
              <w:t>1 кв</w:t>
            </w:r>
            <w:r w:rsidR="00D0277E" w:rsidRPr="00C26194">
              <w:t>.</w:t>
            </w:r>
          </w:p>
        </w:tc>
        <w:tc>
          <w:tcPr>
            <w:tcW w:w="222" w:type="pct"/>
            <w:shd w:val="clear" w:color="auto" w:fill="auto"/>
            <w:vAlign w:val="center"/>
          </w:tcPr>
          <w:p w:rsidR="00EA1FAD" w:rsidRPr="00C26194" w:rsidRDefault="00EA1FAD" w:rsidP="00D0277E">
            <w:pPr>
              <w:jc w:val="center"/>
            </w:pPr>
            <w:r w:rsidRPr="00C26194">
              <w:t>1 пол</w:t>
            </w:r>
            <w:r w:rsidR="00D0277E" w:rsidRPr="00C26194">
              <w:t>.</w:t>
            </w:r>
          </w:p>
        </w:tc>
        <w:tc>
          <w:tcPr>
            <w:tcW w:w="223" w:type="pct"/>
            <w:shd w:val="clear" w:color="auto" w:fill="auto"/>
            <w:vAlign w:val="center"/>
          </w:tcPr>
          <w:p w:rsidR="00EA1FAD" w:rsidRPr="00C26194" w:rsidRDefault="00EA1FAD" w:rsidP="00D0277E">
            <w:pPr>
              <w:jc w:val="center"/>
            </w:pPr>
            <w:r w:rsidRPr="00C26194">
              <w:t>9 мес</w:t>
            </w:r>
            <w:r w:rsidR="00D0277E" w:rsidRPr="00C26194">
              <w:t>.</w:t>
            </w:r>
          </w:p>
        </w:tc>
        <w:tc>
          <w:tcPr>
            <w:tcW w:w="224" w:type="pct"/>
            <w:shd w:val="clear" w:color="auto" w:fill="auto"/>
            <w:vAlign w:val="center"/>
          </w:tcPr>
          <w:p w:rsidR="00EA1FAD" w:rsidRPr="00C26194" w:rsidRDefault="00EA1FAD" w:rsidP="00D0277E">
            <w:pPr>
              <w:jc w:val="center"/>
            </w:pPr>
            <w:r w:rsidRPr="00C26194">
              <w:t>12 мес</w:t>
            </w:r>
            <w:r w:rsidR="00D0277E" w:rsidRPr="00C26194">
              <w:t>.</w:t>
            </w:r>
          </w:p>
        </w:tc>
        <w:tc>
          <w:tcPr>
            <w:tcW w:w="272" w:type="pct"/>
            <w:vMerge/>
            <w:shd w:val="clear" w:color="auto" w:fill="auto"/>
            <w:vAlign w:val="center"/>
          </w:tcPr>
          <w:p w:rsidR="00EA1FAD" w:rsidRPr="00C26194" w:rsidRDefault="00EA1FAD" w:rsidP="00D0277E">
            <w:pPr>
              <w:jc w:val="center"/>
            </w:pPr>
          </w:p>
        </w:tc>
        <w:tc>
          <w:tcPr>
            <w:tcW w:w="320" w:type="pct"/>
            <w:vMerge/>
            <w:shd w:val="clear" w:color="auto" w:fill="auto"/>
            <w:vAlign w:val="center"/>
          </w:tcPr>
          <w:p w:rsidR="00EA1FAD" w:rsidRPr="00C26194" w:rsidRDefault="00EA1FAD" w:rsidP="00D0277E">
            <w:pPr>
              <w:jc w:val="center"/>
            </w:pPr>
          </w:p>
        </w:tc>
        <w:tc>
          <w:tcPr>
            <w:tcW w:w="277" w:type="pct"/>
            <w:vMerge/>
            <w:shd w:val="clear" w:color="auto" w:fill="auto"/>
            <w:vAlign w:val="center"/>
          </w:tcPr>
          <w:p w:rsidR="00EA1FAD" w:rsidRPr="00C26194" w:rsidRDefault="00EA1FAD" w:rsidP="00D0277E">
            <w:pPr>
              <w:jc w:val="center"/>
            </w:pPr>
          </w:p>
        </w:tc>
        <w:tc>
          <w:tcPr>
            <w:tcW w:w="512" w:type="pct"/>
            <w:vMerge/>
            <w:shd w:val="clear" w:color="auto" w:fill="auto"/>
            <w:noWrap/>
          </w:tcPr>
          <w:p w:rsidR="00EA1FAD" w:rsidRPr="00C26194" w:rsidRDefault="00EA1FAD" w:rsidP="00D0277E">
            <w:pPr>
              <w:jc w:val="center"/>
            </w:pPr>
          </w:p>
        </w:tc>
      </w:tr>
      <w:tr w:rsidR="009857DA" w:rsidRPr="00C26194" w:rsidTr="009857DA">
        <w:trPr>
          <w:trHeight w:val="694"/>
        </w:trPr>
        <w:tc>
          <w:tcPr>
            <w:tcW w:w="134" w:type="pct"/>
            <w:vMerge/>
            <w:shd w:val="clear" w:color="auto" w:fill="auto"/>
          </w:tcPr>
          <w:p w:rsidR="00EA1FAD" w:rsidRPr="00C26194" w:rsidRDefault="00EA1FAD" w:rsidP="00D0277E">
            <w:pPr>
              <w:jc w:val="center"/>
            </w:pPr>
          </w:p>
        </w:tc>
        <w:tc>
          <w:tcPr>
            <w:tcW w:w="759" w:type="pct"/>
            <w:vMerge/>
            <w:shd w:val="clear" w:color="auto" w:fill="auto"/>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vMerge/>
            <w:shd w:val="clear" w:color="auto" w:fill="auto"/>
          </w:tcPr>
          <w:p w:rsidR="00EA1FAD" w:rsidRPr="00C26194" w:rsidRDefault="00EA1FAD" w:rsidP="00D0277E"/>
        </w:tc>
        <w:tc>
          <w:tcPr>
            <w:tcW w:w="362" w:type="pct"/>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262" w:type="pct"/>
            <w:shd w:val="clear" w:color="auto" w:fill="auto"/>
            <w:vAlign w:val="center"/>
          </w:tcPr>
          <w:p w:rsidR="00EA1FAD" w:rsidRPr="00C26194" w:rsidRDefault="00EA1FAD" w:rsidP="00D0277E">
            <w:pPr>
              <w:jc w:val="center"/>
            </w:pPr>
            <w:r w:rsidRPr="00C26194">
              <w:t>0</w:t>
            </w:r>
          </w:p>
        </w:tc>
        <w:tc>
          <w:tcPr>
            <w:tcW w:w="179" w:type="pct"/>
            <w:shd w:val="clear" w:color="auto" w:fill="auto"/>
            <w:vAlign w:val="center"/>
          </w:tcPr>
          <w:p w:rsidR="00EA1FAD" w:rsidRPr="00C26194" w:rsidRDefault="00EA1FAD" w:rsidP="00D0277E">
            <w:pPr>
              <w:jc w:val="center"/>
            </w:pPr>
            <w:r w:rsidRPr="00C26194">
              <w:t>0</w:t>
            </w:r>
          </w:p>
        </w:tc>
        <w:tc>
          <w:tcPr>
            <w:tcW w:w="222" w:type="pct"/>
            <w:shd w:val="clear" w:color="auto" w:fill="auto"/>
            <w:vAlign w:val="center"/>
          </w:tcPr>
          <w:p w:rsidR="00EA1FAD" w:rsidRPr="00C26194" w:rsidRDefault="00EA1FAD" w:rsidP="00D0277E">
            <w:pPr>
              <w:jc w:val="center"/>
            </w:pPr>
            <w:r w:rsidRPr="00C26194">
              <w:t>0</w:t>
            </w:r>
          </w:p>
        </w:tc>
        <w:tc>
          <w:tcPr>
            <w:tcW w:w="223" w:type="pct"/>
            <w:shd w:val="clear" w:color="auto" w:fill="auto"/>
            <w:vAlign w:val="center"/>
          </w:tcPr>
          <w:p w:rsidR="00EA1FAD" w:rsidRPr="00C26194" w:rsidRDefault="00EA1FAD" w:rsidP="00D0277E">
            <w:pPr>
              <w:jc w:val="center"/>
            </w:pPr>
            <w:r w:rsidRPr="00C26194">
              <w:t>0</w:t>
            </w:r>
          </w:p>
        </w:tc>
        <w:tc>
          <w:tcPr>
            <w:tcW w:w="224" w:type="pct"/>
            <w:shd w:val="clear" w:color="auto" w:fill="auto"/>
            <w:vAlign w:val="center"/>
          </w:tcPr>
          <w:p w:rsidR="00EA1FAD" w:rsidRPr="00C26194" w:rsidRDefault="00EA1FAD" w:rsidP="00D0277E">
            <w:pPr>
              <w:jc w:val="center"/>
            </w:pPr>
            <w:r w:rsidRPr="00C26194">
              <w:t>0</w:t>
            </w:r>
          </w:p>
        </w:tc>
        <w:tc>
          <w:tcPr>
            <w:tcW w:w="272" w:type="pct"/>
            <w:shd w:val="clear" w:color="auto" w:fill="auto"/>
            <w:vAlign w:val="center"/>
          </w:tcPr>
          <w:p w:rsidR="00EA1FAD" w:rsidRPr="00C26194" w:rsidRDefault="00EA1FAD" w:rsidP="00D0277E">
            <w:pPr>
              <w:jc w:val="center"/>
            </w:pPr>
            <w:r w:rsidRPr="00C26194">
              <w:t>0</w:t>
            </w:r>
          </w:p>
        </w:tc>
        <w:tc>
          <w:tcPr>
            <w:tcW w:w="320" w:type="pct"/>
            <w:shd w:val="clear" w:color="auto" w:fill="auto"/>
            <w:vAlign w:val="center"/>
          </w:tcPr>
          <w:p w:rsidR="00EA1FAD" w:rsidRPr="00C26194" w:rsidRDefault="00EA1FAD" w:rsidP="00D0277E">
            <w:pPr>
              <w:jc w:val="center"/>
            </w:pPr>
            <w:r w:rsidRPr="00C26194">
              <w:t>0</w:t>
            </w:r>
          </w:p>
        </w:tc>
        <w:tc>
          <w:tcPr>
            <w:tcW w:w="277" w:type="pct"/>
            <w:shd w:val="clear" w:color="auto" w:fill="auto"/>
            <w:vAlign w:val="center"/>
          </w:tcPr>
          <w:p w:rsidR="00EA1FAD" w:rsidRPr="00C26194" w:rsidRDefault="00EA1FAD" w:rsidP="00D0277E">
            <w:pPr>
              <w:jc w:val="center"/>
            </w:pPr>
            <w:r w:rsidRPr="00C26194">
              <w:t>0</w:t>
            </w:r>
          </w:p>
        </w:tc>
        <w:tc>
          <w:tcPr>
            <w:tcW w:w="512" w:type="pct"/>
            <w:vMerge/>
            <w:shd w:val="clear" w:color="auto" w:fill="auto"/>
            <w:noWrap/>
          </w:tcPr>
          <w:p w:rsidR="00EA1FAD" w:rsidRPr="00C26194" w:rsidRDefault="00EA1FAD" w:rsidP="00D0277E">
            <w:pPr>
              <w:jc w:val="center"/>
            </w:pPr>
          </w:p>
        </w:tc>
      </w:tr>
      <w:tr w:rsidR="009857DA" w:rsidRPr="00C26194" w:rsidTr="009857DA">
        <w:trPr>
          <w:trHeight w:val="361"/>
        </w:trPr>
        <w:tc>
          <w:tcPr>
            <w:tcW w:w="134" w:type="pct"/>
            <w:vMerge w:val="restart"/>
            <w:shd w:val="clear" w:color="auto" w:fill="auto"/>
            <w:hideMark/>
          </w:tcPr>
          <w:p w:rsidR="00EA1FAD" w:rsidRPr="00C26194" w:rsidRDefault="00EA1FAD" w:rsidP="00D0277E">
            <w:pPr>
              <w:jc w:val="center"/>
            </w:pPr>
            <w:r w:rsidRPr="00C26194">
              <w:t>2</w:t>
            </w:r>
          </w:p>
        </w:tc>
        <w:tc>
          <w:tcPr>
            <w:tcW w:w="759" w:type="pct"/>
            <w:vMerge w:val="restart"/>
            <w:shd w:val="clear" w:color="auto" w:fill="auto"/>
            <w:hideMark/>
          </w:tcPr>
          <w:p w:rsidR="00EA1FAD" w:rsidRPr="00C26194" w:rsidRDefault="00EA1FAD" w:rsidP="00D0277E">
            <w:pPr>
              <w:contextualSpacing/>
            </w:pPr>
            <w:r w:rsidRPr="00C26194">
              <w:rPr>
                <w:bCs/>
              </w:rPr>
              <w:t>Основное мероприятие 05.</w:t>
            </w:r>
            <w:r w:rsidRPr="00C26194">
              <w:t xml:space="preserve"> </w:t>
            </w:r>
          </w:p>
          <w:p w:rsidR="00EA1FAD" w:rsidRPr="00C26194" w:rsidRDefault="00EA1FAD" w:rsidP="000D457F">
            <w:r w:rsidRPr="00C26194">
              <w:t>Организация работ по поддержке и развитию промышленного потенциала на территории городских округов Московской области</w:t>
            </w:r>
          </w:p>
        </w:tc>
        <w:tc>
          <w:tcPr>
            <w:tcW w:w="409" w:type="pct"/>
            <w:vMerge w:val="restart"/>
            <w:shd w:val="clear" w:color="auto" w:fill="auto"/>
          </w:tcPr>
          <w:p w:rsidR="00EA1FAD" w:rsidRPr="00C26194" w:rsidRDefault="00EA1FAD" w:rsidP="00D0277E">
            <w:pPr>
              <w:jc w:val="center"/>
            </w:pPr>
            <w:r w:rsidRPr="00C26194">
              <w:t>2023-2027</w:t>
            </w:r>
          </w:p>
        </w:tc>
        <w:tc>
          <w:tcPr>
            <w:tcW w:w="574" w:type="pct"/>
            <w:shd w:val="clear" w:color="auto" w:fill="auto"/>
            <w:hideMark/>
          </w:tcPr>
          <w:p w:rsidR="00EA1FAD" w:rsidRPr="00C26194" w:rsidRDefault="00EA1FAD" w:rsidP="00D0277E">
            <w:r w:rsidRPr="00C26194">
              <w:t>Итого:</w:t>
            </w:r>
          </w:p>
        </w:tc>
        <w:tc>
          <w:tcPr>
            <w:tcW w:w="362" w:type="pct"/>
            <w:shd w:val="clear" w:color="auto" w:fill="auto"/>
          </w:tcPr>
          <w:p w:rsidR="00EA1FAD" w:rsidRPr="00C26194" w:rsidRDefault="00EA1FAD" w:rsidP="00D0277E">
            <w:pPr>
              <w:jc w:val="center"/>
            </w:pPr>
            <w:r w:rsidRPr="00C26194">
              <w:t>0</w:t>
            </w:r>
          </w:p>
        </w:tc>
        <w:tc>
          <w:tcPr>
            <w:tcW w:w="269" w:type="pct"/>
            <w:shd w:val="clear" w:color="auto" w:fill="auto"/>
          </w:tcPr>
          <w:p w:rsidR="00EA1FAD" w:rsidRPr="00C26194" w:rsidRDefault="00EA1FAD" w:rsidP="00D0277E">
            <w:pPr>
              <w:jc w:val="center"/>
            </w:pPr>
            <w:r w:rsidRPr="00C26194">
              <w:t>0</w:t>
            </w:r>
          </w:p>
        </w:tc>
        <w:tc>
          <w:tcPr>
            <w:tcW w:w="1110" w:type="pct"/>
            <w:gridSpan w:val="5"/>
            <w:shd w:val="clear" w:color="auto" w:fill="auto"/>
          </w:tcPr>
          <w:p w:rsidR="00EA1FAD" w:rsidRPr="00C26194" w:rsidRDefault="00EA1FAD" w:rsidP="00D0277E">
            <w:pPr>
              <w:jc w:val="center"/>
            </w:pPr>
            <w:r w:rsidRPr="00C26194">
              <w:t>0</w:t>
            </w:r>
          </w:p>
        </w:tc>
        <w:tc>
          <w:tcPr>
            <w:tcW w:w="272" w:type="pct"/>
            <w:shd w:val="clear" w:color="auto" w:fill="auto"/>
          </w:tcPr>
          <w:p w:rsidR="00EA1FAD" w:rsidRPr="00C26194" w:rsidRDefault="00EA1FAD" w:rsidP="00D0277E">
            <w:pPr>
              <w:jc w:val="center"/>
            </w:pPr>
            <w:r w:rsidRPr="00C26194">
              <w:t>0</w:t>
            </w:r>
          </w:p>
        </w:tc>
        <w:tc>
          <w:tcPr>
            <w:tcW w:w="320" w:type="pct"/>
            <w:shd w:val="clear" w:color="auto" w:fill="auto"/>
          </w:tcPr>
          <w:p w:rsidR="00EA1FAD" w:rsidRPr="00C26194" w:rsidRDefault="00EA1FAD" w:rsidP="00D0277E">
            <w:pPr>
              <w:jc w:val="center"/>
            </w:pPr>
            <w:r w:rsidRPr="00C26194">
              <w:t>0</w:t>
            </w:r>
          </w:p>
        </w:tc>
        <w:tc>
          <w:tcPr>
            <w:tcW w:w="277" w:type="pct"/>
            <w:shd w:val="clear" w:color="auto" w:fill="auto"/>
          </w:tcPr>
          <w:p w:rsidR="00EA1FAD" w:rsidRPr="00C26194" w:rsidRDefault="00EA1FAD" w:rsidP="00D0277E">
            <w:pPr>
              <w:jc w:val="center"/>
            </w:pPr>
            <w:r w:rsidRPr="00C26194">
              <w:t>0</w:t>
            </w:r>
          </w:p>
        </w:tc>
        <w:tc>
          <w:tcPr>
            <w:tcW w:w="512" w:type="pct"/>
            <w:vMerge w:val="restart"/>
            <w:shd w:val="clear" w:color="auto" w:fill="auto"/>
            <w:noWrap/>
            <w:hideMark/>
          </w:tcPr>
          <w:p w:rsidR="00EA1FAD" w:rsidRPr="00C26194" w:rsidRDefault="00EA1FAD" w:rsidP="00D0277E">
            <w:pPr>
              <w:jc w:val="center"/>
            </w:pPr>
            <w:r w:rsidRPr="00C26194">
              <w:t>Х</w:t>
            </w:r>
          </w:p>
        </w:tc>
      </w:tr>
      <w:tr w:rsidR="009857DA" w:rsidRPr="00C26194" w:rsidTr="009857DA">
        <w:trPr>
          <w:trHeight w:val="113"/>
        </w:trPr>
        <w:tc>
          <w:tcPr>
            <w:tcW w:w="134" w:type="pct"/>
            <w:vMerge/>
            <w:shd w:val="clear" w:color="auto" w:fill="auto"/>
            <w:vAlign w:val="center"/>
          </w:tcPr>
          <w:p w:rsidR="00EA1FAD" w:rsidRPr="00C26194" w:rsidRDefault="00EA1FAD" w:rsidP="00D0277E">
            <w:pPr>
              <w:jc w:val="center"/>
            </w:pPr>
          </w:p>
        </w:tc>
        <w:tc>
          <w:tcPr>
            <w:tcW w:w="759" w:type="pct"/>
            <w:vMerge/>
            <w:shd w:val="clear" w:color="auto" w:fill="auto"/>
            <w:vAlign w:val="center"/>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tcPr>
          <w:p w:rsidR="00EA1FAD" w:rsidRPr="00C26194" w:rsidRDefault="00EA1FAD" w:rsidP="00D0277E">
            <w:r w:rsidRPr="00C26194">
              <w:t>Средства бюджета Раменского городского округа</w:t>
            </w:r>
          </w:p>
        </w:tc>
        <w:tc>
          <w:tcPr>
            <w:tcW w:w="362" w:type="pct"/>
            <w:shd w:val="clear" w:color="auto" w:fill="auto"/>
          </w:tcPr>
          <w:p w:rsidR="00EA1FAD" w:rsidRPr="00C26194" w:rsidRDefault="00EA1FAD" w:rsidP="00D0277E">
            <w:pPr>
              <w:jc w:val="center"/>
            </w:pPr>
            <w:r w:rsidRPr="00C26194">
              <w:t>0</w:t>
            </w:r>
          </w:p>
        </w:tc>
        <w:tc>
          <w:tcPr>
            <w:tcW w:w="269" w:type="pct"/>
            <w:shd w:val="clear" w:color="auto" w:fill="auto"/>
          </w:tcPr>
          <w:p w:rsidR="00EA1FAD" w:rsidRPr="00C26194" w:rsidRDefault="00EA1FAD" w:rsidP="00D0277E">
            <w:pPr>
              <w:jc w:val="center"/>
            </w:pPr>
            <w:r w:rsidRPr="00C26194">
              <w:t>0</w:t>
            </w:r>
          </w:p>
        </w:tc>
        <w:tc>
          <w:tcPr>
            <w:tcW w:w="1110" w:type="pct"/>
            <w:gridSpan w:val="5"/>
            <w:shd w:val="clear" w:color="auto" w:fill="auto"/>
          </w:tcPr>
          <w:p w:rsidR="00EA1FAD" w:rsidRPr="00C26194" w:rsidRDefault="00EA1FAD" w:rsidP="00D0277E">
            <w:pPr>
              <w:jc w:val="center"/>
            </w:pPr>
            <w:r w:rsidRPr="00C26194">
              <w:t>0</w:t>
            </w:r>
          </w:p>
        </w:tc>
        <w:tc>
          <w:tcPr>
            <w:tcW w:w="272" w:type="pct"/>
            <w:shd w:val="clear" w:color="auto" w:fill="auto"/>
          </w:tcPr>
          <w:p w:rsidR="00EA1FAD" w:rsidRPr="00C26194" w:rsidRDefault="00EA1FAD" w:rsidP="00D0277E">
            <w:pPr>
              <w:jc w:val="center"/>
            </w:pPr>
            <w:r w:rsidRPr="00C26194">
              <w:t>0</w:t>
            </w:r>
          </w:p>
        </w:tc>
        <w:tc>
          <w:tcPr>
            <w:tcW w:w="320" w:type="pct"/>
            <w:shd w:val="clear" w:color="auto" w:fill="auto"/>
          </w:tcPr>
          <w:p w:rsidR="00EA1FAD" w:rsidRPr="00C26194" w:rsidRDefault="00EA1FAD" w:rsidP="00D0277E">
            <w:pPr>
              <w:jc w:val="center"/>
            </w:pPr>
            <w:r w:rsidRPr="00C26194">
              <w:t>0</w:t>
            </w:r>
          </w:p>
        </w:tc>
        <w:tc>
          <w:tcPr>
            <w:tcW w:w="277" w:type="pct"/>
            <w:shd w:val="clear" w:color="auto" w:fill="auto"/>
          </w:tcPr>
          <w:p w:rsidR="00EA1FAD" w:rsidRPr="00C26194" w:rsidRDefault="00EA1FAD" w:rsidP="00D0277E">
            <w:pPr>
              <w:jc w:val="center"/>
            </w:pPr>
            <w:r w:rsidRPr="00C26194">
              <w:t>0</w:t>
            </w:r>
          </w:p>
        </w:tc>
        <w:tc>
          <w:tcPr>
            <w:tcW w:w="512" w:type="pct"/>
            <w:vMerge/>
            <w:shd w:val="clear" w:color="auto" w:fill="auto"/>
            <w:noWrap/>
          </w:tcPr>
          <w:p w:rsidR="00EA1FAD" w:rsidRPr="00C26194" w:rsidRDefault="00EA1FAD" w:rsidP="00D0277E">
            <w:pPr>
              <w:jc w:val="center"/>
            </w:pPr>
          </w:p>
        </w:tc>
      </w:tr>
      <w:tr w:rsidR="009857DA" w:rsidRPr="00C26194" w:rsidTr="009857DA">
        <w:trPr>
          <w:trHeight w:val="276"/>
        </w:trPr>
        <w:tc>
          <w:tcPr>
            <w:tcW w:w="134" w:type="pct"/>
            <w:vMerge w:val="restart"/>
            <w:shd w:val="clear" w:color="auto" w:fill="auto"/>
            <w:hideMark/>
          </w:tcPr>
          <w:p w:rsidR="00EA1FAD" w:rsidRPr="00C26194" w:rsidRDefault="00EA1FAD" w:rsidP="00D0277E">
            <w:pPr>
              <w:jc w:val="center"/>
            </w:pPr>
            <w:r w:rsidRPr="00C26194">
              <w:t>2.1</w:t>
            </w:r>
          </w:p>
        </w:tc>
        <w:tc>
          <w:tcPr>
            <w:tcW w:w="759" w:type="pct"/>
            <w:vMerge w:val="restart"/>
            <w:shd w:val="clear" w:color="auto" w:fill="auto"/>
            <w:hideMark/>
          </w:tcPr>
          <w:p w:rsidR="00EA1FAD" w:rsidRPr="00C26194" w:rsidRDefault="00EA1FAD" w:rsidP="00D0277E">
            <w:pPr>
              <w:pStyle w:val="ConsPlusNormal"/>
              <w:rPr>
                <w:rFonts w:ascii="Times New Roman" w:hAnsi="Times New Roman" w:cs="Times New Roman"/>
                <w:sz w:val="20"/>
              </w:rPr>
            </w:pPr>
            <w:r w:rsidRPr="00C26194">
              <w:rPr>
                <w:rFonts w:ascii="Times New Roman" w:hAnsi="Times New Roman" w:cs="Times New Roman"/>
                <w:sz w:val="20"/>
              </w:rPr>
              <w:t>Мероприятие 05.01.</w:t>
            </w:r>
          </w:p>
          <w:p w:rsidR="00EA1FAD" w:rsidRPr="00C26194" w:rsidRDefault="00EA1FAD" w:rsidP="00FF32FA">
            <w:pPr>
              <w:pStyle w:val="ConsPlusNormal"/>
              <w:rPr>
                <w:sz w:val="20"/>
              </w:rPr>
            </w:pPr>
            <w:r w:rsidRPr="00C26194">
              <w:rPr>
                <w:rFonts w:ascii="Times New Roman" w:hAnsi="Times New Roman" w:cs="Times New Roman"/>
                <w:sz w:val="20"/>
              </w:rPr>
              <w:t xml:space="preserve">Создание новых рабочих мест за счет проводимых мероприятий направленных на расширение имеющихся </w:t>
            </w:r>
            <w:r w:rsidRPr="00C26194">
              <w:rPr>
                <w:rFonts w:ascii="Times New Roman" w:hAnsi="Times New Roman" w:cs="Times New Roman"/>
                <w:sz w:val="20"/>
              </w:rPr>
              <w:lastRenderedPageBreak/>
              <w:t>производств.</w:t>
            </w:r>
          </w:p>
        </w:tc>
        <w:tc>
          <w:tcPr>
            <w:tcW w:w="409" w:type="pct"/>
            <w:vMerge w:val="restart"/>
            <w:shd w:val="clear" w:color="auto" w:fill="auto"/>
          </w:tcPr>
          <w:p w:rsidR="00EA1FAD" w:rsidRPr="00C26194" w:rsidRDefault="00EA1FAD" w:rsidP="00D0277E">
            <w:pPr>
              <w:jc w:val="center"/>
            </w:pPr>
            <w:r w:rsidRPr="00C26194">
              <w:lastRenderedPageBreak/>
              <w:t>2023-2027</w:t>
            </w:r>
          </w:p>
        </w:tc>
        <w:tc>
          <w:tcPr>
            <w:tcW w:w="574" w:type="pct"/>
            <w:shd w:val="clear" w:color="auto" w:fill="auto"/>
            <w:hideMark/>
          </w:tcPr>
          <w:p w:rsidR="00EA1FAD" w:rsidRPr="00C26194" w:rsidRDefault="00EA1FAD" w:rsidP="00D0277E">
            <w:r w:rsidRPr="00C26194">
              <w:t>Итого:</w:t>
            </w:r>
          </w:p>
        </w:tc>
        <w:tc>
          <w:tcPr>
            <w:tcW w:w="362" w:type="pct"/>
            <w:shd w:val="clear" w:color="auto" w:fill="auto"/>
          </w:tcPr>
          <w:p w:rsidR="00EA1FAD" w:rsidRPr="00C26194" w:rsidRDefault="00EA1FAD" w:rsidP="00D0277E">
            <w:pPr>
              <w:jc w:val="center"/>
            </w:pPr>
            <w:r w:rsidRPr="00C26194">
              <w:t>0</w:t>
            </w:r>
          </w:p>
        </w:tc>
        <w:tc>
          <w:tcPr>
            <w:tcW w:w="269" w:type="pct"/>
            <w:shd w:val="clear" w:color="auto" w:fill="auto"/>
          </w:tcPr>
          <w:p w:rsidR="00EA1FAD" w:rsidRPr="00C26194" w:rsidRDefault="00EA1FAD" w:rsidP="00D0277E">
            <w:pPr>
              <w:jc w:val="center"/>
            </w:pPr>
            <w:r w:rsidRPr="00C26194">
              <w:t>0</w:t>
            </w:r>
          </w:p>
        </w:tc>
        <w:tc>
          <w:tcPr>
            <w:tcW w:w="1110" w:type="pct"/>
            <w:gridSpan w:val="5"/>
            <w:shd w:val="clear" w:color="auto" w:fill="auto"/>
          </w:tcPr>
          <w:p w:rsidR="00EA1FAD" w:rsidRPr="00C26194" w:rsidRDefault="00EA1FAD" w:rsidP="00D0277E">
            <w:pPr>
              <w:jc w:val="center"/>
            </w:pPr>
            <w:r w:rsidRPr="00C26194">
              <w:t>0</w:t>
            </w:r>
          </w:p>
        </w:tc>
        <w:tc>
          <w:tcPr>
            <w:tcW w:w="272" w:type="pct"/>
            <w:shd w:val="clear" w:color="auto" w:fill="auto"/>
          </w:tcPr>
          <w:p w:rsidR="00EA1FAD" w:rsidRPr="00C26194" w:rsidRDefault="00EA1FAD" w:rsidP="00D0277E">
            <w:pPr>
              <w:jc w:val="center"/>
            </w:pPr>
            <w:r w:rsidRPr="00C26194">
              <w:t>0</w:t>
            </w:r>
          </w:p>
        </w:tc>
        <w:tc>
          <w:tcPr>
            <w:tcW w:w="320" w:type="pct"/>
            <w:shd w:val="clear" w:color="auto" w:fill="auto"/>
          </w:tcPr>
          <w:p w:rsidR="00EA1FAD" w:rsidRPr="00C26194" w:rsidRDefault="00EA1FAD" w:rsidP="00D0277E">
            <w:pPr>
              <w:jc w:val="center"/>
            </w:pPr>
            <w:r w:rsidRPr="00C26194">
              <w:t>0</w:t>
            </w:r>
          </w:p>
        </w:tc>
        <w:tc>
          <w:tcPr>
            <w:tcW w:w="277" w:type="pct"/>
            <w:shd w:val="clear" w:color="auto" w:fill="auto"/>
            <w:hideMark/>
          </w:tcPr>
          <w:p w:rsidR="00EA1FAD" w:rsidRPr="00C26194" w:rsidRDefault="00EA1FAD" w:rsidP="00D0277E">
            <w:pPr>
              <w:jc w:val="center"/>
            </w:pPr>
            <w:r w:rsidRPr="00C26194">
              <w:t>0</w:t>
            </w:r>
          </w:p>
        </w:tc>
        <w:tc>
          <w:tcPr>
            <w:tcW w:w="512" w:type="pct"/>
            <w:vMerge w:val="restart"/>
            <w:shd w:val="clear" w:color="auto" w:fill="auto"/>
            <w:noWrap/>
            <w:hideMark/>
          </w:tcPr>
          <w:p w:rsidR="00EA1FAD" w:rsidRPr="00C26194" w:rsidRDefault="00EA1FAD" w:rsidP="00D0277E">
            <w:pPr>
              <w:jc w:val="center"/>
            </w:pPr>
            <w:r w:rsidRPr="00C26194">
              <w:rPr>
                <w:sz w:val="18"/>
              </w:rPr>
              <w:t>Управление потребительского рынка, инвестиций и развития предпринимательства</w:t>
            </w:r>
          </w:p>
        </w:tc>
      </w:tr>
      <w:tr w:rsidR="009857DA" w:rsidRPr="00C26194" w:rsidTr="009857DA">
        <w:trPr>
          <w:trHeight w:val="654"/>
        </w:trPr>
        <w:tc>
          <w:tcPr>
            <w:tcW w:w="134" w:type="pct"/>
            <w:vMerge/>
            <w:shd w:val="clear" w:color="auto" w:fill="auto"/>
            <w:vAlign w:val="center"/>
          </w:tcPr>
          <w:p w:rsidR="00EA1FAD" w:rsidRPr="00C26194" w:rsidRDefault="00EA1FAD" w:rsidP="00D0277E"/>
        </w:tc>
        <w:tc>
          <w:tcPr>
            <w:tcW w:w="759" w:type="pct"/>
            <w:vMerge/>
            <w:shd w:val="clear" w:color="auto" w:fill="auto"/>
            <w:vAlign w:val="center"/>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tcPr>
          <w:p w:rsidR="00EA1FAD" w:rsidRPr="00C26194" w:rsidRDefault="00EA1FAD" w:rsidP="00D0277E">
            <w:r w:rsidRPr="00C26194">
              <w:t>Средства бюджета Раменского городского округа</w:t>
            </w:r>
          </w:p>
        </w:tc>
        <w:tc>
          <w:tcPr>
            <w:tcW w:w="362" w:type="pct"/>
            <w:shd w:val="clear" w:color="auto" w:fill="auto"/>
          </w:tcPr>
          <w:p w:rsidR="00EA1FAD" w:rsidRPr="00C26194" w:rsidRDefault="00EA1FAD" w:rsidP="00D0277E">
            <w:pPr>
              <w:jc w:val="center"/>
            </w:pPr>
            <w:r w:rsidRPr="00C26194">
              <w:t>0</w:t>
            </w:r>
          </w:p>
        </w:tc>
        <w:tc>
          <w:tcPr>
            <w:tcW w:w="269" w:type="pct"/>
            <w:shd w:val="clear" w:color="auto" w:fill="auto"/>
          </w:tcPr>
          <w:p w:rsidR="00EA1FAD" w:rsidRPr="00C26194" w:rsidRDefault="00EA1FAD" w:rsidP="00D0277E">
            <w:pPr>
              <w:jc w:val="center"/>
            </w:pPr>
            <w:r w:rsidRPr="00C26194">
              <w:t>0</w:t>
            </w:r>
          </w:p>
        </w:tc>
        <w:tc>
          <w:tcPr>
            <w:tcW w:w="1110" w:type="pct"/>
            <w:gridSpan w:val="5"/>
            <w:shd w:val="clear" w:color="auto" w:fill="auto"/>
          </w:tcPr>
          <w:p w:rsidR="00EA1FAD" w:rsidRPr="00C26194" w:rsidRDefault="00EA1FAD" w:rsidP="00D0277E">
            <w:pPr>
              <w:jc w:val="center"/>
            </w:pPr>
            <w:r w:rsidRPr="00C26194">
              <w:t>0</w:t>
            </w:r>
          </w:p>
        </w:tc>
        <w:tc>
          <w:tcPr>
            <w:tcW w:w="272" w:type="pct"/>
            <w:shd w:val="clear" w:color="auto" w:fill="auto"/>
          </w:tcPr>
          <w:p w:rsidR="00EA1FAD" w:rsidRPr="00C26194" w:rsidRDefault="00EA1FAD" w:rsidP="00D0277E">
            <w:pPr>
              <w:jc w:val="center"/>
            </w:pPr>
            <w:r w:rsidRPr="00C26194">
              <w:t>0</w:t>
            </w:r>
          </w:p>
        </w:tc>
        <w:tc>
          <w:tcPr>
            <w:tcW w:w="320" w:type="pct"/>
            <w:shd w:val="clear" w:color="auto" w:fill="auto"/>
            <w:noWrap/>
          </w:tcPr>
          <w:p w:rsidR="00EA1FAD" w:rsidRPr="00C26194" w:rsidRDefault="00EA1FAD" w:rsidP="00D0277E">
            <w:pPr>
              <w:jc w:val="center"/>
            </w:pPr>
            <w:r w:rsidRPr="00C26194">
              <w:t>0</w:t>
            </w:r>
          </w:p>
        </w:tc>
        <w:tc>
          <w:tcPr>
            <w:tcW w:w="277" w:type="pct"/>
            <w:shd w:val="clear" w:color="auto" w:fill="auto"/>
            <w:noWrap/>
          </w:tcPr>
          <w:p w:rsidR="00EA1FAD" w:rsidRPr="00C26194" w:rsidRDefault="00EA1FAD" w:rsidP="00D0277E">
            <w:pPr>
              <w:jc w:val="center"/>
            </w:pPr>
            <w:r w:rsidRPr="00C26194">
              <w:t>0</w:t>
            </w:r>
          </w:p>
        </w:tc>
        <w:tc>
          <w:tcPr>
            <w:tcW w:w="512" w:type="pct"/>
            <w:vMerge/>
            <w:shd w:val="clear" w:color="auto" w:fill="auto"/>
            <w:noWrap/>
          </w:tcPr>
          <w:p w:rsidR="00EA1FAD" w:rsidRPr="00C26194" w:rsidRDefault="00EA1FAD" w:rsidP="00D0277E">
            <w:pPr>
              <w:jc w:val="center"/>
            </w:pPr>
          </w:p>
        </w:tc>
      </w:tr>
      <w:tr w:rsidR="009857DA" w:rsidRPr="00C26194" w:rsidTr="009857DA">
        <w:trPr>
          <w:trHeight w:val="315"/>
        </w:trPr>
        <w:tc>
          <w:tcPr>
            <w:tcW w:w="134" w:type="pct"/>
            <w:vMerge/>
            <w:shd w:val="clear" w:color="auto" w:fill="auto"/>
          </w:tcPr>
          <w:p w:rsidR="000A65A4" w:rsidRPr="00C26194" w:rsidRDefault="000A65A4" w:rsidP="00D0277E"/>
        </w:tc>
        <w:tc>
          <w:tcPr>
            <w:tcW w:w="759" w:type="pct"/>
            <w:vMerge w:val="restart"/>
            <w:shd w:val="clear" w:color="auto" w:fill="auto"/>
          </w:tcPr>
          <w:p w:rsidR="000A65A4" w:rsidRPr="00C26194" w:rsidRDefault="000A65A4" w:rsidP="00D0277E">
            <w:pPr>
              <w:pStyle w:val="ConsPlusNormal"/>
              <w:rPr>
                <w:rFonts w:ascii="Times New Roman" w:hAnsi="Times New Roman" w:cs="Times New Roman"/>
                <w:sz w:val="20"/>
              </w:rPr>
            </w:pPr>
            <w:r w:rsidRPr="00C26194">
              <w:rPr>
                <w:rFonts w:ascii="Times New Roman" w:hAnsi="Times New Roman" w:cs="Times New Roman"/>
                <w:sz w:val="20"/>
              </w:rPr>
              <w:t>Предприятия городского округа, осуществившие промышленные экскурсии (за отчетный год), единиц</w:t>
            </w:r>
          </w:p>
        </w:tc>
        <w:tc>
          <w:tcPr>
            <w:tcW w:w="409" w:type="pct"/>
            <w:vMerge w:val="restart"/>
            <w:shd w:val="clear" w:color="auto" w:fill="auto"/>
          </w:tcPr>
          <w:p w:rsidR="000A65A4" w:rsidRPr="00C26194" w:rsidRDefault="000A65A4" w:rsidP="00D0277E">
            <w:pPr>
              <w:jc w:val="center"/>
            </w:pPr>
            <w:r w:rsidRPr="00C26194">
              <w:t>Х</w:t>
            </w:r>
          </w:p>
        </w:tc>
        <w:tc>
          <w:tcPr>
            <w:tcW w:w="574" w:type="pct"/>
            <w:vMerge w:val="restart"/>
            <w:shd w:val="clear" w:color="auto" w:fill="auto"/>
          </w:tcPr>
          <w:p w:rsidR="000A65A4" w:rsidRPr="00C26194" w:rsidRDefault="000A65A4" w:rsidP="00D0277E">
            <w:pPr>
              <w:jc w:val="center"/>
            </w:pPr>
            <w:r w:rsidRPr="00C26194">
              <w:t>Х</w:t>
            </w:r>
          </w:p>
        </w:tc>
        <w:tc>
          <w:tcPr>
            <w:tcW w:w="362" w:type="pct"/>
            <w:vMerge w:val="restart"/>
            <w:shd w:val="clear" w:color="auto" w:fill="auto"/>
            <w:vAlign w:val="center"/>
          </w:tcPr>
          <w:p w:rsidR="000A65A4" w:rsidRPr="00C26194" w:rsidRDefault="000A65A4" w:rsidP="00D0277E">
            <w:pPr>
              <w:jc w:val="center"/>
            </w:pPr>
            <w:r w:rsidRPr="00C26194">
              <w:t>Всего</w:t>
            </w:r>
          </w:p>
        </w:tc>
        <w:tc>
          <w:tcPr>
            <w:tcW w:w="269" w:type="pct"/>
            <w:vMerge w:val="restart"/>
            <w:shd w:val="clear" w:color="auto" w:fill="auto"/>
            <w:vAlign w:val="center"/>
          </w:tcPr>
          <w:p w:rsidR="000A65A4" w:rsidRPr="00C26194" w:rsidRDefault="000A65A4" w:rsidP="00D0277E">
            <w:pPr>
              <w:jc w:val="center"/>
            </w:pPr>
            <w:r w:rsidRPr="00C26194">
              <w:t>2023 год</w:t>
            </w:r>
          </w:p>
        </w:tc>
        <w:tc>
          <w:tcPr>
            <w:tcW w:w="262" w:type="pct"/>
            <w:vMerge w:val="restart"/>
            <w:shd w:val="clear" w:color="auto" w:fill="auto"/>
            <w:vAlign w:val="center"/>
          </w:tcPr>
          <w:p w:rsidR="000A65A4" w:rsidRPr="00C26194" w:rsidRDefault="000A65A4" w:rsidP="00D0277E">
            <w:pPr>
              <w:jc w:val="center"/>
            </w:pPr>
            <w:r w:rsidRPr="00C26194">
              <w:t>Итого 2024 год</w:t>
            </w:r>
          </w:p>
        </w:tc>
        <w:tc>
          <w:tcPr>
            <w:tcW w:w="848" w:type="pct"/>
            <w:gridSpan w:val="4"/>
            <w:shd w:val="clear" w:color="auto" w:fill="auto"/>
            <w:vAlign w:val="center"/>
          </w:tcPr>
          <w:p w:rsidR="000A65A4" w:rsidRPr="00C26194" w:rsidRDefault="000A65A4" w:rsidP="00400A57">
            <w:pPr>
              <w:jc w:val="center"/>
            </w:pPr>
            <w:r w:rsidRPr="00C26194">
              <w:t>В том числе</w:t>
            </w:r>
            <w:r w:rsidR="00400A57">
              <w:t>:</w:t>
            </w:r>
            <w:r w:rsidRPr="00C26194">
              <w:t xml:space="preserve"> </w:t>
            </w:r>
          </w:p>
        </w:tc>
        <w:tc>
          <w:tcPr>
            <w:tcW w:w="272" w:type="pct"/>
            <w:vMerge w:val="restart"/>
            <w:shd w:val="clear" w:color="auto" w:fill="auto"/>
            <w:vAlign w:val="center"/>
          </w:tcPr>
          <w:p w:rsidR="000A65A4" w:rsidRPr="00C26194" w:rsidRDefault="000A65A4" w:rsidP="00D0277E">
            <w:pPr>
              <w:jc w:val="center"/>
            </w:pPr>
            <w:r w:rsidRPr="00C26194">
              <w:t>2025 год</w:t>
            </w:r>
          </w:p>
        </w:tc>
        <w:tc>
          <w:tcPr>
            <w:tcW w:w="320" w:type="pct"/>
            <w:vMerge w:val="restart"/>
            <w:shd w:val="clear" w:color="auto" w:fill="auto"/>
            <w:vAlign w:val="center"/>
          </w:tcPr>
          <w:p w:rsidR="000A65A4" w:rsidRPr="00C26194" w:rsidRDefault="000A65A4" w:rsidP="00D0277E">
            <w:pPr>
              <w:jc w:val="center"/>
            </w:pPr>
            <w:r w:rsidRPr="00C26194">
              <w:t>2026 год</w:t>
            </w:r>
          </w:p>
        </w:tc>
        <w:tc>
          <w:tcPr>
            <w:tcW w:w="277" w:type="pct"/>
            <w:vMerge w:val="restart"/>
            <w:shd w:val="clear" w:color="auto" w:fill="auto"/>
            <w:vAlign w:val="center"/>
          </w:tcPr>
          <w:p w:rsidR="000A65A4" w:rsidRPr="00C26194" w:rsidRDefault="000A65A4" w:rsidP="00D0277E">
            <w:pPr>
              <w:jc w:val="center"/>
            </w:pPr>
            <w:r w:rsidRPr="00C26194">
              <w:t>2027 год</w:t>
            </w:r>
          </w:p>
        </w:tc>
        <w:tc>
          <w:tcPr>
            <w:tcW w:w="512" w:type="pct"/>
            <w:vMerge w:val="restart"/>
            <w:shd w:val="clear" w:color="auto" w:fill="auto"/>
            <w:noWrap/>
          </w:tcPr>
          <w:p w:rsidR="000A65A4" w:rsidRPr="00C26194" w:rsidRDefault="000A65A4" w:rsidP="00D0277E">
            <w:pPr>
              <w:jc w:val="center"/>
            </w:pPr>
            <w:r w:rsidRPr="00C26194">
              <w:t>Х</w:t>
            </w:r>
          </w:p>
        </w:tc>
      </w:tr>
      <w:tr w:rsidR="009857DA" w:rsidRPr="00C26194" w:rsidTr="009857DA">
        <w:trPr>
          <w:trHeight w:val="95"/>
        </w:trPr>
        <w:tc>
          <w:tcPr>
            <w:tcW w:w="134" w:type="pct"/>
            <w:vMerge/>
            <w:shd w:val="clear" w:color="auto" w:fill="auto"/>
          </w:tcPr>
          <w:p w:rsidR="000A65A4" w:rsidRPr="00C26194" w:rsidRDefault="000A65A4" w:rsidP="00D0277E"/>
        </w:tc>
        <w:tc>
          <w:tcPr>
            <w:tcW w:w="759" w:type="pct"/>
            <w:vMerge/>
            <w:shd w:val="clear" w:color="auto" w:fill="auto"/>
          </w:tcPr>
          <w:p w:rsidR="000A65A4" w:rsidRPr="00C26194" w:rsidRDefault="000A65A4" w:rsidP="00D0277E"/>
        </w:tc>
        <w:tc>
          <w:tcPr>
            <w:tcW w:w="409" w:type="pct"/>
            <w:vMerge/>
            <w:shd w:val="clear" w:color="auto" w:fill="auto"/>
          </w:tcPr>
          <w:p w:rsidR="000A65A4" w:rsidRPr="00C26194" w:rsidRDefault="000A65A4" w:rsidP="00D0277E">
            <w:pPr>
              <w:jc w:val="center"/>
            </w:pPr>
          </w:p>
        </w:tc>
        <w:tc>
          <w:tcPr>
            <w:tcW w:w="574" w:type="pct"/>
            <w:vMerge/>
            <w:shd w:val="clear" w:color="auto" w:fill="auto"/>
          </w:tcPr>
          <w:p w:rsidR="000A65A4" w:rsidRPr="00C26194" w:rsidRDefault="000A65A4" w:rsidP="00D0277E"/>
        </w:tc>
        <w:tc>
          <w:tcPr>
            <w:tcW w:w="362" w:type="pct"/>
            <w:vMerge/>
            <w:shd w:val="clear" w:color="auto" w:fill="auto"/>
            <w:vAlign w:val="center"/>
          </w:tcPr>
          <w:p w:rsidR="000A65A4" w:rsidRPr="00C26194" w:rsidRDefault="000A65A4" w:rsidP="00D0277E">
            <w:pPr>
              <w:jc w:val="center"/>
            </w:pPr>
          </w:p>
        </w:tc>
        <w:tc>
          <w:tcPr>
            <w:tcW w:w="269" w:type="pct"/>
            <w:vMerge/>
            <w:shd w:val="clear" w:color="auto" w:fill="auto"/>
            <w:vAlign w:val="center"/>
          </w:tcPr>
          <w:p w:rsidR="000A65A4" w:rsidRPr="00C26194" w:rsidRDefault="000A65A4" w:rsidP="00D0277E">
            <w:pPr>
              <w:jc w:val="center"/>
            </w:pPr>
          </w:p>
        </w:tc>
        <w:tc>
          <w:tcPr>
            <w:tcW w:w="262" w:type="pct"/>
            <w:vMerge/>
            <w:shd w:val="clear" w:color="auto" w:fill="auto"/>
            <w:vAlign w:val="center"/>
          </w:tcPr>
          <w:p w:rsidR="000A65A4" w:rsidRPr="00C26194" w:rsidRDefault="000A65A4" w:rsidP="00D0277E">
            <w:pPr>
              <w:jc w:val="center"/>
            </w:pPr>
          </w:p>
        </w:tc>
        <w:tc>
          <w:tcPr>
            <w:tcW w:w="179" w:type="pct"/>
            <w:shd w:val="clear" w:color="auto" w:fill="auto"/>
            <w:vAlign w:val="center"/>
          </w:tcPr>
          <w:p w:rsidR="000A65A4" w:rsidRPr="00C26194" w:rsidRDefault="000A65A4" w:rsidP="00D0277E">
            <w:pPr>
              <w:jc w:val="center"/>
            </w:pPr>
            <w:r w:rsidRPr="00C26194">
              <w:t>1 кв.</w:t>
            </w:r>
          </w:p>
        </w:tc>
        <w:tc>
          <w:tcPr>
            <w:tcW w:w="222" w:type="pct"/>
            <w:shd w:val="clear" w:color="auto" w:fill="auto"/>
            <w:vAlign w:val="center"/>
          </w:tcPr>
          <w:p w:rsidR="000A65A4" w:rsidRPr="00C26194" w:rsidRDefault="000A65A4" w:rsidP="00D0277E">
            <w:pPr>
              <w:jc w:val="center"/>
            </w:pPr>
            <w:r w:rsidRPr="00C26194">
              <w:t>1 пол.</w:t>
            </w:r>
          </w:p>
        </w:tc>
        <w:tc>
          <w:tcPr>
            <w:tcW w:w="223" w:type="pct"/>
            <w:shd w:val="clear" w:color="auto" w:fill="auto"/>
            <w:vAlign w:val="center"/>
          </w:tcPr>
          <w:p w:rsidR="000A65A4" w:rsidRPr="00C26194" w:rsidRDefault="000A65A4" w:rsidP="00D0277E">
            <w:pPr>
              <w:jc w:val="center"/>
            </w:pPr>
            <w:r w:rsidRPr="00C26194">
              <w:t>9 мес.</w:t>
            </w:r>
          </w:p>
        </w:tc>
        <w:tc>
          <w:tcPr>
            <w:tcW w:w="224" w:type="pct"/>
            <w:shd w:val="clear" w:color="auto" w:fill="auto"/>
            <w:vAlign w:val="center"/>
          </w:tcPr>
          <w:p w:rsidR="000A65A4" w:rsidRPr="00C26194" w:rsidRDefault="000A65A4" w:rsidP="00D0277E">
            <w:pPr>
              <w:jc w:val="center"/>
            </w:pPr>
            <w:r w:rsidRPr="00C26194">
              <w:t>12 мес.</w:t>
            </w:r>
          </w:p>
        </w:tc>
        <w:tc>
          <w:tcPr>
            <w:tcW w:w="272" w:type="pct"/>
            <w:vMerge/>
            <w:shd w:val="clear" w:color="auto" w:fill="auto"/>
          </w:tcPr>
          <w:p w:rsidR="000A65A4" w:rsidRPr="00C26194" w:rsidRDefault="000A65A4" w:rsidP="00D0277E">
            <w:pPr>
              <w:jc w:val="center"/>
            </w:pPr>
          </w:p>
        </w:tc>
        <w:tc>
          <w:tcPr>
            <w:tcW w:w="320" w:type="pct"/>
            <w:vMerge/>
            <w:shd w:val="clear" w:color="auto" w:fill="auto"/>
          </w:tcPr>
          <w:p w:rsidR="000A65A4" w:rsidRPr="00C26194" w:rsidRDefault="000A65A4" w:rsidP="00D0277E">
            <w:pPr>
              <w:jc w:val="center"/>
            </w:pPr>
          </w:p>
        </w:tc>
        <w:tc>
          <w:tcPr>
            <w:tcW w:w="277" w:type="pct"/>
            <w:vMerge/>
            <w:shd w:val="clear" w:color="auto" w:fill="auto"/>
          </w:tcPr>
          <w:p w:rsidR="000A65A4" w:rsidRPr="00C26194" w:rsidRDefault="000A65A4" w:rsidP="00D0277E">
            <w:pPr>
              <w:jc w:val="center"/>
            </w:pPr>
          </w:p>
        </w:tc>
        <w:tc>
          <w:tcPr>
            <w:tcW w:w="512" w:type="pct"/>
            <w:vMerge/>
            <w:shd w:val="clear" w:color="auto" w:fill="auto"/>
            <w:noWrap/>
          </w:tcPr>
          <w:p w:rsidR="000A65A4" w:rsidRPr="00C26194" w:rsidRDefault="000A65A4" w:rsidP="00D0277E">
            <w:pPr>
              <w:jc w:val="center"/>
            </w:pPr>
          </w:p>
        </w:tc>
      </w:tr>
      <w:tr w:rsidR="009857DA" w:rsidRPr="00C26194" w:rsidTr="009857DA">
        <w:trPr>
          <w:trHeight w:val="315"/>
        </w:trPr>
        <w:tc>
          <w:tcPr>
            <w:tcW w:w="134" w:type="pct"/>
            <w:vMerge/>
            <w:shd w:val="clear" w:color="auto" w:fill="auto"/>
          </w:tcPr>
          <w:p w:rsidR="000A65A4" w:rsidRPr="00C26194" w:rsidRDefault="000A65A4" w:rsidP="00D0277E"/>
        </w:tc>
        <w:tc>
          <w:tcPr>
            <w:tcW w:w="759" w:type="pct"/>
            <w:vMerge/>
            <w:shd w:val="clear" w:color="auto" w:fill="auto"/>
          </w:tcPr>
          <w:p w:rsidR="000A65A4" w:rsidRPr="00C26194" w:rsidRDefault="000A65A4" w:rsidP="00D0277E"/>
        </w:tc>
        <w:tc>
          <w:tcPr>
            <w:tcW w:w="409" w:type="pct"/>
            <w:vMerge/>
            <w:shd w:val="clear" w:color="auto" w:fill="auto"/>
          </w:tcPr>
          <w:p w:rsidR="000A65A4" w:rsidRPr="00C26194" w:rsidRDefault="000A65A4" w:rsidP="00D0277E">
            <w:pPr>
              <w:jc w:val="center"/>
            </w:pPr>
          </w:p>
        </w:tc>
        <w:tc>
          <w:tcPr>
            <w:tcW w:w="574" w:type="pct"/>
            <w:vMerge/>
            <w:shd w:val="clear" w:color="auto" w:fill="auto"/>
          </w:tcPr>
          <w:p w:rsidR="000A65A4" w:rsidRPr="00C26194" w:rsidRDefault="000A65A4" w:rsidP="00D0277E"/>
        </w:tc>
        <w:tc>
          <w:tcPr>
            <w:tcW w:w="362" w:type="pct"/>
            <w:shd w:val="clear" w:color="auto" w:fill="auto"/>
            <w:vAlign w:val="center"/>
          </w:tcPr>
          <w:p w:rsidR="000A65A4" w:rsidRPr="00C26194" w:rsidRDefault="000A65A4" w:rsidP="00D0277E">
            <w:pPr>
              <w:jc w:val="center"/>
            </w:pPr>
            <w:r w:rsidRPr="00C26194">
              <w:t>18</w:t>
            </w:r>
          </w:p>
        </w:tc>
        <w:tc>
          <w:tcPr>
            <w:tcW w:w="269" w:type="pct"/>
            <w:shd w:val="clear" w:color="auto" w:fill="auto"/>
            <w:vAlign w:val="center"/>
          </w:tcPr>
          <w:p w:rsidR="000A65A4" w:rsidRPr="00C26194" w:rsidRDefault="000C7BDC" w:rsidP="00D0277E">
            <w:pPr>
              <w:jc w:val="center"/>
            </w:pPr>
            <w:r>
              <w:t>-</w:t>
            </w:r>
          </w:p>
        </w:tc>
        <w:tc>
          <w:tcPr>
            <w:tcW w:w="262" w:type="pct"/>
            <w:shd w:val="clear" w:color="auto" w:fill="auto"/>
            <w:vAlign w:val="center"/>
          </w:tcPr>
          <w:p w:rsidR="000A65A4" w:rsidRPr="00C26194" w:rsidRDefault="000A65A4" w:rsidP="00D0277E">
            <w:pPr>
              <w:jc w:val="center"/>
            </w:pPr>
            <w:r w:rsidRPr="00C26194">
              <w:t>3</w:t>
            </w:r>
          </w:p>
        </w:tc>
        <w:tc>
          <w:tcPr>
            <w:tcW w:w="179" w:type="pct"/>
            <w:shd w:val="clear" w:color="auto" w:fill="auto"/>
            <w:vAlign w:val="center"/>
          </w:tcPr>
          <w:p w:rsidR="000A65A4" w:rsidRPr="00C26194" w:rsidRDefault="000A65A4" w:rsidP="00D0277E">
            <w:pPr>
              <w:jc w:val="center"/>
            </w:pPr>
            <w:r w:rsidRPr="00C26194">
              <w:t>0</w:t>
            </w:r>
          </w:p>
        </w:tc>
        <w:tc>
          <w:tcPr>
            <w:tcW w:w="222" w:type="pct"/>
            <w:shd w:val="clear" w:color="auto" w:fill="auto"/>
            <w:vAlign w:val="center"/>
          </w:tcPr>
          <w:p w:rsidR="000A65A4" w:rsidRPr="00C26194" w:rsidRDefault="000A65A4" w:rsidP="00D0277E">
            <w:pPr>
              <w:jc w:val="center"/>
            </w:pPr>
            <w:r w:rsidRPr="00C26194">
              <w:t>0</w:t>
            </w:r>
          </w:p>
        </w:tc>
        <w:tc>
          <w:tcPr>
            <w:tcW w:w="223" w:type="pct"/>
            <w:shd w:val="clear" w:color="auto" w:fill="auto"/>
            <w:vAlign w:val="center"/>
          </w:tcPr>
          <w:p w:rsidR="000A65A4" w:rsidRPr="00C26194" w:rsidRDefault="000A65A4" w:rsidP="00D0277E">
            <w:pPr>
              <w:jc w:val="center"/>
            </w:pPr>
            <w:r w:rsidRPr="00C26194">
              <w:t>0</w:t>
            </w:r>
          </w:p>
        </w:tc>
        <w:tc>
          <w:tcPr>
            <w:tcW w:w="224" w:type="pct"/>
            <w:shd w:val="clear" w:color="auto" w:fill="auto"/>
            <w:vAlign w:val="center"/>
          </w:tcPr>
          <w:p w:rsidR="000A65A4" w:rsidRPr="00C26194" w:rsidRDefault="000A65A4" w:rsidP="00D0277E">
            <w:pPr>
              <w:jc w:val="center"/>
            </w:pPr>
            <w:r w:rsidRPr="00C26194">
              <w:t>3</w:t>
            </w:r>
          </w:p>
        </w:tc>
        <w:tc>
          <w:tcPr>
            <w:tcW w:w="272" w:type="pct"/>
            <w:shd w:val="clear" w:color="auto" w:fill="auto"/>
            <w:vAlign w:val="center"/>
          </w:tcPr>
          <w:p w:rsidR="000A65A4" w:rsidRPr="00C26194" w:rsidRDefault="000A65A4" w:rsidP="00D0277E">
            <w:pPr>
              <w:jc w:val="center"/>
            </w:pPr>
            <w:r w:rsidRPr="00C26194">
              <w:t>4</w:t>
            </w:r>
          </w:p>
        </w:tc>
        <w:tc>
          <w:tcPr>
            <w:tcW w:w="320" w:type="pct"/>
            <w:shd w:val="clear" w:color="auto" w:fill="auto"/>
            <w:vAlign w:val="center"/>
          </w:tcPr>
          <w:p w:rsidR="000A65A4" w:rsidRPr="00C26194" w:rsidRDefault="000A65A4" w:rsidP="00D0277E">
            <w:pPr>
              <w:jc w:val="center"/>
            </w:pPr>
            <w:r w:rsidRPr="00C26194">
              <w:t>5</w:t>
            </w:r>
          </w:p>
        </w:tc>
        <w:tc>
          <w:tcPr>
            <w:tcW w:w="277" w:type="pct"/>
            <w:shd w:val="clear" w:color="auto" w:fill="auto"/>
            <w:vAlign w:val="center"/>
          </w:tcPr>
          <w:p w:rsidR="000A65A4" w:rsidRPr="00C26194" w:rsidRDefault="000A65A4" w:rsidP="00D0277E">
            <w:pPr>
              <w:jc w:val="center"/>
            </w:pPr>
            <w:r w:rsidRPr="00C26194">
              <w:t>6</w:t>
            </w:r>
          </w:p>
        </w:tc>
        <w:tc>
          <w:tcPr>
            <w:tcW w:w="512" w:type="pct"/>
            <w:vMerge/>
            <w:shd w:val="clear" w:color="auto" w:fill="auto"/>
            <w:noWrap/>
          </w:tcPr>
          <w:p w:rsidR="000A65A4" w:rsidRPr="00C26194" w:rsidRDefault="000A65A4" w:rsidP="00D0277E">
            <w:pPr>
              <w:jc w:val="center"/>
            </w:pPr>
          </w:p>
        </w:tc>
      </w:tr>
      <w:tr w:rsidR="009857DA" w:rsidRPr="00C26194" w:rsidTr="009857DA">
        <w:trPr>
          <w:trHeight w:val="312"/>
        </w:trPr>
        <w:tc>
          <w:tcPr>
            <w:tcW w:w="134" w:type="pct"/>
            <w:vMerge w:val="restart"/>
            <w:shd w:val="clear" w:color="auto" w:fill="auto"/>
            <w:hideMark/>
          </w:tcPr>
          <w:p w:rsidR="00EA1FAD" w:rsidRPr="00C26194" w:rsidRDefault="00EA1FAD" w:rsidP="00D0277E">
            <w:pPr>
              <w:jc w:val="center"/>
            </w:pPr>
            <w:r w:rsidRPr="00C26194">
              <w:t>3</w:t>
            </w:r>
          </w:p>
        </w:tc>
        <w:tc>
          <w:tcPr>
            <w:tcW w:w="759" w:type="pct"/>
            <w:vMerge w:val="restart"/>
            <w:shd w:val="clear" w:color="auto" w:fill="auto"/>
            <w:hideMark/>
          </w:tcPr>
          <w:p w:rsidR="00EA1FAD" w:rsidRPr="00C26194" w:rsidRDefault="00EA1FAD" w:rsidP="00D0277E">
            <w:pPr>
              <w:contextualSpacing/>
            </w:pPr>
            <w:r w:rsidRPr="00C26194">
              <w:rPr>
                <w:bCs/>
              </w:rPr>
              <w:t>Основное мероприятие 08.</w:t>
            </w:r>
          </w:p>
          <w:p w:rsidR="00EA1FAD" w:rsidRPr="00C26194" w:rsidRDefault="00EA1FAD" w:rsidP="00D0277E">
            <w:r w:rsidRPr="00C26194">
              <w:t>Стимулирование инвестиционной деятельности</w:t>
            </w:r>
          </w:p>
        </w:tc>
        <w:tc>
          <w:tcPr>
            <w:tcW w:w="409" w:type="pct"/>
            <w:vMerge w:val="restart"/>
            <w:shd w:val="clear" w:color="auto" w:fill="auto"/>
          </w:tcPr>
          <w:p w:rsidR="00EA1FAD" w:rsidRPr="00C26194" w:rsidRDefault="00EA1FAD" w:rsidP="00D0277E">
            <w:pPr>
              <w:jc w:val="center"/>
            </w:pPr>
            <w:r w:rsidRPr="00C26194">
              <w:t>2023-2027</w:t>
            </w:r>
          </w:p>
        </w:tc>
        <w:tc>
          <w:tcPr>
            <w:tcW w:w="574" w:type="pct"/>
            <w:shd w:val="clear" w:color="auto" w:fill="auto"/>
            <w:hideMark/>
          </w:tcPr>
          <w:p w:rsidR="00EA1FAD" w:rsidRPr="00C26194" w:rsidRDefault="00EA1FAD" w:rsidP="00D0277E">
            <w:r w:rsidRPr="00C26194">
              <w:t>Итого:</w:t>
            </w:r>
          </w:p>
        </w:tc>
        <w:tc>
          <w:tcPr>
            <w:tcW w:w="362" w:type="pct"/>
            <w:shd w:val="clear" w:color="auto" w:fill="auto"/>
          </w:tcPr>
          <w:p w:rsidR="00EA1FAD" w:rsidRPr="00C26194" w:rsidRDefault="00EA1FAD" w:rsidP="00D0277E">
            <w:pPr>
              <w:jc w:val="center"/>
            </w:pPr>
            <w:r w:rsidRPr="00C26194">
              <w:t>0</w:t>
            </w:r>
          </w:p>
        </w:tc>
        <w:tc>
          <w:tcPr>
            <w:tcW w:w="269" w:type="pct"/>
            <w:shd w:val="clear" w:color="auto" w:fill="auto"/>
          </w:tcPr>
          <w:p w:rsidR="00EA1FAD" w:rsidRPr="00C26194" w:rsidRDefault="00EA1FAD" w:rsidP="00D0277E">
            <w:pPr>
              <w:jc w:val="center"/>
            </w:pPr>
            <w:r w:rsidRPr="00C26194">
              <w:t>0</w:t>
            </w:r>
          </w:p>
        </w:tc>
        <w:tc>
          <w:tcPr>
            <w:tcW w:w="1110" w:type="pct"/>
            <w:gridSpan w:val="5"/>
            <w:shd w:val="clear" w:color="auto" w:fill="auto"/>
          </w:tcPr>
          <w:p w:rsidR="00EA1FAD" w:rsidRPr="00C26194" w:rsidRDefault="00EA1FAD" w:rsidP="00D0277E">
            <w:pPr>
              <w:jc w:val="center"/>
            </w:pPr>
            <w:r w:rsidRPr="00C26194">
              <w:t>0</w:t>
            </w:r>
          </w:p>
        </w:tc>
        <w:tc>
          <w:tcPr>
            <w:tcW w:w="272" w:type="pct"/>
            <w:shd w:val="clear" w:color="auto" w:fill="auto"/>
          </w:tcPr>
          <w:p w:rsidR="00EA1FAD" w:rsidRPr="00C26194" w:rsidRDefault="00EA1FAD" w:rsidP="00D0277E">
            <w:pPr>
              <w:jc w:val="center"/>
            </w:pPr>
            <w:r w:rsidRPr="00C26194">
              <w:t>0</w:t>
            </w:r>
          </w:p>
        </w:tc>
        <w:tc>
          <w:tcPr>
            <w:tcW w:w="320" w:type="pct"/>
            <w:shd w:val="clear" w:color="auto" w:fill="auto"/>
          </w:tcPr>
          <w:p w:rsidR="00EA1FAD" w:rsidRPr="00C26194" w:rsidRDefault="00EA1FAD" w:rsidP="00D0277E">
            <w:pPr>
              <w:jc w:val="center"/>
            </w:pPr>
            <w:r w:rsidRPr="00C26194">
              <w:t>0</w:t>
            </w:r>
          </w:p>
        </w:tc>
        <w:tc>
          <w:tcPr>
            <w:tcW w:w="277" w:type="pct"/>
            <w:shd w:val="clear" w:color="auto" w:fill="auto"/>
          </w:tcPr>
          <w:p w:rsidR="00EA1FAD" w:rsidRPr="00C26194" w:rsidRDefault="00EA1FAD" w:rsidP="00D0277E">
            <w:pPr>
              <w:jc w:val="center"/>
            </w:pPr>
            <w:r w:rsidRPr="00C26194">
              <w:t>0</w:t>
            </w:r>
          </w:p>
        </w:tc>
        <w:tc>
          <w:tcPr>
            <w:tcW w:w="512" w:type="pct"/>
            <w:vMerge w:val="restart"/>
            <w:shd w:val="clear" w:color="auto" w:fill="auto"/>
            <w:noWrap/>
            <w:hideMark/>
          </w:tcPr>
          <w:p w:rsidR="00EA1FAD" w:rsidRPr="00C26194" w:rsidRDefault="00EA1FAD" w:rsidP="00D0277E">
            <w:pPr>
              <w:jc w:val="center"/>
            </w:pPr>
            <w:r w:rsidRPr="00C26194">
              <w:t>Х</w:t>
            </w:r>
          </w:p>
        </w:tc>
      </w:tr>
      <w:tr w:rsidR="009857DA" w:rsidRPr="00C26194" w:rsidTr="009857DA">
        <w:trPr>
          <w:trHeight w:val="113"/>
        </w:trPr>
        <w:tc>
          <w:tcPr>
            <w:tcW w:w="134" w:type="pct"/>
            <w:vMerge/>
            <w:shd w:val="clear" w:color="auto" w:fill="auto"/>
            <w:vAlign w:val="center"/>
          </w:tcPr>
          <w:p w:rsidR="00EA1FAD" w:rsidRPr="00C26194" w:rsidRDefault="00EA1FAD" w:rsidP="00D0277E">
            <w:pPr>
              <w:jc w:val="center"/>
            </w:pPr>
          </w:p>
        </w:tc>
        <w:tc>
          <w:tcPr>
            <w:tcW w:w="759" w:type="pct"/>
            <w:vMerge/>
            <w:shd w:val="clear" w:color="auto" w:fill="auto"/>
            <w:vAlign w:val="center"/>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tcPr>
          <w:p w:rsidR="00EA1FAD" w:rsidRPr="00C26194" w:rsidRDefault="00EA1FAD" w:rsidP="00D0277E">
            <w:r w:rsidRPr="00C26194">
              <w:t>Средства бюджета Раменского городского округа</w:t>
            </w:r>
          </w:p>
        </w:tc>
        <w:tc>
          <w:tcPr>
            <w:tcW w:w="362" w:type="pct"/>
            <w:shd w:val="clear" w:color="auto" w:fill="auto"/>
          </w:tcPr>
          <w:p w:rsidR="00EA1FAD" w:rsidRPr="00C26194" w:rsidRDefault="00EA1FAD" w:rsidP="00D0277E">
            <w:pPr>
              <w:jc w:val="center"/>
            </w:pPr>
            <w:r w:rsidRPr="00C26194">
              <w:t>0</w:t>
            </w:r>
          </w:p>
        </w:tc>
        <w:tc>
          <w:tcPr>
            <w:tcW w:w="269" w:type="pct"/>
            <w:shd w:val="clear" w:color="auto" w:fill="auto"/>
          </w:tcPr>
          <w:p w:rsidR="00EA1FAD" w:rsidRPr="00C26194" w:rsidRDefault="00EA1FAD" w:rsidP="00D0277E">
            <w:pPr>
              <w:jc w:val="center"/>
            </w:pPr>
            <w:r w:rsidRPr="00C26194">
              <w:t>0</w:t>
            </w:r>
          </w:p>
        </w:tc>
        <w:tc>
          <w:tcPr>
            <w:tcW w:w="1110" w:type="pct"/>
            <w:gridSpan w:val="5"/>
            <w:shd w:val="clear" w:color="auto" w:fill="auto"/>
          </w:tcPr>
          <w:p w:rsidR="00EA1FAD" w:rsidRPr="00C26194" w:rsidRDefault="00EA1FAD" w:rsidP="00D0277E">
            <w:pPr>
              <w:jc w:val="center"/>
            </w:pPr>
            <w:r w:rsidRPr="00C26194">
              <w:t>0</w:t>
            </w:r>
          </w:p>
        </w:tc>
        <w:tc>
          <w:tcPr>
            <w:tcW w:w="272" w:type="pct"/>
            <w:shd w:val="clear" w:color="auto" w:fill="auto"/>
          </w:tcPr>
          <w:p w:rsidR="00EA1FAD" w:rsidRPr="00C26194" w:rsidRDefault="00EA1FAD" w:rsidP="00D0277E">
            <w:pPr>
              <w:jc w:val="center"/>
            </w:pPr>
            <w:r w:rsidRPr="00C26194">
              <w:t>0</w:t>
            </w:r>
          </w:p>
        </w:tc>
        <w:tc>
          <w:tcPr>
            <w:tcW w:w="320" w:type="pct"/>
            <w:shd w:val="clear" w:color="auto" w:fill="auto"/>
          </w:tcPr>
          <w:p w:rsidR="00EA1FAD" w:rsidRPr="00C26194" w:rsidRDefault="00EA1FAD" w:rsidP="00D0277E">
            <w:pPr>
              <w:jc w:val="center"/>
            </w:pPr>
            <w:r w:rsidRPr="00C26194">
              <w:t>0</w:t>
            </w:r>
          </w:p>
        </w:tc>
        <w:tc>
          <w:tcPr>
            <w:tcW w:w="277" w:type="pct"/>
            <w:shd w:val="clear" w:color="auto" w:fill="auto"/>
          </w:tcPr>
          <w:p w:rsidR="00EA1FAD" w:rsidRPr="00C26194" w:rsidRDefault="00EA1FAD" w:rsidP="00D0277E">
            <w:pPr>
              <w:jc w:val="center"/>
            </w:pPr>
            <w:r w:rsidRPr="00C26194">
              <w:t>0</w:t>
            </w:r>
          </w:p>
        </w:tc>
        <w:tc>
          <w:tcPr>
            <w:tcW w:w="512" w:type="pct"/>
            <w:vMerge/>
            <w:shd w:val="clear" w:color="auto" w:fill="auto"/>
            <w:noWrap/>
          </w:tcPr>
          <w:p w:rsidR="00EA1FAD" w:rsidRPr="00C26194" w:rsidRDefault="00EA1FAD" w:rsidP="00D0277E">
            <w:pPr>
              <w:jc w:val="center"/>
            </w:pPr>
          </w:p>
        </w:tc>
      </w:tr>
      <w:tr w:rsidR="009857DA" w:rsidRPr="00C26194" w:rsidTr="009857DA">
        <w:trPr>
          <w:trHeight w:val="406"/>
        </w:trPr>
        <w:tc>
          <w:tcPr>
            <w:tcW w:w="134" w:type="pct"/>
            <w:vMerge w:val="restart"/>
            <w:shd w:val="clear" w:color="auto" w:fill="auto"/>
            <w:hideMark/>
          </w:tcPr>
          <w:p w:rsidR="00EA1FAD" w:rsidRPr="00C26194" w:rsidRDefault="00EA1FAD" w:rsidP="00D0277E">
            <w:pPr>
              <w:jc w:val="center"/>
            </w:pPr>
            <w:r w:rsidRPr="00C26194">
              <w:t>3.1</w:t>
            </w:r>
          </w:p>
        </w:tc>
        <w:tc>
          <w:tcPr>
            <w:tcW w:w="759" w:type="pct"/>
            <w:vMerge w:val="restart"/>
            <w:shd w:val="clear" w:color="auto" w:fill="auto"/>
            <w:hideMark/>
          </w:tcPr>
          <w:p w:rsidR="00EA1FAD" w:rsidRPr="00C26194" w:rsidRDefault="00EA1FAD" w:rsidP="00D0277E">
            <w:pPr>
              <w:pStyle w:val="ConsPlusNormal"/>
              <w:rPr>
                <w:rFonts w:ascii="Times New Roman" w:hAnsi="Times New Roman" w:cs="Times New Roman"/>
                <w:sz w:val="20"/>
              </w:rPr>
            </w:pPr>
            <w:r w:rsidRPr="00C26194">
              <w:rPr>
                <w:rFonts w:ascii="Times New Roman" w:hAnsi="Times New Roman" w:cs="Times New Roman"/>
                <w:sz w:val="20"/>
              </w:rPr>
              <w:t>Мероприятие 08.01. Поддержка и стимулирование  инвестиционной деятельности на территории городских округов Московской области</w:t>
            </w:r>
          </w:p>
        </w:tc>
        <w:tc>
          <w:tcPr>
            <w:tcW w:w="409" w:type="pct"/>
            <w:vMerge w:val="restart"/>
            <w:shd w:val="clear" w:color="auto" w:fill="auto"/>
          </w:tcPr>
          <w:p w:rsidR="00EA1FAD" w:rsidRPr="00C26194" w:rsidRDefault="00EA1FAD" w:rsidP="00D0277E">
            <w:pPr>
              <w:jc w:val="center"/>
            </w:pPr>
            <w:r w:rsidRPr="00C26194">
              <w:t>2023-2027</w:t>
            </w:r>
          </w:p>
        </w:tc>
        <w:tc>
          <w:tcPr>
            <w:tcW w:w="574" w:type="pct"/>
            <w:shd w:val="clear" w:color="auto" w:fill="auto"/>
            <w:hideMark/>
          </w:tcPr>
          <w:p w:rsidR="00EA1FAD" w:rsidRPr="00C26194" w:rsidRDefault="00EA1FAD" w:rsidP="00D0277E">
            <w:r w:rsidRPr="00C26194">
              <w:t>Итого:</w:t>
            </w:r>
          </w:p>
        </w:tc>
        <w:tc>
          <w:tcPr>
            <w:tcW w:w="362" w:type="pct"/>
            <w:shd w:val="clear" w:color="auto" w:fill="auto"/>
          </w:tcPr>
          <w:p w:rsidR="00EA1FAD" w:rsidRPr="00C26194" w:rsidRDefault="00EA1FAD" w:rsidP="00D0277E">
            <w:pPr>
              <w:jc w:val="center"/>
            </w:pPr>
            <w:r w:rsidRPr="00C26194">
              <w:t>0</w:t>
            </w:r>
          </w:p>
        </w:tc>
        <w:tc>
          <w:tcPr>
            <w:tcW w:w="269" w:type="pct"/>
            <w:shd w:val="clear" w:color="auto" w:fill="auto"/>
          </w:tcPr>
          <w:p w:rsidR="00EA1FAD" w:rsidRPr="00C26194" w:rsidRDefault="00EA1FAD" w:rsidP="00D0277E">
            <w:pPr>
              <w:jc w:val="center"/>
            </w:pPr>
            <w:r w:rsidRPr="00C26194">
              <w:t>0</w:t>
            </w:r>
          </w:p>
        </w:tc>
        <w:tc>
          <w:tcPr>
            <w:tcW w:w="1110" w:type="pct"/>
            <w:gridSpan w:val="5"/>
            <w:shd w:val="clear" w:color="auto" w:fill="auto"/>
          </w:tcPr>
          <w:p w:rsidR="00EA1FAD" w:rsidRPr="00C26194" w:rsidRDefault="00EA1FAD" w:rsidP="00D0277E">
            <w:pPr>
              <w:jc w:val="center"/>
            </w:pPr>
            <w:r w:rsidRPr="00C26194">
              <w:t>0</w:t>
            </w:r>
          </w:p>
        </w:tc>
        <w:tc>
          <w:tcPr>
            <w:tcW w:w="272" w:type="pct"/>
            <w:shd w:val="clear" w:color="auto" w:fill="auto"/>
          </w:tcPr>
          <w:p w:rsidR="00EA1FAD" w:rsidRPr="00C26194" w:rsidRDefault="00EA1FAD" w:rsidP="00D0277E">
            <w:pPr>
              <w:jc w:val="center"/>
            </w:pPr>
            <w:r w:rsidRPr="00C26194">
              <w:t>0</w:t>
            </w:r>
          </w:p>
        </w:tc>
        <w:tc>
          <w:tcPr>
            <w:tcW w:w="320" w:type="pct"/>
            <w:shd w:val="clear" w:color="auto" w:fill="auto"/>
          </w:tcPr>
          <w:p w:rsidR="00EA1FAD" w:rsidRPr="00C26194" w:rsidRDefault="00EA1FAD" w:rsidP="00D0277E">
            <w:pPr>
              <w:jc w:val="center"/>
            </w:pPr>
            <w:r w:rsidRPr="00C26194">
              <w:t>0</w:t>
            </w:r>
          </w:p>
        </w:tc>
        <w:tc>
          <w:tcPr>
            <w:tcW w:w="277" w:type="pct"/>
            <w:shd w:val="clear" w:color="auto" w:fill="auto"/>
            <w:hideMark/>
          </w:tcPr>
          <w:p w:rsidR="00EA1FAD" w:rsidRPr="00C26194" w:rsidRDefault="00EA1FAD" w:rsidP="00D0277E">
            <w:pPr>
              <w:jc w:val="center"/>
            </w:pPr>
            <w:r w:rsidRPr="00C26194">
              <w:t>0</w:t>
            </w:r>
          </w:p>
        </w:tc>
        <w:tc>
          <w:tcPr>
            <w:tcW w:w="512" w:type="pct"/>
            <w:vMerge w:val="restart"/>
            <w:shd w:val="clear" w:color="auto" w:fill="auto"/>
            <w:noWrap/>
            <w:hideMark/>
          </w:tcPr>
          <w:p w:rsidR="00EA1FAD" w:rsidRPr="00C26194" w:rsidRDefault="00EA1FAD" w:rsidP="00D0277E">
            <w:pPr>
              <w:jc w:val="center"/>
            </w:pPr>
            <w:r w:rsidRPr="00C26194">
              <w:rPr>
                <w:sz w:val="18"/>
              </w:rPr>
              <w:t>Управление потребительского рынка, инвестиций и развития предпринимательства</w:t>
            </w:r>
          </w:p>
        </w:tc>
      </w:tr>
      <w:tr w:rsidR="009857DA" w:rsidRPr="00C26194" w:rsidTr="009857DA">
        <w:trPr>
          <w:trHeight w:val="658"/>
        </w:trPr>
        <w:tc>
          <w:tcPr>
            <w:tcW w:w="134" w:type="pct"/>
            <w:vMerge/>
            <w:shd w:val="clear" w:color="auto" w:fill="auto"/>
            <w:vAlign w:val="center"/>
          </w:tcPr>
          <w:p w:rsidR="00EA1FAD" w:rsidRPr="00C26194" w:rsidRDefault="00EA1FAD" w:rsidP="00D0277E"/>
        </w:tc>
        <w:tc>
          <w:tcPr>
            <w:tcW w:w="759" w:type="pct"/>
            <w:vMerge/>
            <w:shd w:val="clear" w:color="auto" w:fill="auto"/>
            <w:vAlign w:val="center"/>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tcPr>
          <w:p w:rsidR="00EA1FAD" w:rsidRPr="00C26194" w:rsidRDefault="00EA1FAD" w:rsidP="00D0277E">
            <w:r w:rsidRPr="00C26194">
              <w:t>Средства бюджета Раменского городского округа</w:t>
            </w:r>
          </w:p>
        </w:tc>
        <w:tc>
          <w:tcPr>
            <w:tcW w:w="362" w:type="pct"/>
            <w:shd w:val="clear" w:color="auto" w:fill="auto"/>
          </w:tcPr>
          <w:p w:rsidR="00EA1FAD" w:rsidRPr="00C26194" w:rsidRDefault="00EA1FAD" w:rsidP="00D0277E">
            <w:pPr>
              <w:jc w:val="center"/>
            </w:pPr>
            <w:r w:rsidRPr="00C26194">
              <w:t>0</w:t>
            </w:r>
          </w:p>
        </w:tc>
        <w:tc>
          <w:tcPr>
            <w:tcW w:w="269" w:type="pct"/>
            <w:shd w:val="clear" w:color="auto" w:fill="auto"/>
          </w:tcPr>
          <w:p w:rsidR="00EA1FAD" w:rsidRPr="00C26194" w:rsidRDefault="00EA1FAD" w:rsidP="00D0277E">
            <w:pPr>
              <w:jc w:val="center"/>
            </w:pPr>
            <w:r w:rsidRPr="00C26194">
              <w:t>0</w:t>
            </w:r>
          </w:p>
        </w:tc>
        <w:tc>
          <w:tcPr>
            <w:tcW w:w="1110" w:type="pct"/>
            <w:gridSpan w:val="5"/>
            <w:shd w:val="clear" w:color="auto" w:fill="auto"/>
          </w:tcPr>
          <w:p w:rsidR="00EA1FAD" w:rsidRPr="00C26194" w:rsidRDefault="00EA1FAD" w:rsidP="00D0277E">
            <w:pPr>
              <w:jc w:val="center"/>
            </w:pPr>
            <w:r w:rsidRPr="00C26194">
              <w:t>0</w:t>
            </w:r>
          </w:p>
        </w:tc>
        <w:tc>
          <w:tcPr>
            <w:tcW w:w="272" w:type="pct"/>
            <w:shd w:val="clear" w:color="auto" w:fill="auto"/>
          </w:tcPr>
          <w:p w:rsidR="00EA1FAD" w:rsidRPr="00C26194" w:rsidRDefault="00EA1FAD" w:rsidP="00D0277E">
            <w:pPr>
              <w:jc w:val="center"/>
            </w:pPr>
            <w:r w:rsidRPr="00C26194">
              <w:t>0</w:t>
            </w:r>
          </w:p>
        </w:tc>
        <w:tc>
          <w:tcPr>
            <w:tcW w:w="320" w:type="pct"/>
            <w:shd w:val="clear" w:color="auto" w:fill="auto"/>
            <w:noWrap/>
          </w:tcPr>
          <w:p w:rsidR="00EA1FAD" w:rsidRPr="00C26194" w:rsidRDefault="00EA1FAD" w:rsidP="00D0277E">
            <w:pPr>
              <w:jc w:val="center"/>
            </w:pPr>
            <w:r w:rsidRPr="00C26194">
              <w:t>0</w:t>
            </w:r>
          </w:p>
        </w:tc>
        <w:tc>
          <w:tcPr>
            <w:tcW w:w="277" w:type="pct"/>
            <w:shd w:val="clear" w:color="auto" w:fill="auto"/>
            <w:noWrap/>
          </w:tcPr>
          <w:p w:rsidR="00EA1FAD" w:rsidRPr="00C26194" w:rsidRDefault="00EA1FAD" w:rsidP="00D0277E">
            <w:pPr>
              <w:jc w:val="center"/>
            </w:pPr>
            <w:r w:rsidRPr="00C26194">
              <w:t>0</w:t>
            </w:r>
          </w:p>
        </w:tc>
        <w:tc>
          <w:tcPr>
            <w:tcW w:w="512" w:type="pct"/>
            <w:vMerge/>
            <w:shd w:val="clear" w:color="auto" w:fill="auto"/>
            <w:noWrap/>
          </w:tcPr>
          <w:p w:rsidR="00EA1FAD" w:rsidRPr="00C26194" w:rsidRDefault="00EA1FAD" w:rsidP="00D0277E">
            <w:pPr>
              <w:jc w:val="center"/>
            </w:pPr>
          </w:p>
        </w:tc>
      </w:tr>
      <w:tr w:rsidR="009857DA" w:rsidRPr="00C26194" w:rsidTr="009857DA">
        <w:trPr>
          <w:trHeight w:val="210"/>
        </w:trPr>
        <w:tc>
          <w:tcPr>
            <w:tcW w:w="134" w:type="pct"/>
            <w:vMerge/>
            <w:shd w:val="clear" w:color="auto" w:fill="auto"/>
          </w:tcPr>
          <w:p w:rsidR="000A65A4" w:rsidRPr="00C26194" w:rsidRDefault="000A65A4" w:rsidP="00D0277E"/>
        </w:tc>
        <w:tc>
          <w:tcPr>
            <w:tcW w:w="759" w:type="pct"/>
            <w:vMerge w:val="restart"/>
            <w:shd w:val="clear" w:color="auto" w:fill="auto"/>
          </w:tcPr>
          <w:p w:rsidR="000A65A4" w:rsidRPr="00C26194" w:rsidRDefault="000A65A4" w:rsidP="00D0277E">
            <w:pPr>
              <w:pStyle w:val="ConsPlusNormal"/>
              <w:rPr>
                <w:rFonts w:ascii="Times New Roman" w:hAnsi="Times New Roman" w:cs="Times New Roman"/>
                <w:sz w:val="20"/>
              </w:rPr>
            </w:pPr>
            <w:r w:rsidRPr="00C26194">
              <w:rPr>
                <w:rFonts w:ascii="Times New Roman" w:hAnsi="Times New Roman" w:cs="Times New Roman"/>
                <w:sz w:val="20"/>
              </w:rPr>
              <w:t>Привлечены инвесторы на территорию городского округа Московской области (за отчетный год), единиц</w:t>
            </w:r>
          </w:p>
        </w:tc>
        <w:tc>
          <w:tcPr>
            <w:tcW w:w="409" w:type="pct"/>
            <w:vMerge w:val="restart"/>
            <w:shd w:val="clear" w:color="auto" w:fill="auto"/>
          </w:tcPr>
          <w:p w:rsidR="000A65A4" w:rsidRPr="00C26194" w:rsidRDefault="000A65A4" w:rsidP="00D0277E">
            <w:pPr>
              <w:jc w:val="center"/>
            </w:pPr>
            <w:r w:rsidRPr="00C26194">
              <w:t>Х</w:t>
            </w:r>
          </w:p>
        </w:tc>
        <w:tc>
          <w:tcPr>
            <w:tcW w:w="574" w:type="pct"/>
            <w:vMerge w:val="restart"/>
            <w:shd w:val="clear" w:color="auto" w:fill="auto"/>
          </w:tcPr>
          <w:p w:rsidR="000A65A4" w:rsidRPr="00C26194" w:rsidRDefault="000A65A4" w:rsidP="00D0277E">
            <w:pPr>
              <w:jc w:val="center"/>
            </w:pPr>
            <w:r w:rsidRPr="00C26194">
              <w:t>Х</w:t>
            </w:r>
          </w:p>
        </w:tc>
        <w:tc>
          <w:tcPr>
            <w:tcW w:w="362" w:type="pct"/>
            <w:vMerge w:val="restart"/>
            <w:shd w:val="clear" w:color="auto" w:fill="auto"/>
            <w:vAlign w:val="center"/>
          </w:tcPr>
          <w:p w:rsidR="000A65A4" w:rsidRPr="00C26194" w:rsidRDefault="000A65A4" w:rsidP="00D0277E">
            <w:pPr>
              <w:jc w:val="center"/>
            </w:pPr>
            <w:r w:rsidRPr="00C26194">
              <w:t>Всего</w:t>
            </w:r>
          </w:p>
        </w:tc>
        <w:tc>
          <w:tcPr>
            <w:tcW w:w="269" w:type="pct"/>
            <w:vMerge w:val="restart"/>
            <w:shd w:val="clear" w:color="auto" w:fill="auto"/>
            <w:vAlign w:val="center"/>
          </w:tcPr>
          <w:p w:rsidR="000A65A4" w:rsidRPr="00C26194" w:rsidRDefault="000A65A4" w:rsidP="00D0277E">
            <w:pPr>
              <w:jc w:val="center"/>
            </w:pPr>
            <w:r w:rsidRPr="00C26194">
              <w:t>2023 год</w:t>
            </w:r>
          </w:p>
        </w:tc>
        <w:tc>
          <w:tcPr>
            <w:tcW w:w="262" w:type="pct"/>
            <w:vMerge w:val="restart"/>
            <w:shd w:val="clear" w:color="auto" w:fill="auto"/>
            <w:vAlign w:val="center"/>
          </w:tcPr>
          <w:p w:rsidR="000A65A4" w:rsidRPr="00C26194" w:rsidRDefault="000A65A4" w:rsidP="00D0277E">
            <w:pPr>
              <w:jc w:val="center"/>
            </w:pPr>
            <w:r w:rsidRPr="00C26194">
              <w:t>Итого 2024 год</w:t>
            </w:r>
          </w:p>
        </w:tc>
        <w:tc>
          <w:tcPr>
            <w:tcW w:w="848" w:type="pct"/>
            <w:gridSpan w:val="4"/>
            <w:tcBorders>
              <w:bottom w:val="single" w:sz="4" w:space="0" w:color="auto"/>
            </w:tcBorders>
            <w:shd w:val="clear" w:color="auto" w:fill="auto"/>
            <w:vAlign w:val="center"/>
          </w:tcPr>
          <w:p w:rsidR="000A65A4" w:rsidRPr="00C26194" w:rsidRDefault="000A65A4" w:rsidP="00400A57">
            <w:pPr>
              <w:jc w:val="center"/>
            </w:pPr>
            <w:r w:rsidRPr="00C26194">
              <w:t>В том числе</w:t>
            </w:r>
            <w:r w:rsidR="00400A57">
              <w:t>:</w:t>
            </w:r>
            <w:r w:rsidRPr="00C26194">
              <w:t xml:space="preserve"> </w:t>
            </w:r>
          </w:p>
        </w:tc>
        <w:tc>
          <w:tcPr>
            <w:tcW w:w="272" w:type="pct"/>
            <w:vMerge w:val="restart"/>
            <w:shd w:val="clear" w:color="auto" w:fill="auto"/>
            <w:vAlign w:val="center"/>
          </w:tcPr>
          <w:p w:rsidR="000A65A4" w:rsidRPr="00C26194" w:rsidRDefault="000A65A4" w:rsidP="00D0277E">
            <w:pPr>
              <w:jc w:val="center"/>
            </w:pPr>
            <w:r w:rsidRPr="00C26194">
              <w:t>2025 год</w:t>
            </w:r>
          </w:p>
        </w:tc>
        <w:tc>
          <w:tcPr>
            <w:tcW w:w="320" w:type="pct"/>
            <w:vMerge w:val="restart"/>
            <w:shd w:val="clear" w:color="auto" w:fill="auto"/>
            <w:vAlign w:val="center"/>
          </w:tcPr>
          <w:p w:rsidR="000A65A4" w:rsidRPr="00C26194" w:rsidRDefault="000A65A4" w:rsidP="00D0277E">
            <w:pPr>
              <w:jc w:val="center"/>
            </w:pPr>
            <w:r w:rsidRPr="00C26194">
              <w:t>2026 год</w:t>
            </w:r>
          </w:p>
        </w:tc>
        <w:tc>
          <w:tcPr>
            <w:tcW w:w="277" w:type="pct"/>
            <w:vMerge w:val="restart"/>
            <w:shd w:val="clear" w:color="auto" w:fill="auto"/>
            <w:vAlign w:val="center"/>
          </w:tcPr>
          <w:p w:rsidR="000A65A4" w:rsidRPr="00C26194" w:rsidRDefault="000A65A4" w:rsidP="00D0277E">
            <w:pPr>
              <w:jc w:val="center"/>
            </w:pPr>
            <w:r w:rsidRPr="00C26194">
              <w:t>2027 год</w:t>
            </w:r>
          </w:p>
        </w:tc>
        <w:tc>
          <w:tcPr>
            <w:tcW w:w="512" w:type="pct"/>
            <w:vMerge w:val="restart"/>
            <w:shd w:val="clear" w:color="auto" w:fill="auto"/>
            <w:noWrap/>
          </w:tcPr>
          <w:p w:rsidR="000A65A4" w:rsidRPr="00C26194" w:rsidRDefault="000A65A4" w:rsidP="00D0277E">
            <w:pPr>
              <w:jc w:val="center"/>
            </w:pPr>
            <w:r w:rsidRPr="00C26194">
              <w:t>Х</w:t>
            </w:r>
          </w:p>
        </w:tc>
      </w:tr>
      <w:tr w:rsidR="009857DA" w:rsidRPr="00C26194" w:rsidTr="009857DA">
        <w:trPr>
          <w:trHeight w:val="210"/>
        </w:trPr>
        <w:tc>
          <w:tcPr>
            <w:tcW w:w="134" w:type="pct"/>
            <w:vMerge/>
            <w:shd w:val="clear" w:color="auto" w:fill="auto"/>
          </w:tcPr>
          <w:p w:rsidR="000A65A4" w:rsidRPr="00C26194" w:rsidRDefault="000A65A4" w:rsidP="00D0277E"/>
        </w:tc>
        <w:tc>
          <w:tcPr>
            <w:tcW w:w="759" w:type="pct"/>
            <w:vMerge/>
            <w:shd w:val="clear" w:color="auto" w:fill="auto"/>
          </w:tcPr>
          <w:p w:rsidR="000A65A4" w:rsidRPr="00C26194" w:rsidRDefault="000A65A4" w:rsidP="00D0277E">
            <w:pPr>
              <w:pStyle w:val="ConsPlusNormal"/>
              <w:rPr>
                <w:rFonts w:ascii="Times New Roman" w:hAnsi="Times New Roman" w:cs="Times New Roman"/>
                <w:sz w:val="20"/>
              </w:rPr>
            </w:pPr>
          </w:p>
        </w:tc>
        <w:tc>
          <w:tcPr>
            <w:tcW w:w="409" w:type="pct"/>
            <w:vMerge/>
            <w:shd w:val="clear" w:color="auto" w:fill="auto"/>
          </w:tcPr>
          <w:p w:rsidR="000A65A4" w:rsidRPr="00C26194" w:rsidRDefault="000A65A4" w:rsidP="00D0277E">
            <w:pPr>
              <w:jc w:val="center"/>
            </w:pPr>
          </w:p>
        </w:tc>
        <w:tc>
          <w:tcPr>
            <w:tcW w:w="574" w:type="pct"/>
            <w:vMerge/>
            <w:shd w:val="clear" w:color="auto" w:fill="auto"/>
          </w:tcPr>
          <w:p w:rsidR="000A65A4" w:rsidRPr="00C26194" w:rsidRDefault="000A65A4" w:rsidP="00D0277E">
            <w:pPr>
              <w:jc w:val="center"/>
            </w:pPr>
          </w:p>
        </w:tc>
        <w:tc>
          <w:tcPr>
            <w:tcW w:w="362" w:type="pct"/>
            <w:vMerge/>
            <w:tcBorders>
              <w:bottom w:val="single" w:sz="4" w:space="0" w:color="auto"/>
            </w:tcBorders>
            <w:shd w:val="clear" w:color="auto" w:fill="auto"/>
          </w:tcPr>
          <w:p w:rsidR="000A65A4" w:rsidRPr="00C26194" w:rsidRDefault="000A65A4" w:rsidP="00D0277E">
            <w:pPr>
              <w:jc w:val="center"/>
            </w:pPr>
          </w:p>
        </w:tc>
        <w:tc>
          <w:tcPr>
            <w:tcW w:w="269" w:type="pct"/>
            <w:vMerge/>
            <w:tcBorders>
              <w:bottom w:val="single" w:sz="4" w:space="0" w:color="auto"/>
            </w:tcBorders>
            <w:shd w:val="clear" w:color="auto" w:fill="auto"/>
          </w:tcPr>
          <w:p w:rsidR="000A65A4" w:rsidRPr="00C26194" w:rsidRDefault="000A65A4" w:rsidP="00D0277E">
            <w:pPr>
              <w:jc w:val="center"/>
            </w:pPr>
          </w:p>
        </w:tc>
        <w:tc>
          <w:tcPr>
            <w:tcW w:w="262" w:type="pct"/>
            <w:vMerge/>
            <w:tcBorders>
              <w:bottom w:val="single" w:sz="4" w:space="0" w:color="auto"/>
            </w:tcBorders>
            <w:shd w:val="clear" w:color="auto" w:fill="auto"/>
          </w:tcPr>
          <w:p w:rsidR="000A65A4" w:rsidRPr="00C26194" w:rsidRDefault="000A65A4" w:rsidP="00D0277E">
            <w:pPr>
              <w:jc w:val="center"/>
            </w:pPr>
          </w:p>
        </w:tc>
        <w:tc>
          <w:tcPr>
            <w:tcW w:w="179" w:type="pct"/>
            <w:tcBorders>
              <w:bottom w:val="single" w:sz="4" w:space="0" w:color="auto"/>
            </w:tcBorders>
            <w:shd w:val="clear" w:color="auto" w:fill="auto"/>
            <w:vAlign w:val="center"/>
          </w:tcPr>
          <w:p w:rsidR="000A65A4" w:rsidRPr="00C26194" w:rsidRDefault="000A65A4" w:rsidP="00D0277E">
            <w:pPr>
              <w:jc w:val="center"/>
            </w:pPr>
            <w:r w:rsidRPr="00C26194">
              <w:t>1 кв.</w:t>
            </w:r>
          </w:p>
        </w:tc>
        <w:tc>
          <w:tcPr>
            <w:tcW w:w="222" w:type="pct"/>
            <w:tcBorders>
              <w:bottom w:val="single" w:sz="4" w:space="0" w:color="auto"/>
            </w:tcBorders>
            <w:shd w:val="clear" w:color="auto" w:fill="auto"/>
            <w:vAlign w:val="center"/>
          </w:tcPr>
          <w:p w:rsidR="000A65A4" w:rsidRPr="00C26194" w:rsidRDefault="000A65A4" w:rsidP="00D0277E">
            <w:pPr>
              <w:jc w:val="center"/>
            </w:pPr>
            <w:r w:rsidRPr="00C26194">
              <w:t>1 пол.</w:t>
            </w:r>
          </w:p>
        </w:tc>
        <w:tc>
          <w:tcPr>
            <w:tcW w:w="223" w:type="pct"/>
            <w:tcBorders>
              <w:bottom w:val="single" w:sz="4" w:space="0" w:color="auto"/>
            </w:tcBorders>
            <w:shd w:val="clear" w:color="auto" w:fill="auto"/>
            <w:vAlign w:val="center"/>
          </w:tcPr>
          <w:p w:rsidR="000A65A4" w:rsidRPr="00C26194" w:rsidRDefault="000A65A4" w:rsidP="00D0277E">
            <w:pPr>
              <w:jc w:val="center"/>
            </w:pPr>
            <w:r w:rsidRPr="00C26194">
              <w:t>9 мес.</w:t>
            </w:r>
          </w:p>
        </w:tc>
        <w:tc>
          <w:tcPr>
            <w:tcW w:w="224" w:type="pct"/>
            <w:tcBorders>
              <w:bottom w:val="single" w:sz="4" w:space="0" w:color="auto"/>
            </w:tcBorders>
            <w:shd w:val="clear" w:color="auto" w:fill="auto"/>
            <w:vAlign w:val="center"/>
          </w:tcPr>
          <w:p w:rsidR="000A65A4" w:rsidRPr="00C26194" w:rsidRDefault="000A65A4" w:rsidP="00D0277E">
            <w:pPr>
              <w:jc w:val="center"/>
            </w:pPr>
            <w:r w:rsidRPr="00C26194">
              <w:t>12 мес.</w:t>
            </w:r>
          </w:p>
        </w:tc>
        <w:tc>
          <w:tcPr>
            <w:tcW w:w="272" w:type="pct"/>
            <w:vMerge/>
            <w:tcBorders>
              <w:bottom w:val="single" w:sz="4" w:space="0" w:color="auto"/>
            </w:tcBorders>
            <w:shd w:val="clear" w:color="auto" w:fill="auto"/>
          </w:tcPr>
          <w:p w:rsidR="000A65A4" w:rsidRPr="00C26194" w:rsidRDefault="000A65A4" w:rsidP="00D0277E">
            <w:pPr>
              <w:jc w:val="center"/>
            </w:pPr>
          </w:p>
        </w:tc>
        <w:tc>
          <w:tcPr>
            <w:tcW w:w="320" w:type="pct"/>
            <w:vMerge/>
            <w:tcBorders>
              <w:bottom w:val="single" w:sz="4" w:space="0" w:color="auto"/>
            </w:tcBorders>
            <w:shd w:val="clear" w:color="auto" w:fill="auto"/>
          </w:tcPr>
          <w:p w:rsidR="000A65A4" w:rsidRPr="00C26194" w:rsidRDefault="000A65A4" w:rsidP="00D0277E">
            <w:pPr>
              <w:jc w:val="center"/>
            </w:pPr>
          </w:p>
        </w:tc>
        <w:tc>
          <w:tcPr>
            <w:tcW w:w="277" w:type="pct"/>
            <w:vMerge/>
            <w:tcBorders>
              <w:bottom w:val="single" w:sz="4" w:space="0" w:color="auto"/>
            </w:tcBorders>
            <w:shd w:val="clear" w:color="auto" w:fill="auto"/>
          </w:tcPr>
          <w:p w:rsidR="000A65A4" w:rsidRPr="00C26194" w:rsidRDefault="000A65A4" w:rsidP="00D0277E">
            <w:pPr>
              <w:jc w:val="center"/>
            </w:pPr>
          </w:p>
        </w:tc>
        <w:tc>
          <w:tcPr>
            <w:tcW w:w="512" w:type="pct"/>
            <w:vMerge/>
            <w:shd w:val="clear" w:color="auto" w:fill="auto"/>
            <w:noWrap/>
          </w:tcPr>
          <w:p w:rsidR="000A65A4" w:rsidRPr="00C26194" w:rsidRDefault="000A65A4" w:rsidP="00D0277E">
            <w:pPr>
              <w:jc w:val="center"/>
            </w:pPr>
          </w:p>
        </w:tc>
      </w:tr>
      <w:tr w:rsidR="009857DA" w:rsidRPr="00C26194" w:rsidTr="009857DA">
        <w:trPr>
          <w:trHeight w:val="315"/>
        </w:trPr>
        <w:tc>
          <w:tcPr>
            <w:tcW w:w="134" w:type="pct"/>
            <w:vMerge/>
            <w:shd w:val="clear" w:color="auto" w:fill="auto"/>
          </w:tcPr>
          <w:p w:rsidR="000A65A4" w:rsidRPr="00C26194" w:rsidRDefault="000A65A4" w:rsidP="00D0277E"/>
        </w:tc>
        <w:tc>
          <w:tcPr>
            <w:tcW w:w="759" w:type="pct"/>
            <w:vMerge/>
            <w:shd w:val="clear" w:color="auto" w:fill="auto"/>
          </w:tcPr>
          <w:p w:rsidR="000A65A4" w:rsidRPr="00C26194" w:rsidRDefault="000A65A4" w:rsidP="00D0277E"/>
        </w:tc>
        <w:tc>
          <w:tcPr>
            <w:tcW w:w="409" w:type="pct"/>
            <w:vMerge/>
            <w:shd w:val="clear" w:color="auto" w:fill="auto"/>
          </w:tcPr>
          <w:p w:rsidR="000A65A4" w:rsidRPr="00C26194" w:rsidRDefault="000A65A4" w:rsidP="00D0277E">
            <w:pPr>
              <w:jc w:val="center"/>
            </w:pPr>
          </w:p>
        </w:tc>
        <w:tc>
          <w:tcPr>
            <w:tcW w:w="574" w:type="pct"/>
            <w:vMerge/>
            <w:shd w:val="clear" w:color="auto" w:fill="auto"/>
          </w:tcPr>
          <w:p w:rsidR="000A65A4" w:rsidRPr="00C26194" w:rsidRDefault="000A65A4" w:rsidP="00D0277E"/>
        </w:tc>
        <w:tc>
          <w:tcPr>
            <w:tcW w:w="362" w:type="pct"/>
            <w:tcBorders>
              <w:bottom w:val="single" w:sz="4" w:space="0" w:color="auto"/>
            </w:tcBorders>
            <w:shd w:val="clear" w:color="auto" w:fill="auto"/>
            <w:vAlign w:val="center"/>
          </w:tcPr>
          <w:p w:rsidR="000A65A4" w:rsidRPr="00C26194" w:rsidRDefault="001C64ED" w:rsidP="00D0277E">
            <w:pPr>
              <w:jc w:val="center"/>
            </w:pPr>
            <w:r>
              <w:t>24</w:t>
            </w:r>
          </w:p>
        </w:tc>
        <w:tc>
          <w:tcPr>
            <w:tcW w:w="269" w:type="pct"/>
            <w:tcBorders>
              <w:bottom w:val="single" w:sz="4" w:space="0" w:color="auto"/>
            </w:tcBorders>
            <w:shd w:val="clear" w:color="auto" w:fill="auto"/>
            <w:vAlign w:val="center"/>
          </w:tcPr>
          <w:p w:rsidR="000A65A4" w:rsidRPr="00C26194" w:rsidRDefault="001C64ED" w:rsidP="00D0277E">
            <w:pPr>
              <w:jc w:val="center"/>
            </w:pPr>
            <w:r>
              <w:t>-</w:t>
            </w:r>
          </w:p>
        </w:tc>
        <w:tc>
          <w:tcPr>
            <w:tcW w:w="262" w:type="pct"/>
            <w:tcBorders>
              <w:bottom w:val="single" w:sz="4" w:space="0" w:color="auto"/>
            </w:tcBorders>
            <w:shd w:val="clear" w:color="auto" w:fill="auto"/>
            <w:vAlign w:val="center"/>
          </w:tcPr>
          <w:p w:rsidR="000A65A4" w:rsidRPr="00C26194" w:rsidRDefault="000A65A4" w:rsidP="00D0277E">
            <w:pPr>
              <w:jc w:val="center"/>
            </w:pPr>
            <w:r w:rsidRPr="00C26194">
              <w:t>6</w:t>
            </w:r>
          </w:p>
        </w:tc>
        <w:tc>
          <w:tcPr>
            <w:tcW w:w="179" w:type="pct"/>
            <w:tcBorders>
              <w:bottom w:val="single" w:sz="4" w:space="0" w:color="auto"/>
            </w:tcBorders>
            <w:shd w:val="clear" w:color="auto" w:fill="auto"/>
            <w:vAlign w:val="center"/>
          </w:tcPr>
          <w:p w:rsidR="000A65A4" w:rsidRPr="00C26194" w:rsidRDefault="000A65A4" w:rsidP="00D0277E">
            <w:pPr>
              <w:jc w:val="center"/>
            </w:pPr>
            <w:r w:rsidRPr="00C26194">
              <w:t>0</w:t>
            </w:r>
          </w:p>
        </w:tc>
        <w:tc>
          <w:tcPr>
            <w:tcW w:w="222" w:type="pct"/>
            <w:tcBorders>
              <w:bottom w:val="single" w:sz="4" w:space="0" w:color="auto"/>
            </w:tcBorders>
            <w:shd w:val="clear" w:color="auto" w:fill="auto"/>
            <w:vAlign w:val="center"/>
          </w:tcPr>
          <w:p w:rsidR="000A65A4" w:rsidRPr="00C26194" w:rsidRDefault="000A65A4" w:rsidP="00D0277E">
            <w:pPr>
              <w:jc w:val="center"/>
            </w:pPr>
            <w:r w:rsidRPr="00C26194">
              <w:t>0</w:t>
            </w:r>
          </w:p>
        </w:tc>
        <w:tc>
          <w:tcPr>
            <w:tcW w:w="223" w:type="pct"/>
            <w:tcBorders>
              <w:bottom w:val="single" w:sz="4" w:space="0" w:color="auto"/>
            </w:tcBorders>
            <w:shd w:val="clear" w:color="auto" w:fill="auto"/>
            <w:vAlign w:val="center"/>
          </w:tcPr>
          <w:p w:rsidR="000A65A4" w:rsidRPr="00C26194" w:rsidRDefault="000A65A4" w:rsidP="00D0277E">
            <w:pPr>
              <w:jc w:val="center"/>
            </w:pPr>
            <w:r w:rsidRPr="00C26194">
              <w:t>0</w:t>
            </w:r>
          </w:p>
        </w:tc>
        <w:tc>
          <w:tcPr>
            <w:tcW w:w="224" w:type="pct"/>
            <w:tcBorders>
              <w:bottom w:val="single" w:sz="4" w:space="0" w:color="auto"/>
            </w:tcBorders>
            <w:shd w:val="clear" w:color="auto" w:fill="auto"/>
            <w:vAlign w:val="center"/>
          </w:tcPr>
          <w:p w:rsidR="000A65A4" w:rsidRPr="00C26194" w:rsidRDefault="000A65A4" w:rsidP="00D0277E">
            <w:pPr>
              <w:jc w:val="center"/>
            </w:pPr>
            <w:r w:rsidRPr="00C26194">
              <w:t>6</w:t>
            </w:r>
          </w:p>
        </w:tc>
        <w:tc>
          <w:tcPr>
            <w:tcW w:w="272" w:type="pct"/>
            <w:tcBorders>
              <w:bottom w:val="single" w:sz="4" w:space="0" w:color="auto"/>
            </w:tcBorders>
            <w:shd w:val="clear" w:color="auto" w:fill="auto"/>
            <w:vAlign w:val="center"/>
          </w:tcPr>
          <w:p w:rsidR="000A65A4" w:rsidRPr="00C26194" w:rsidRDefault="000A65A4" w:rsidP="00D0277E">
            <w:pPr>
              <w:jc w:val="center"/>
            </w:pPr>
            <w:r w:rsidRPr="00C26194">
              <w:t>6</w:t>
            </w:r>
          </w:p>
        </w:tc>
        <w:tc>
          <w:tcPr>
            <w:tcW w:w="320" w:type="pct"/>
            <w:tcBorders>
              <w:bottom w:val="single" w:sz="4" w:space="0" w:color="auto"/>
            </w:tcBorders>
            <w:shd w:val="clear" w:color="auto" w:fill="auto"/>
            <w:vAlign w:val="center"/>
          </w:tcPr>
          <w:p w:rsidR="000A65A4" w:rsidRPr="00C26194" w:rsidRDefault="000A65A4" w:rsidP="00D0277E">
            <w:pPr>
              <w:jc w:val="center"/>
            </w:pPr>
            <w:r w:rsidRPr="00C26194">
              <w:t>6</w:t>
            </w:r>
          </w:p>
        </w:tc>
        <w:tc>
          <w:tcPr>
            <w:tcW w:w="277" w:type="pct"/>
            <w:tcBorders>
              <w:bottom w:val="single" w:sz="4" w:space="0" w:color="auto"/>
            </w:tcBorders>
            <w:shd w:val="clear" w:color="auto" w:fill="auto"/>
            <w:vAlign w:val="center"/>
          </w:tcPr>
          <w:p w:rsidR="000A65A4" w:rsidRPr="00C26194" w:rsidRDefault="000A65A4" w:rsidP="00D0277E">
            <w:pPr>
              <w:jc w:val="center"/>
            </w:pPr>
            <w:r w:rsidRPr="00C26194">
              <w:t>6</w:t>
            </w:r>
          </w:p>
        </w:tc>
        <w:tc>
          <w:tcPr>
            <w:tcW w:w="512" w:type="pct"/>
            <w:vMerge/>
            <w:shd w:val="clear" w:color="auto" w:fill="auto"/>
            <w:noWrap/>
          </w:tcPr>
          <w:p w:rsidR="000A65A4" w:rsidRPr="00C26194" w:rsidRDefault="000A65A4" w:rsidP="00D0277E">
            <w:pPr>
              <w:jc w:val="center"/>
            </w:pPr>
          </w:p>
        </w:tc>
      </w:tr>
      <w:tr w:rsidR="009857DA" w:rsidRPr="00C26194" w:rsidTr="009857DA">
        <w:trPr>
          <w:trHeight w:val="315"/>
        </w:trPr>
        <w:tc>
          <w:tcPr>
            <w:tcW w:w="893" w:type="pct"/>
            <w:gridSpan w:val="2"/>
            <w:vMerge w:val="restart"/>
            <w:shd w:val="clear" w:color="auto" w:fill="auto"/>
          </w:tcPr>
          <w:p w:rsidR="00EA1FAD" w:rsidRPr="00C26194" w:rsidRDefault="00EA1FAD" w:rsidP="00D0277E">
            <w:r w:rsidRPr="00C26194">
              <w:t>Итого по подпрограмме</w:t>
            </w:r>
          </w:p>
        </w:tc>
        <w:tc>
          <w:tcPr>
            <w:tcW w:w="409" w:type="pct"/>
            <w:vMerge w:val="restart"/>
            <w:shd w:val="clear" w:color="auto" w:fill="auto"/>
          </w:tcPr>
          <w:p w:rsidR="00EA1FAD" w:rsidRPr="00C26194" w:rsidRDefault="00EA1FAD" w:rsidP="00D0277E">
            <w:pPr>
              <w:jc w:val="center"/>
            </w:pPr>
            <w:r w:rsidRPr="00C26194">
              <w:t>2023-2027</w:t>
            </w:r>
          </w:p>
        </w:tc>
        <w:tc>
          <w:tcPr>
            <w:tcW w:w="574" w:type="pct"/>
            <w:shd w:val="clear" w:color="auto" w:fill="auto"/>
          </w:tcPr>
          <w:p w:rsidR="00EA1FAD" w:rsidRPr="00C26194" w:rsidRDefault="00EA1FAD" w:rsidP="00D0277E">
            <w:r w:rsidRPr="00C26194">
              <w:t>Итого:</w:t>
            </w:r>
          </w:p>
        </w:tc>
        <w:tc>
          <w:tcPr>
            <w:tcW w:w="362" w:type="pct"/>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1110" w:type="pct"/>
            <w:gridSpan w:val="5"/>
            <w:shd w:val="clear" w:color="auto" w:fill="auto"/>
            <w:vAlign w:val="center"/>
          </w:tcPr>
          <w:p w:rsidR="00EA1FAD" w:rsidRPr="00C26194" w:rsidRDefault="00EA1FAD" w:rsidP="00D0277E">
            <w:pPr>
              <w:widowControl w:val="0"/>
              <w:suppressAutoHyphens/>
              <w:autoSpaceDE w:val="0"/>
              <w:autoSpaceDN w:val="0"/>
              <w:adjustRightInd w:val="0"/>
              <w:jc w:val="center"/>
            </w:pPr>
            <w:r w:rsidRPr="00C26194">
              <w:t>0</w:t>
            </w:r>
          </w:p>
        </w:tc>
        <w:tc>
          <w:tcPr>
            <w:tcW w:w="272" w:type="pct"/>
            <w:shd w:val="clear" w:color="auto" w:fill="auto"/>
            <w:vAlign w:val="center"/>
          </w:tcPr>
          <w:p w:rsidR="00EA1FAD" w:rsidRPr="00C26194" w:rsidRDefault="00EA1FAD" w:rsidP="00D0277E">
            <w:pPr>
              <w:jc w:val="center"/>
            </w:pPr>
            <w:r w:rsidRPr="00C26194">
              <w:t>0</w:t>
            </w:r>
          </w:p>
        </w:tc>
        <w:tc>
          <w:tcPr>
            <w:tcW w:w="320" w:type="pct"/>
            <w:shd w:val="clear" w:color="auto" w:fill="auto"/>
            <w:vAlign w:val="center"/>
          </w:tcPr>
          <w:p w:rsidR="00EA1FAD" w:rsidRPr="00C26194" w:rsidRDefault="00EA1FAD" w:rsidP="00D0277E">
            <w:pPr>
              <w:jc w:val="center"/>
            </w:pPr>
            <w:r w:rsidRPr="00C26194">
              <w:t>0</w:t>
            </w:r>
          </w:p>
        </w:tc>
        <w:tc>
          <w:tcPr>
            <w:tcW w:w="277" w:type="pct"/>
            <w:shd w:val="clear" w:color="auto" w:fill="auto"/>
            <w:vAlign w:val="center"/>
          </w:tcPr>
          <w:p w:rsidR="00EA1FAD" w:rsidRPr="00C26194" w:rsidRDefault="00EA1FAD" w:rsidP="00D0277E">
            <w:pPr>
              <w:jc w:val="center"/>
            </w:pPr>
            <w:r w:rsidRPr="00C26194">
              <w:t>0</w:t>
            </w:r>
          </w:p>
        </w:tc>
        <w:tc>
          <w:tcPr>
            <w:tcW w:w="512" w:type="pct"/>
            <w:vMerge w:val="restart"/>
            <w:shd w:val="clear" w:color="auto" w:fill="auto"/>
            <w:noWrap/>
          </w:tcPr>
          <w:p w:rsidR="00EA1FAD" w:rsidRPr="00C26194" w:rsidRDefault="00EA1FAD" w:rsidP="00D0277E">
            <w:pPr>
              <w:jc w:val="center"/>
            </w:pPr>
            <w:r w:rsidRPr="00C26194">
              <w:t>Х</w:t>
            </w:r>
          </w:p>
        </w:tc>
      </w:tr>
      <w:tr w:rsidR="009857DA" w:rsidRPr="00C26194" w:rsidTr="009857DA">
        <w:trPr>
          <w:trHeight w:val="315"/>
        </w:trPr>
        <w:tc>
          <w:tcPr>
            <w:tcW w:w="893" w:type="pct"/>
            <w:gridSpan w:val="2"/>
            <w:vMerge/>
            <w:shd w:val="clear" w:color="auto" w:fill="auto"/>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tcPr>
          <w:p w:rsidR="00EA1FAD" w:rsidRPr="00C26194" w:rsidRDefault="00EA1FAD" w:rsidP="00D0277E">
            <w:r w:rsidRPr="00C26194">
              <w:t>Средства бюджета Московской области</w:t>
            </w:r>
          </w:p>
        </w:tc>
        <w:tc>
          <w:tcPr>
            <w:tcW w:w="362" w:type="pct"/>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1110" w:type="pct"/>
            <w:gridSpan w:val="5"/>
            <w:shd w:val="clear" w:color="auto" w:fill="auto"/>
            <w:vAlign w:val="center"/>
          </w:tcPr>
          <w:p w:rsidR="00EA1FAD" w:rsidRPr="00C26194" w:rsidRDefault="00EA1FAD" w:rsidP="00D0277E">
            <w:pPr>
              <w:jc w:val="center"/>
            </w:pPr>
            <w:r w:rsidRPr="00C26194">
              <w:t>0</w:t>
            </w:r>
          </w:p>
        </w:tc>
        <w:tc>
          <w:tcPr>
            <w:tcW w:w="272" w:type="pct"/>
            <w:shd w:val="clear" w:color="auto" w:fill="auto"/>
            <w:vAlign w:val="center"/>
          </w:tcPr>
          <w:p w:rsidR="00EA1FAD" w:rsidRPr="00C26194" w:rsidRDefault="00EA1FAD" w:rsidP="00D0277E">
            <w:pPr>
              <w:jc w:val="center"/>
            </w:pPr>
            <w:r w:rsidRPr="00C26194">
              <w:t>0</w:t>
            </w:r>
          </w:p>
        </w:tc>
        <w:tc>
          <w:tcPr>
            <w:tcW w:w="320" w:type="pct"/>
            <w:shd w:val="clear" w:color="auto" w:fill="auto"/>
            <w:vAlign w:val="center"/>
          </w:tcPr>
          <w:p w:rsidR="00EA1FAD" w:rsidRPr="00C26194" w:rsidRDefault="00EA1FAD" w:rsidP="00D0277E">
            <w:pPr>
              <w:jc w:val="center"/>
            </w:pPr>
            <w:r w:rsidRPr="00C26194">
              <w:t>0</w:t>
            </w:r>
          </w:p>
        </w:tc>
        <w:tc>
          <w:tcPr>
            <w:tcW w:w="277" w:type="pct"/>
            <w:shd w:val="clear" w:color="auto" w:fill="auto"/>
            <w:vAlign w:val="center"/>
          </w:tcPr>
          <w:p w:rsidR="00EA1FAD" w:rsidRPr="00C26194" w:rsidRDefault="00EA1FAD" w:rsidP="00D0277E">
            <w:pPr>
              <w:jc w:val="center"/>
            </w:pPr>
            <w:r w:rsidRPr="00C26194">
              <w:t>0</w:t>
            </w:r>
          </w:p>
        </w:tc>
        <w:tc>
          <w:tcPr>
            <w:tcW w:w="512" w:type="pct"/>
            <w:vMerge/>
            <w:shd w:val="clear" w:color="auto" w:fill="auto"/>
            <w:noWrap/>
          </w:tcPr>
          <w:p w:rsidR="00EA1FAD" w:rsidRPr="00C26194" w:rsidRDefault="00EA1FAD" w:rsidP="00D0277E">
            <w:pPr>
              <w:jc w:val="center"/>
            </w:pPr>
          </w:p>
        </w:tc>
      </w:tr>
      <w:tr w:rsidR="009857DA" w:rsidRPr="00C26194" w:rsidTr="009857DA">
        <w:trPr>
          <w:trHeight w:val="315"/>
        </w:trPr>
        <w:tc>
          <w:tcPr>
            <w:tcW w:w="893" w:type="pct"/>
            <w:gridSpan w:val="2"/>
            <w:vMerge/>
            <w:shd w:val="clear" w:color="auto" w:fill="auto"/>
          </w:tcPr>
          <w:p w:rsidR="00EA1FAD" w:rsidRPr="00C26194" w:rsidRDefault="00EA1FAD" w:rsidP="00D0277E"/>
        </w:tc>
        <w:tc>
          <w:tcPr>
            <w:tcW w:w="409" w:type="pct"/>
            <w:vMerge/>
            <w:shd w:val="clear" w:color="auto" w:fill="auto"/>
          </w:tcPr>
          <w:p w:rsidR="00EA1FAD" w:rsidRPr="00C26194" w:rsidRDefault="00EA1FAD" w:rsidP="00D0277E">
            <w:pPr>
              <w:jc w:val="center"/>
            </w:pPr>
          </w:p>
        </w:tc>
        <w:tc>
          <w:tcPr>
            <w:tcW w:w="574" w:type="pct"/>
            <w:shd w:val="clear" w:color="auto" w:fill="auto"/>
          </w:tcPr>
          <w:p w:rsidR="00EA1FAD" w:rsidRPr="00C26194" w:rsidRDefault="00EA1FAD" w:rsidP="00D0277E">
            <w:r w:rsidRPr="00C26194">
              <w:t>Средства бюджета Раменского городского округа</w:t>
            </w:r>
          </w:p>
        </w:tc>
        <w:tc>
          <w:tcPr>
            <w:tcW w:w="362" w:type="pct"/>
            <w:shd w:val="clear" w:color="auto" w:fill="auto"/>
            <w:vAlign w:val="center"/>
          </w:tcPr>
          <w:p w:rsidR="00EA1FAD" w:rsidRPr="00C26194" w:rsidRDefault="00EA1FAD" w:rsidP="00D0277E">
            <w:pPr>
              <w:jc w:val="center"/>
            </w:pPr>
            <w:r w:rsidRPr="00C26194">
              <w:t>0</w:t>
            </w:r>
          </w:p>
        </w:tc>
        <w:tc>
          <w:tcPr>
            <w:tcW w:w="269" w:type="pct"/>
            <w:shd w:val="clear" w:color="auto" w:fill="auto"/>
            <w:vAlign w:val="center"/>
          </w:tcPr>
          <w:p w:rsidR="00EA1FAD" w:rsidRPr="00C26194" w:rsidRDefault="00EA1FAD" w:rsidP="00D0277E">
            <w:pPr>
              <w:jc w:val="center"/>
            </w:pPr>
            <w:r w:rsidRPr="00C26194">
              <w:t>0</w:t>
            </w:r>
          </w:p>
        </w:tc>
        <w:tc>
          <w:tcPr>
            <w:tcW w:w="1110" w:type="pct"/>
            <w:gridSpan w:val="5"/>
            <w:shd w:val="clear" w:color="auto" w:fill="auto"/>
            <w:vAlign w:val="center"/>
          </w:tcPr>
          <w:p w:rsidR="00EA1FAD" w:rsidRPr="00C26194" w:rsidRDefault="00EA1FAD" w:rsidP="00D0277E">
            <w:pPr>
              <w:jc w:val="center"/>
            </w:pPr>
            <w:r w:rsidRPr="00C26194">
              <w:t>0</w:t>
            </w:r>
          </w:p>
        </w:tc>
        <w:tc>
          <w:tcPr>
            <w:tcW w:w="272" w:type="pct"/>
            <w:shd w:val="clear" w:color="auto" w:fill="auto"/>
            <w:vAlign w:val="center"/>
          </w:tcPr>
          <w:p w:rsidR="00EA1FAD" w:rsidRPr="00C26194" w:rsidRDefault="00EA1FAD" w:rsidP="00D0277E">
            <w:pPr>
              <w:jc w:val="center"/>
            </w:pPr>
            <w:r w:rsidRPr="00C26194">
              <w:t>0</w:t>
            </w:r>
          </w:p>
        </w:tc>
        <w:tc>
          <w:tcPr>
            <w:tcW w:w="320" w:type="pct"/>
            <w:shd w:val="clear" w:color="auto" w:fill="auto"/>
            <w:vAlign w:val="center"/>
          </w:tcPr>
          <w:p w:rsidR="00EA1FAD" w:rsidRPr="00C26194" w:rsidRDefault="00EA1FAD" w:rsidP="00D0277E">
            <w:pPr>
              <w:jc w:val="center"/>
            </w:pPr>
            <w:r w:rsidRPr="00C26194">
              <w:t>0</w:t>
            </w:r>
          </w:p>
        </w:tc>
        <w:tc>
          <w:tcPr>
            <w:tcW w:w="277" w:type="pct"/>
            <w:shd w:val="clear" w:color="auto" w:fill="auto"/>
            <w:vAlign w:val="center"/>
          </w:tcPr>
          <w:p w:rsidR="00EA1FAD" w:rsidRPr="00C26194" w:rsidRDefault="00EA1FAD" w:rsidP="00D0277E">
            <w:pPr>
              <w:jc w:val="center"/>
            </w:pPr>
            <w:r w:rsidRPr="00C26194">
              <w:t>0</w:t>
            </w:r>
          </w:p>
        </w:tc>
        <w:tc>
          <w:tcPr>
            <w:tcW w:w="512" w:type="pct"/>
            <w:vMerge/>
            <w:shd w:val="clear" w:color="auto" w:fill="auto"/>
            <w:noWrap/>
          </w:tcPr>
          <w:p w:rsidR="00EA1FAD" w:rsidRPr="00C26194" w:rsidRDefault="00EA1FAD" w:rsidP="00D0277E">
            <w:pPr>
              <w:jc w:val="center"/>
            </w:pPr>
          </w:p>
        </w:tc>
      </w:tr>
    </w:tbl>
    <w:p w:rsidR="00515BCD" w:rsidRPr="00C26194" w:rsidRDefault="00515BCD" w:rsidP="00A2657C">
      <w:pPr>
        <w:autoSpaceDE w:val="0"/>
        <w:autoSpaceDN w:val="0"/>
        <w:rPr>
          <w:sz w:val="24"/>
          <w:szCs w:val="24"/>
        </w:rPr>
      </w:pPr>
    </w:p>
    <w:p w:rsidR="006A31A1" w:rsidRPr="00C26194" w:rsidRDefault="006A31A1" w:rsidP="00A2657C">
      <w:pPr>
        <w:autoSpaceDE w:val="0"/>
        <w:autoSpaceDN w:val="0"/>
        <w:rPr>
          <w:sz w:val="24"/>
          <w:szCs w:val="24"/>
        </w:rPr>
      </w:pPr>
    </w:p>
    <w:p w:rsidR="006A31A1" w:rsidRPr="00C26194" w:rsidRDefault="006A31A1" w:rsidP="00A2657C">
      <w:pPr>
        <w:autoSpaceDE w:val="0"/>
        <w:autoSpaceDN w:val="0"/>
        <w:rPr>
          <w:sz w:val="24"/>
          <w:szCs w:val="24"/>
        </w:rPr>
      </w:pPr>
    </w:p>
    <w:p w:rsidR="00FF32FA" w:rsidRPr="00C26194" w:rsidRDefault="00FF32FA" w:rsidP="00A2657C">
      <w:pPr>
        <w:autoSpaceDE w:val="0"/>
        <w:autoSpaceDN w:val="0"/>
        <w:rPr>
          <w:sz w:val="24"/>
          <w:szCs w:val="24"/>
        </w:rPr>
      </w:pPr>
    </w:p>
    <w:p w:rsidR="00FF32FA" w:rsidRPr="00C26194" w:rsidRDefault="00FF32FA" w:rsidP="00A2657C">
      <w:pPr>
        <w:autoSpaceDE w:val="0"/>
        <w:autoSpaceDN w:val="0"/>
        <w:rPr>
          <w:sz w:val="24"/>
          <w:szCs w:val="24"/>
        </w:rPr>
      </w:pPr>
    </w:p>
    <w:p w:rsidR="00FF32FA" w:rsidRPr="00C26194" w:rsidRDefault="00FF32FA" w:rsidP="00A2657C">
      <w:pPr>
        <w:autoSpaceDE w:val="0"/>
        <w:autoSpaceDN w:val="0"/>
        <w:rPr>
          <w:sz w:val="24"/>
          <w:szCs w:val="24"/>
        </w:rPr>
      </w:pPr>
    </w:p>
    <w:p w:rsidR="00FF32FA" w:rsidRPr="00C26194" w:rsidRDefault="00FF32FA" w:rsidP="00A2657C">
      <w:pPr>
        <w:autoSpaceDE w:val="0"/>
        <w:autoSpaceDN w:val="0"/>
        <w:rPr>
          <w:sz w:val="24"/>
          <w:szCs w:val="24"/>
        </w:rPr>
      </w:pPr>
    </w:p>
    <w:p w:rsidR="00FF32FA" w:rsidRPr="00C26194" w:rsidRDefault="00FF32FA" w:rsidP="00A2657C">
      <w:pPr>
        <w:autoSpaceDE w:val="0"/>
        <w:autoSpaceDN w:val="0"/>
        <w:rPr>
          <w:sz w:val="24"/>
          <w:szCs w:val="24"/>
        </w:rPr>
      </w:pPr>
    </w:p>
    <w:p w:rsidR="00FF32FA" w:rsidRPr="00C26194" w:rsidRDefault="00FF32FA" w:rsidP="00A2657C">
      <w:pPr>
        <w:autoSpaceDE w:val="0"/>
        <w:autoSpaceDN w:val="0"/>
        <w:rPr>
          <w:sz w:val="24"/>
          <w:szCs w:val="24"/>
        </w:rPr>
      </w:pPr>
    </w:p>
    <w:p w:rsidR="006A31A1" w:rsidRPr="00C26194" w:rsidRDefault="006A31A1" w:rsidP="00A2657C">
      <w:pPr>
        <w:autoSpaceDE w:val="0"/>
        <w:autoSpaceDN w:val="0"/>
        <w:rPr>
          <w:sz w:val="24"/>
          <w:szCs w:val="24"/>
        </w:rPr>
      </w:pPr>
    </w:p>
    <w:p w:rsidR="00EC668F" w:rsidRPr="00C26194" w:rsidRDefault="00EC668F" w:rsidP="00A2657C">
      <w:pPr>
        <w:autoSpaceDE w:val="0"/>
        <w:autoSpaceDN w:val="0"/>
        <w:rPr>
          <w:sz w:val="24"/>
          <w:szCs w:val="24"/>
        </w:rPr>
      </w:pPr>
    </w:p>
    <w:p w:rsidR="00A2657C" w:rsidRPr="00C26194" w:rsidRDefault="00A2657C" w:rsidP="00A2657C">
      <w:pPr>
        <w:pStyle w:val="af6"/>
        <w:numPr>
          <w:ilvl w:val="1"/>
          <w:numId w:val="1"/>
        </w:numPr>
        <w:autoSpaceDE w:val="0"/>
        <w:autoSpaceDN w:val="0"/>
        <w:spacing w:after="0" w:line="240" w:lineRule="auto"/>
        <w:jc w:val="center"/>
        <w:rPr>
          <w:rFonts w:ascii="Times New Roman" w:hAnsi="Times New Roman"/>
          <w:sz w:val="24"/>
          <w:szCs w:val="24"/>
        </w:rPr>
      </w:pPr>
      <w:r w:rsidRPr="00C26194">
        <w:rPr>
          <w:rFonts w:ascii="Times New Roman" w:hAnsi="Times New Roman"/>
          <w:sz w:val="24"/>
          <w:szCs w:val="24"/>
        </w:rPr>
        <w:lastRenderedPageBreak/>
        <w:t xml:space="preserve"> Методика определения значений результатов выполнения мероприятий </w:t>
      </w:r>
    </w:p>
    <w:p w:rsidR="00A2657C" w:rsidRPr="00C26194" w:rsidRDefault="00A2657C" w:rsidP="00A2657C">
      <w:pPr>
        <w:autoSpaceDE w:val="0"/>
        <w:autoSpaceDN w:val="0"/>
        <w:ind w:left="360"/>
        <w:jc w:val="center"/>
        <w:rPr>
          <w:sz w:val="24"/>
          <w:szCs w:val="24"/>
        </w:rPr>
      </w:pPr>
      <w:r w:rsidRPr="00C26194">
        <w:rPr>
          <w:sz w:val="24"/>
          <w:szCs w:val="24"/>
        </w:rPr>
        <w:t xml:space="preserve">подпрограммы </w:t>
      </w:r>
      <w:r w:rsidR="004C51ED" w:rsidRPr="00C26194">
        <w:rPr>
          <w:sz w:val="24"/>
          <w:szCs w:val="24"/>
          <w:lang w:val="en-US"/>
        </w:rPr>
        <w:t>I</w:t>
      </w:r>
      <w:r w:rsidRPr="00C26194">
        <w:rPr>
          <w:sz w:val="24"/>
          <w:szCs w:val="24"/>
        </w:rPr>
        <w:t xml:space="preserve"> «Инвестиции»</w:t>
      </w:r>
    </w:p>
    <w:p w:rsidR="005014BA" w:rsidRPr="00C26194" w:rsidRDefault="005014BA" w:rsidP="00A2657C">
      <w:pPr>
        <w:autoSpaceDE w:val="0"/>
        <w:autoSpaceDN w:val="0"/>
        <w:ind w:left="360"/>
        <w:jc w:val="center"/>
        <w:rPr>
          <w:sz w:val="24"/>
          <w:szCs w:val="24"/>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559"/>
        <w:gridCol w:w="1560"/>
        <w:gridCol w:w="2268"/>
        <w:gridCol w:w="1417"/>
        <w:gridCol w:w="6521"/>
      </w:tblGrid>
      <w:tr w:rsidR="00C26194" w:rsidRPr="00C26194" w:rsidTr="00D0277E">
        <w:tc>
          <w:tcPr>
            <w:tcW w:w="567" w:type="dxa"/>
            <w:shd w:val="clear" w:color="auto" w:fill="auto"/>
          </w:tcPr>
          <w:p w:rsidR="00EA1FAD" w:rsidRPr="00C26194" w:rsidRDefault="00EA1FAD" w:rsidP="00D0277E">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 xml:space="preserve">№ </w:t>
            </w:r>
            <w:r w:rsidRPr="00C26194">
              <w:rPr>
                <w:rFonts w:ascii="Times New Roman" w:hAnsi="Times New Roman" w:cs="Times New Roman"/>
                <w:sz w:val="24"/>
                <w:szCs w:val="24"/>
              </w:rPr>
              <w:br/>
              <w:t>п/п</w:t>
            </w:r>
          </w:p>
        </w:tc>
        <w:tc>
          <w:tcPr>
            <w:tcW w:w="1843" w:type="dxa"/>
            <w:shd w:val="clear" w:color="auto" w:fill="auto"/>
          </w:tcPr>
          <w:p w:rsidR="00EA1FAD" w:rsidRPr="00C26194" w:rsidRDefault="00EA1FAD" w:rsidP="00D0277E">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 xml:space="preserve">№ подпрограммы </w:t>
            </w:r>
          </w:p>
        </w:tc>
        <w:tc>
          <w:tcPr>
            <w:tcW w:w="1559" w:type="dxa"/>
            <w:shd w:val="clear" w:color="auto" w:fill="auto"/>
          </w:tcPr>
          <w:p w:rsidR="00EA1FAD" w:rsidRPr="00C26194" w:rsidRDefault="00EA1FAD" w:rsidP="00D0277E">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rPr>
              <w:t xml:space="preserve">№ основного мероприятия </w:t>
            </w:r>
          </w:p>
        </w:tc>
        <w:tc>
          <w:tcPr>
            <w:tcW w:w="1560" w:type="dxa"/>
            <w:shd w:val="clear" w:color="auto" w:fill="auto"/>
          </w:tcPr>
          <w:p w:rsidR="00EA1FAD" w:rsidRPr="00C26194" w:rsidRDefault="00EA1FAD" w:rsidP="00D0277E">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rPr>
              <w:t xml:space="preserve">№ мероприятия </w:t>
            </w:r>
          </w:p>
        </w:tc>
        <w:tc>
          <w:tcPr>
            <w:tcW w:w="2268" w:type="dxa"/>
            <w:shd w:val="clear" w:color="auto" w:fill="auto"/>
          </w:tcPr>
          <w:p w:rsidR="00EA1FAD" w:rsidRPr="00C26194" w:rsidRDefault="00EA1FAD" w:rsidP="00D0277E">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Наименование результата</w:t>
            </w:r>
          </w:p>
          <w:p w:rsidR="00EA1FAD" w:rsidRPr="00C26194" w:rsidRDefault="00EA1FAD" w:rsidP="00D0277E">
            <w:pPr>
              <w:pStyle w:val="ConsPlusNormal"/>
              <w:jc w:val="center"/>
              <w:rPr>
                <w:rFonts w:ascii="Times New Roman" w:hAnsi="Times New Roman" w:cs="Times New Roman"/>
                <w:sz w:val="24"/>
                <w:szCs w:val="24"/>
              </w:rPr>
            </w:pPr>
          </w:p>
        </w:tc>
        <w:tc>
          <w:tcPr>
            <w:tcW w:w="1417" w:type="dxa"/>
            <w:shd w:val="clear" w:color="auto" w:fill="auto"/>
          </w:tcPr>
          <w:p w:rsidR="00EA1FAD" w:rsidRPr="00C26194" w:rsidRDefault="00EA1FAD" w:rsidP="00D0277E">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Единица измерения</w:t>
            </w:r>
          </w:p>
        </w:tc>
        <w:tc>
          <w:tcPr>
            <w:tcW w:w="6521" w:type="dxa"/>
            <w:shd w:val="clear" w:color="auto" w:fill="auto"/>
          </w:tcPr>
          <w:p w:rsidR="00EA1FAD" w:rsidRPr="00C26194" w:rsidRDefault="00EA1FAD" w:rsidP="00D0277E">
            <w:pPr>
              <w:pStyle w:val="ConsPlusNormal"/>
              <w:ind w:right="-79"/>
              <w:jc w:val="center"/>
              <w:rPr>
                <w:rFonts w:ascii="Times New Roman" w:hAnsi="Times New Roman" w:cs="Times New Roman"/>
                <w:sz w:val="24"/>
                <w:szCs w:val="24"/>
              </w:rPr>
            </w:pPr>
            <w:r w:rsidRPr="00C26194">
              <w:rPr>
                <w:rFonts w:ascii="Times New Roman" w:hAnsi="Times New Roman" w:cs="Times New Roman"/>
                <w:sz w:val="24"/>
                <w:szCs w:val="24"/>
              </w:rPr>
              <w:t>Порядок определения значений</w:t>
            </w:r>
          </w:p>
        </w:tc>
      </w:tr>
      <w:tr w:rsidR="00C26194" w:rsidRPr="00C26194" w:rsidTr="00D0277E">
        <w:tc>
          <w:tcPr>
            <w:tcW w:w="567" w:type="dxa"/>
            <w:shd w:val="clear" w:color="auto" w:fill="auto"/>
          </w:tcPr>
          <w:p w:rsidR="00EA1FAD" w:rsidRPr="00C26194" w:rsidRDefault="00EA1FAD" w:rsidP="00D0277E">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1</w:t>
            </w:r>
          </w:p>
        </w:tc>
        <w:tc>
          <w:tcPr>
            <w:tcW w:w="1843" w:type="dxa"/>
            <w:shd w:val="clear" w:color="auto" w:fill="auto"/>
          </w:tcPr>
          <w:p w:rsidR="00EA1FAD" w:rsidRPr="00C26194" w:rsidRDefault="00EA1FAD" w:rsidP="00D0277E">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2</w:t>
            </w:r>
          </w:p>
        </w:tc>
        <w:tc>
          <w:tcPr>
            <w:tcW w:w="1559" w:type="dxa"/>
            <w:shd w:val="clear" w:color="auto" w:fill="auto"/>
          </w:tcPr>
          <w:p w:rsidR="00EA1FAD" w:rsidRPr="00C26194" w:rsidRDefault="00EA1FAD" w:rsidP="00D0277E">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3</w:t>
            </w:r>
          </w:p>
        </w:tc>
        <w:tc>
          <w:tcPr>
            <w:tcW w:w="1560" w:type="dxa"/>
            <w:shd w:val="clear" w:color="auto" w:fill="auto"/>
          </w:tcPr>
          <w:p w:rsidR="00EA1FAD" w:rsidRPr="00C26194" w:rsidRDefault="00EA1FAD" w:rsidP="00D0277E">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4</w:t>
            </w:r>
          </w:p>
        </w:tc>
        <w:tc>
          <w:tcPr>
            <w:tcW w:w="2268" w:type="dxa"/>
            <w:shd w:val="clear" w:color="auto" w:fill="auto"/>
          </w:tcPr>
          <w:p w:rsidR="00EA1FAD" w:rsidRPr="00C26194" w:rsidRDefault="00EA1FAD" w:rsidP="00D0277E">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5</w:t>
            </w:r>
          </w:p>
        </w:tc>
        <w:tc>
          <w:tcPr>
            <w:tcW w:w="1417" w:type="dxa"/>
            <w:shd w:val="clear" w:color="auto" w:fill="auto"/>
          </w:tcPr>
          <w:p w:rsidR="00EA1FAD" w:rsidRPr="00C26194" w:rsidRDefault="00EA1FAD" w:rsidP="00D0277E">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6</w:t>
            </w:r>
          </w:p>
        </w:tc>
        <w:tc>
          <w:tcPr>
            <w:tcW w:w="6521" w:type="dxa"/>
            <w:shd w:val="clear" w:color="auto" w:fill="auto"/>
          </w:tcPr>
          <w:p w:rsidR="00EA1FAD" w:rsidRPr="00C26194" w:rsidRDefault="00EA1FAD" w:rsidP="00D0277E">
            <w:pPr>
              <w:pStyle w:val="ConsPlusNormal"/>
              <w:ind w:right="-79"/>
              <w:jc w:val="center"/>
              <w:rPr>
                <w:rFonts w:ascii="Times New Roman" w:hAnsi="Times New Roman" w:cs="Times New Roman"/>
                <w:sz w:val="24"/>
                <w:szCs w:val="24"/>
              </w:rPr>
            </w:pPr>
            <w:r w:rsidRPr="00C26194">
              <w:rPr>
                <w:rFonts w:ascii="Times New Roman" w:hAnsi="Times New Roman" w:cs="Times New Roman"/>
                <w:sz w:val="24"/>
                <w:szCs w:val="24"/>
              </w:rPr>
              <w:t>7</w:t>
            </w:r>
          </w:p>
        </w:tc>
      </w:tr>
      <w:tr w:rsidR="00C26194" w:rsidRPr="00C26194" w:rsidTr="00D0277E">
        <w:tc>
          <w:tcPr>
            <w:tcW w:w="567" w:type="dxa"/>
            <w:shd w:val="clear" w:color="auto" w:fill="auto"/>
          </w:tcPr>
          <w:p w:rsidR="00EA1FAD" w:rsidRPr="00C26194" w:rsidRDefault="00EA1FAD"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1</w:t>
            </w:r>
          </w:p>
        </w:tc>
        <w:tc>
          <w:tcPr>
            <w:tcW w:w="1843" w:type="dxa"/>
            <w:shd w:val="clear" w:color="auto" w:fill="auto"/>
          </w:tcPr>
          <w:p w:rsidR="00EA1FAD" w:rsidRPr="00C26194" w:rsidRDefault="00EA1FAD"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01</w:t>
            </w:r>
          </w:p>
        </w:tc>
        <w:tc>
          <w:tcPr>
            <w:tcW w:w="1559" w:type="dxa"/>
            <w:shd w:val="clear" w:color="auto" w:fill="auto"/>
          </w:tcPr>
          <w:p w:rsidR="00EA1FAD" w:rsidRPr="00C26194" w:rsidRDefault="00EA1FAD"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02</w:t>
            </w:r>
          </w:p>
        </w:tc>
        <w:tc>
          <w:tcPr>
            <w:tcW w:w="1560" w:type="dxa"/>
            <w:shd w:val="clear" w:color="auto" w:fill="auto"/>
          </w:tcPr>
          <w:p w:rsidR="00EA1FAD" w:rsidRPr="00C26194" w:rsidRDefault="00EA1FAD"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01</w:t>
            </w:r>
          </w:p>
        </w:tc>
        <w:tc>
          <w:tcPr>
            <w:tcW w:w="2268" w:type="dxa"/>
            <w:shd w:val="clear" w:color="auto" w:fill="auto"/>
          </w:tcPr>
          <w:p w:rsidR="00EA1FAD" w:rsidRPr="00C26194" w:rsidRDefault="002B778D" w:rsidP="00D0277E">
            <w:pPr>
              <w:pStyle w:val="ConsPlusNormal"/>
              <w:rPr>
                <w:rFonts w:ascii="Times New Roman" w:hAnsi="Times New Roman" w:cs="Times New Roman"/>
                <w:sz w:val="20"/>
                <w:szCs w:val="24"/>
              </w:rPr>
            </w:pPr>
            <w:r w:rsidRPr="00C26194">
              <w:rPr>
                <w:rFonts w:ascii="Times New Roman" w:hAnsi="Times New Roman" w:cs="Times New Roman"/>
                <w:sz w:val="20"/>
                <w:szCs w:val="24"/>
              </w:rPr>
              <w:t>Количество резидентов, привлечённых на территорию индустриальных (промышленных) парков (за отчетный год)</w:t>
            </w:r>
          </w:p>
        </w:tc>
        <w:tc>
          <w:tcPr>
            <w:tcW w:w="1417" w:type="dxa"/>
            <w:shd w:val="clear" w:color="auto" w:fill="auto"/>
          </w:tcPr>
          <w:p w:rsidR="00EA1FAD" w:rsidRPr="00C26194" w:rsidRDefault="002B778D"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единиц</w:t>
            </w:r>
          </w:p>
        </w:tc>
        <w:tc>
          <w:tcPr>
            <w:tcW w:w="6521" w:type="dxa"/>
            <w:shd w:val="clear" w:color="auto" w:fill="auto"/>
          </w:tcPr>
          <w:p w:rsidR="002B778D" w:rsidRPr="00C26194" w:rsidRDefault="002B778D" w:rsidP="002B778D">
            <w:pPr>
              <w:pStyle w:val="ConsPlusNormal"/>
              <w:ind w:right="-79"/>
              <w:rPr>
                <w:rFonts w:ascii="Times New Roman" w:hAnsi="Times New Roman" w:cs="Times New Roman"/>
                <w:sz w:val="20"/>
                <w:szCs w:val="24"/>
              </w:rPr>
            </w:pPr>
            <w:r w:rsidRPr="00C26194">
              <w:rPr>
                <w:rFonts w:ascii="Times New Roman" w:hAnsi="Times New Roman" w:cs="Times New Roman"/>
                <w:sz w:val="20"/>
                <w:szCs w:val="24"/>
              </w:rPr>
              <w:t xml:space="preserve">Значение результата определяется как сумма всех новых резидентов, привлеченных на территорию индустриальных (промышленных) парков в отчетном периоде. </w:t>
            </w:r>
          </w:p>
          <w:p w:rsidR="002B778D" w:rsidRPr="00C26194" w:rsidRDefault="002B778D" w:rsidP="002B778D">
            <w:pPr>
              <w:pStyle w:val="ConsPlusNormal"/>
              <w:ind w:right="-79"/>
              <w:rPr>
                <w:rFonts w:ascii="Times New Roman" w:hAnsi="Times New Roman" w:cs="Times New Roman"/>
                <w:sz w:val="20"/>
                <w:szCs w:val="24"/>
              </w:rPr>
            </w:pPr>
            <w:r w:rsidRPr="00C26194">
              <w:rPr>
                <w:rFonts w:ascii="Times New Roman" w:hAnsi="Times New Roman" w:cs="Times New Roman"/>
                <w:sz w:val="20"/>
                <w:szCs w:val="24"/>
              </w:rPr>
              <w:t>Периодичность представления – ежеквартально.</w:t>
            </w:r>
          </w:p>
          <w:p w:rsidR="00EA1FAD" w:rsidRPr="00C26194" w:rsidRDefault="002B778D" w:rsidP="002B778D">
            <w:pPr>
              <w:pStyle w:val="ConsPlusNormal"/>
              <w:ind w:right="-79"/>
              <w:rPr>
                <w:rFonts w:ascii="Times New Roman" w:hAnsi="Times New Roman" w:cs="Times New Roman"/>
                <w:sz w:val="20"/>
                <w:szCs w:val="24"/>
              </w:rPr>
            </w:pPr>
            <w:r w:rsidRPr="00C26194">
              <w:rPr>
                <w:rFonts w:ascii="Times New Roman" w:hAnsi="Times New Roman" w:cs="Times New Roman"/>
                <w:sz w:val="20"/>
                <w:szCs w:val="24"/>
              </w:rPr>
              <w:t>Результат считается нарастающим итогом в отчетном периоде.</w:t>
            </w:r>
          </w:p>
        </w:tc>
      </w:tr>
      <w:tr w:rsidR="00C26194" w:rsidRPr="00C26194" w:rsidTr="00D0277E">
        <w:tc>
          <w:tcPr>
            <w:tcW w:w="567" w:type="dxa"/>
            <w:shd w:val="clear" w:color="auto" w:fill="auto"/>
          </w:tcPr>
          <w:p w:rsidR="001F6BD9" w:rsidRPr="00C26194" w:rsidRDefault="001F6BD9"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2</w:t>
            </w:r>
          </w:p>
        </w:tc>
        <w:tc>
          <w:tcPr>
            <w:tcW w:w="1843" w:type="dxa"/>
            <w:shd w:val="clear" w:color="auto" w:fill="auto"/>
          </w:tcPr>
          <w:p w:rsidR="001F6BD9" w:rsidRPr="00C26194" w:rsidRDefault="001F6BD9"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01</w:t>
            </w:r>
          </w:p>
        </w:tc>
        <w:tc>
          <w:tcPr>
            <w:tcW w:w="1559" w:type="dxa"/>
            <w:shd w:val="clear" w:color="auto" w:fill="auto"/>
          </w:tcPr>
          <w:p w:rsidR="001F6BD9" w:rsidRPr="00C26194" w:rsidRDefault="001F6BD9"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05</w:t>
            </w:r>
          </w:p>
        </w:tc>
        <w:tc>
          <w:tcPr>
            <w:tcW w:w="1560" w:type="dxa"/>
            <w:shd w:val="clear" w:color="auto" w:fill="auto"/>
          </w:tcPr>
          <w:p w:rsidR="001F6BD9" w:rsidRPr="00C26194" w:rsidRDefault="001F6BD9"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01</w:t>
            </w:r>
          </w:p>
        </w:tc>
        <w:tc>
          <w:tcPr>
            <w:tcW w:w="2268" w:type="dxa"/>
            <w:shd w:val="clear" w:color="auto" w:fill="auto"/>
          </w:tcPr>
          <w:p w:rsidR="001F6BD9" w:rsidRPr="00C26194" w:rsidRDefault="001F6BD9" w:rsidP="004C7F26">
            <w:r w:rsidRPr="00C26194">
              <w:t>Предприятия городского округа, осуществившие промышленные экскурсии (за отчетный год)</w:t>
            </w:r>
          </w:p>
        </w:tc>
        <w:tc>
          <w:tcPr>
            <w:tcW w:w="1417" w:type="dxa"/>
            <w:shd w:val="clear" w:color="auto" w:fill="auto"/>
          </w:tcPr>
          <w:p w:rsidR="001F6BD9" w:rsidRPr="00C26194" w:rsidRDefault="001F6BD9" w:rsidP="001F6BD9">
            <w:pPr>
              <w:jc w:val="center"/>
            </w:pPr>
            <w:r w:rsidRPr="00C26194">
              <w:t>единиц</w:t>
            </w:r>
          </w:p>
        </w:tc>
        <w:tc>
          <w:tcPr>
            <w:tcW w:w="6521" w:type="dxa"/>
            <w:shd w:val="clear" w:color="auto" w:fill="auto"/>
          </w:tcPr>
          <w:p w:rsidR="001F6BD9" w:rsidRDefault="001F6BD9" w:rsidP="004C7F26">
            <w:r w:rsidRPr="00C26194">
              <w:t>Значение результата определяется как сумма всех промышленных предприятий, осуществляющих проведение промышленных экскурсий на территории городского округа Московской области в отчетном году.</w:t>
            </w:r>
          </w:p>
          <w:p w:rsidR="00313D51" w:rsidRPr="00C26194" w:rsidRDefault="00313D51" w:rsidP="004C7F26">
            <w:r w:rsidRPr="00313D51">
              <w:t>Результат считается нарастающим итогом в отчетном периоде.</w:t>
            </w:r>
          </w:p>
        </w:tc>
      </w:tr>
      <w:tr w:rsidR="00C26194" w:rsidRPr="00C26194" w:rsidTr="00D0277E">
        <w:tc>
          <w:tcPr>
            <w:tcW w:w="567" w:type="dxa"/>
            <w:shd w:val="clear" w:color="auto" w:fill="auto"/>
          </w:tcPr>
          <w:p w:rsidR="004F648C" w:rsidRPr="00C26194" w:rsidRDefault="004F648C"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3</w:t>
            </w:r>
          </w:p>
        </w:tc>
        <w:tc>
          <w:tcPr>
            <w:tcW w:w="1843" w:type="dxa"/>
            <w:shd w:val="clear" w:color="auto" w:fill="auto"/>
          </w:tcPr>
          <w:p w:rsidR="004F648C" w:rsidRPr="00C26194" w:rsidRDefault="004F648C"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01</w:t>
            </w:r>
          </w:p>
        </w:tc>
        <w:tc>
          <w:tcPr>
            <w:tcW w:w="1559" w:type="dxa"/>
            <w:shd w:val="clear" w:color="auto" w:fill="auto"/>
          </w:tcPr>
          <w:p w:rsidR="004F648C" w:rsidRPr="00C26194" w:rsidRDefault="004F648C"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08</w:t>
            </w:r>
          </w:p>
        </w:tc>
        <w:tc>
          <w:tcPr>
            <w:tcW w:w="1560" w:type="dxa"/>
            <w:shd w:val="clear" w:color="auto" w:fill="auto"/>
          </w:tcPr>
          <w:p w:rsidR="004F648C" w:rsidRPr="00C26194" w:rsidRDefault="004F648C" w:rsidP="00D0277E">
            <w:pPr>
              <w:pStyle w:val="ConsPlusNormal"/>
              <w:jc w:val="center"/>
              <w:rPr>
                <w:rFonts w:ascii="Times New Roman" w:hAnsi="Times New Roman" w:cs="Times New Roman"/>
                <w:sz w:val="20"/>
                <w:szCs w:val="24"/>
              </w:rPr>
            </w:pPr>
            <w:r w:rsidRPr="00C26194">
              <w:rPr>
                <w:rFonts w:ascii="Times New Roman" w:hAnsi="Times New Roman" w:cs="Times New Roman"/>
                <w:sz w:val="20"/>
                <w:szCs w:val="24"/>
              </w:rPr>
              <w:t>01</w:t>
            </w:r>
          </w:p>
        </w:tc>
        <w:tc>
          <w:tcPr>
            <w:tcW w:w="2268" w:type="dxa"/>
            <w:shd w:val="clear" w:color="auto" w:fill="auto"/>
          </w:tcPr>
          <w:p w:rsidR="004F648C" w:rsidRPr="00C26194" w:rsidRDefault="004F648C" w:rsidP="004C7F26">
            <w:r w:rsidRPr="00C26194">
              <w:t>Привлечены инвесторы на территорию городского округа Московской области (за отчетный год)</w:t>
            </w:r>
          </w:p>
        </w:tc>
        <w:tc>
          <w:tcPr>
            <w:tcW w:w="1417" w:type="dxa"/>
            <w:shd w:val="clear" w:color="auto" w:fill="auto"/>
          </w:tcPr>
          <w:p w:rsidR="004F648C" w:rsidRPr="00C26194" w:rsidRDefault="004F648C" w:rsidP="005D14FE">
            <w:pPr>
              <w:jc w:val="center"/>
            </w:pPr>
            <w:r w:rsidRPr="00C26194">
              <w:t>единиц</w:t>
            </w:r>
          </w:p>
        </w:tc>
        <w:tc>
          <w:tcPr>
            <w:tcW w:w="6521" w:type="dxa"/>
            <w:shd w:val="clear" w:color="auto" w:fill="auto"/>
          </w:tcPr>
          <w:p w:rsidR="004F648C" w:rsidRDefault="004F648C" w:rsidP="004C7F26">
            <w:r w:rsidRPr="00C26194">
              <w:t>Значение результата определяется как сумма всех новых резидентов, привлеченных на территорию городского округа Московской области в отчетном году.</w:t>
            </w:r>
          </w:p>
          <w:p w:rsidR="00313D51" w:rsidRPr="00C26194" w:rsidRDefault="00313D51" w:rsidP="004C7F26">
            <w:r w:rsidRPr="00313D51">
              <w:t>Результат считается нарастающим итогом в отчетном периоде</w:t>
            </w:r>
            <w:r>
              <w:t>.</w:t>
            </w:r>
          </w:p>
        </w:tc>
      </w:tr>
    </w:tbl>
    <w:p w:rsidR="00927F2C" w:rsidRPr="00C26194" w:rsidRDefault="00927F2C" w:rsidP="00927F2C">
      <w:pPr>
        <w:ind w:left="360"/>
        <w:jc w:val="center"/>
        <w:rPr>
          <w:sz w:val="24"/>
          <w:szCs w:val="24"/>
        </w:rPr>
      </w:pPr>
    </w:p>
    <w:p w:rsidR="006A31A1" w:rsidRPr="00C26194" w:rsidRDefault="006A31A1" w:rsidP="00927F2C">
      <w:pPr>
        <w:ind w:left="360"/>
        <w:jc w:val="center"/>
        <w:rPr>
          <w:sz w:val="24"/>
          <w:szCs w:val="24"/>
        </w:rPr>
      </w:pPr>
    </w:p>
    <w:p w:rsidR="006A31A1" w:rsidRPr="00C26194" w:rsidRDefault="006A31A1" w:rsidP="00927F2C">
      <w:pPr>
        <w:ind w:left="360"/>
        <w:jc w:val="center"/>
        <w:rPr>
          <w:sz w:val="24"/>
          <w:szCs w:val="24"/>
        </w:rPr>
      </w:pPr>
    </w:p>
    <w:p w:rsidR="006A31A1" w:rsidRPr="00C26194" w:rsidRDefault="006A31A1" w:rsidP="00927F2C">
      <w:pPr>
        <w:ind w:left="360"/>
        <w:jc w:val="center"/>
        <w:rPr>
          <w:sz w:val="24"/>
          <w:szCs w:val="24"/>
        </w:rPr>
      </w:pPr>
    </w:p>
    <w:p w:rsidR="006A31A1" w:rsidRPr="00C26194" w:rsidRDefault="006A31A1" w:rsidP="00927F2C">
      <w:pPr>
        <w:ind w:left="360"/>
        <w:jc w:val="center"/>
        <w:rPr>
          <w:sz w:val="24"/>
          <w:szCs w:val="24"/>
        </w:rPr>
      </w:pPr>
    </w:p>
    <w:p w:rsidR="004F648C" w:rsidRPr="00C26194" w:rsidRDefault="004F648C" w:rsidP="00927F2C">
      <w:pPr>
        <w:ind w:left="360"/>
        <w:jc w:val="center"/>
        <w:rPr>
          <w:sz w:val="24"/>
          <w:szCs w:val="24"/>
        </w:rPr>
      </w:pPr>
    </w:p>
    <w:p w:rsidR="004F648C" w:rsidRPr="00C26194" w:rsidRDefault="004F648C" w:rsidP="00927F2C">
      <w:pPr>
        <w:ind w:left="360"/>
        <w:jc w:val="center"/>
        <w:rPr>
          <w:sz w:val="24"/>
          <w:szCs w:val="24"/>
        </w:rPr>
      </w:pPr>
    </w:p>
    <w:p w:rsidR="004F648C" w:rsidRPr="00C26194" w:rsidRDefault="004F648C" w:rsidP="00927F2C">
      <w:pPr>
        <w:ind w:left="360"/>
        <w:jc w:val="center"/>
        <w:rPr>
          <w:sz w:val="24"/>
          <w:szCs w:val="24"/>
        </w:rPr>
      </w:pPr>
    </w:p>
    <w:p w:rsidR="004F648C" w:rsidRPr="00C26194" w:rsidRDefault="004F648C" w:rsidP="00927F2C">
      <w:pPr>
        <w:ind w:left="360"/>
        <w:jc w:val="center"/>
        <w:rPr>
          <w:sz w:val="24"/>
          <w:szCs w:val="24"/>
        </w:rPr>
      </w:pPr>
    </w:p>
    <w:p w:rsidR="004F648C" w:rsidRPr="00C26194" w:rsidRDefault="004F648C" w:rsidP="00927F2C">
      <w:pPr>
        <w:ind w:left="360"/>
        <w:jc w:val="center"/>
        <w:rPr>
          <w:sz w:val="24"/>
          <w:szCs w:val="24"/>
        </w:rPr>
      </w:pPr>
    </w:p>
    <w:p w:rsidR="004F648C" w:rsidRPr="00C26194" w:rsidRDefault="004F648C" w:rsidP="00927F2C">
      <w:pPr>
        <w:ind w:left="360"/>
        <w:jc w:val="center"/>
        <w:rPr>
          <w:sz w:val="24"/>
          <w:szCs w:val="24"/>
        </w:rPr>
      </w:pPr>
    </w:p>
    <w:p w:rsidR="006A31A1" w:rsidRPr="00C26194" w:rsidRDefault="006A31A1" w:rsidP="00927F2C">
      <w:pPr>
        <w:ind w:left="360"/>
        <w:jc w:val="center"/>
        <w:rPr>
          <w:sz w:val="24"/>
          <w:szCs w:val="24"/>
        </w:rPr>
      </w:pPr>
    </w:p>
    <w:p w:rsidR="006A31A1" w:rsidRPr="00C26194" w:rsidRDefault="006A31A1" w:rsidP="00927F2C">
      <w:pPr>
        <w:ind w:left="360"/>
        <w:jc w:val="center"/>
        <w:rPr>
          <w:sz w:val="24"/>
          <w:szCs w:val="24"/>
        </w:rPr>
      </w:pPr>
    </w:p>
    <w:p w:rsidR="00A2657C" w:rsidRPr="00C26194" w:rsidRDefault="00A2657C" w:rsidP="005014BA">
      <w:pPr>
        <w:autoSpaceDE w:val="0"/>
        <w:autoSpaceDN w:val="0"/>
        <w:rPr>
          <w:sz w:val="24"/>
          <w:szCs w:val="24"/>
        </w:rPr>
      </w:pPr>
    </w:p>
    <w:p w:rsidR="00E10A37" w:rsidRPr="00C26194" w:rsidRDefault="00382518" w:rsidP="009567D0">
      <w:pPr>
        <w:numPr>
          <w:ilvl w:val="0"/>
          <w:numId w:val="1"/>
        </w:numPr>
        <w:autoSpaceDE w:val="0"/>
        <w:autoSpaceDN w:val="0"/>
        <w:jc w:val="center"/>
        <w:rPr>
          <w:sz w:val="24"/>
          <w:szCs w:val="24"/>
        </w:rPr>
      </w:pPr>
      <w:r w:rsidRPr="00C26194">
        <w:rPr>
          <w:sz w:val="24"/>
          <w:szCs w:val="24"/>
        </w:rPr>
        <w:lastRenderedPageBreak/>
        <w:t xml:space="preserve">Перечень мероприятий подпрограммы </w:t>
      </w:r>
      <w:r w:rsidR="004C51ED" w:rsidRPr="00C26194">
        <w:rPr>
          <w:sz w:val="24"/>
          <w:szCs w:val="24"/>
          <w:lang w:val="en-US"/>
        </w:rPr>
        <w:t>II</w:t>
      </w:r>
      <w:r w:rsidRPr="00C26194">
        <w:rPr>
          <w:sz w:val="24"/>
          <w:szCs w:val="24"/>
        </w:rPr>
        <w:t xml:space="preserve"> «Развитие конкуренции»</w:t>
      </w:r>
    </w:p>
    <w:p w:rsidR="00E10A37" w:rsidRPr="00C26194" w:rsidRDefault="00E10A37" w:rsidP="00382518">
      <w:pPr>
        <w:autoSpaceDE w:val="0"/>
        <w:autoSpaceDN w:val="0"/>
        <w:jc w:val="center"/>
        <w:rPr>
          <w:sz w:val="24"/>
          <w:szCs w:val="24"/>
        </w:rPr>
      </w:pPr>
    </w:p>
    <w:tbl>
      <w:tblPr>
        <w:tblW w:w="16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2560"/>
        <w:gridCol w:w="1275"/>
        <w:gridCol w:w="1843"/>
        <w:gridCol w:w="1140"/>
        <w:gridCol w:w="947"/>
        <w:gridCol w:w="829"/>
        <w:gridCol w:w="462"/>
        <w:gridCol w:w="585"/>
        <w:gridCol w:w="668"/>
        <w:gridCol w:w="690"/>
        <w:gridCol w:w="980"/>
        <w:gridCol w:w="992"/>
        <w:gridCol w:w="886"/>
        <w:gridCol w:w="1776"/>
      </w:tblGrid>
      <w:tr w:rsidR="00313D51" w:rsidRPr="00C26194" w:rsidTr="00313D51">
        <w:trPr>
          <w:trHeight w:val="70"/>
          <w:jc w:val="center"/>
        </w:trPr>
        <w:tc>
          <w:tcPr>
            <w:tcW w:w="132" w:type="pct"/>
            <w:vMerge w:val="restart"/>
            <w:tcBorders>
              <w:top w:val="single" w:sz="4" w:space="0" w:color="auto"/>
              <w:left w:val="single" w:sz="4" w:space="0" w:color="auto"/>
              <w:right w:val="single" w:sz="4" w:space="0" w:color="auto"/>
            </w:tcBorders>
          </w:tcPr>
          <w:p w:rsidR="00313D51" w:rsidRPr="00C26194" w:rsidRDefault="00313D51" w:rsidP="00913B54">
            <w:pPr>
              <w:contextualSpacing/>
              <w:jc w:val="center"/>
            </w:pPr>
            <w:r w:rsidRPr="00C26194">
              <w:t>№ п/п</w:t>
            </w:r>
          </w:p>
        </w:tc>
        <w:tc>
          <w:tcPr>
            <w:tcW w:w="797" w:type="pct"/>
            <w:vMerge w:val="restart"/>
            <w:tcBorders>
              <w:top w:val="single" w:sz="4" w:space="0" w:color="auto"/>
              <w:left w:val="single" w:sz="4" w:space="0" w:color="auto"/>
              <w:right w:val="single" w:sz="4" w:space="0" w:color="auto"/>
            </w:tcBorders>
          </w:tcPr>
          <w:p w:rsidR="00313D51" w:rsidRPr="00C26194" w:rsidRDefault="00313D51" w:rsidP="00913B54">
            <w:pPr>
              <w:contextualSpacing/>
              <w:jc w:val="center"/>
            </w:pPr>
            <w:r w:rsidRPr="00C26194">
              <w:t>Мероприятия подпрограммы</w:t>
            </w:r>
          </w:p>
        </w:tc>
        <w:tc>
          <w:tcPr>
            <w:tcW w:w="397" w:type="pct"/>
            <w:vMerge w:val="restart"/>
            <w:tcBorders>
              <w:top w:val="single" w:sz="4" w:space="0" w:color="auto"/>
              <w:left w:val="single" w:sz="4" w:space="0" w:color="auto"/>
              <w:right w:val="single" w:sz="4" w:space="0" w:color="auto"/>
            </w:tcBorders>
          </w:tcPr>
          <w:p w:rsidR="00313D51" w:rsidRPr="00C26194" w:rsidRDefault="00313D51" w:rsidP="00913B54">
            <w:pPr>
              <w:contextualSpacing/>
              <w:jc w:val="center"/>
            </w:pPr>
            <w:r w:rsidRPr="00C26194">
              <w:t>Сроки испол-нения меро-приятия</w:t>
            </w:r>
          </w:p>
        </w:tc>
        <w:tc>
          <w:tcPr>
            <w:tcW w:w="574" w:type="pct"/>
            <w:vMerge w:val="restart"/>
            <w:tcBorders>
              <w:top w:val="single" w:sz="4" w:space="0" w:color="auto"/>
              <w:left w:val="single" w:sz="4" w:space="0" w:color="auto"/>
              <w:right w:val="single" w:sz="4" w:space="0" w:color="auto"/>
            </w:tcBorders>
          </w:tcPr>
          <w:p w:rsidR="00313D51" w:rsidRPr="00C26194" w:rsidRDefault="00313D51" w:rsidP="00913B54">
            <w:pPr>
              <w:contextualSpacing/>
              <w:jc w:val="center"/>
            </w:pPr>
            <w:r w:rsidRPr="00C26194">
              <w:t>Источники финансирования</w:t>
            </w:r>
          </w:p>
        </w:tc>
        <w:tc>
          <w:tcPr>
            <w:tcW w:w="355" w:type="pct"/>
            <w:vMerge w:val="restart"/>
            <w:tcBorders>
              <w:top w:val="single" w:sz="4" w:space="0" w:color="auto"/>
              <w:left w:val="single" w:sz="4" w:space="0" w:color="auto"/>
              <w:right w:val="single" w:sz="4" w:space="0" w:color="auto"/>
            </w:tcBorders>
          </w:tcPr>
          <w:p w:rsidR="00313D51" w:rsidRPr="00C26194" w:rsidRDefault="00313D51" w:rsidP="00913B54">
            <w:pPr>
              <w:contextualSpacing/>
              <w:jc w:val="center"/>
            </w:pPr>
            <w:r w:rsidRPr="00C26194">
              <w:t>Всего</w:t>
            </w:r>
            <w:r w:rsidRPr="00C26194">
              <w:br/>
              <w:t>(тыс.руб.)</w:t>
            </w:r>
          </w:p>
        </w:tc>
        <w:tc>
          <w:tcPr>
            <w:tcW w:w="2192" w:type="pct"/>
            <w:gridSpan w:val="9"/>
            <w:tcBorders>
              <w:top w:val="single" w:sz="4" w:space="0" w:color="auto"/>
              <w:left w:val="single" w:sz="4" w:space="0" w:color="auto"/>
              <w:right w:val="single" w:sz="4" w:space="0" w:color="auto"/>
            </w:tcBorders>
          </w:tcPr>
          <w:p w:rsidR="00313D51" w:rsidRPr="00C26194" w:rsidRDefault="00313D51" w:rsidP="00913B54">
            <w:pPr>
              <w:contextualSpacing/>
              <w:jc w:val="center"/>
            </w:pPr>
            <w:r w:rsidRPr="00C26194">
              <w:t>Объем финансирования по годам (тыс. руб.)</w:t>
            </w:r>
          </w:p>
        </w:tc>
        <w:tc>
          <w:tcPr>
            <w:tcW w:w="553" w:type="pct"/>
            <w:tcBorders>
              <w:top w:val="single" w:sz="4" w:space="0" w:color="auto"/>
              <w:left w:val="single" w:sz="4" w:space="0" w:color="auto"/>
              <w:right w:val="single" w:sz="4" w:space="0" w:color="auto"/>
            </w:tcBorders>
          </w:tcPr>
          <w:p w:rsidR="00313D51" w:rsidRPr="00C26194" w:rsidRDefault="00313D51" w:rsidP="00913B54">
            <w:pPr>
              <w:contextualSpacing/>
              <w:jc w:val="center"/>
            </w:pPr>
            <w:r w:rsidRPr="00C26194">
              <w:t>Ответственный за выполнение мероприятия</w:t>
            </w:r>
          </w:p>
        </w:tc>
      </w:tr>
      <w:tr w:rsidR="00C26194" w:rsidRPr="00C26194" w:rsidTr="00313D51">
        <w:trPr>
          <w:trHeight w:val="572"/>
          <w:jc w:val="center"/>
        </w:trPr>
        <w:tc>
          <w:tcPr>
            <w:tcW w:w="132"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797"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397"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355"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295" w:type="pct"/>
            <w:tcBorders>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2023 год</w:t>
            </w:r>
          </w:p>
        </w:tc>
        <w:tc>
          <w:tcPr>
            <w:tcW w:w="1007" w:type="pct"/>
            <w:gridSpan w:val="5"/>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2024 год</w:t>
            </w:r>
          </w:p>
        </w:tc>
        <w:tc>
          <w:tcPr>
            <w:tcW w:w="30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2025 год</w:t>
            </w:r>
          </w:p>
        </w:tc>
        <w:tc>
          <w:tcPr>
            <w:tcW w:w="309" w:type="pct"/>
            <w:tcBorders>
              <w:top w:val="single" w:sz="4" w:space="0" w:color="auto"/>
              <w:left w:val="single" w:sz="4" w:space="0" w:color="auto"/>
              <w:bottom w:val="single" w:sz="4" w:space="0" w:color="auto"/>
              <w:right w:val="single" w:sz="4" w:space="0" w:color="auto"/>
            </w:tcBorders>
            <w:noWrap/>
            <w:hideMark/>
          </w:tcPr>
          <w:p w:rsidR="0064664E" w:rsidRPr="00C26194" w:rsidRDefault="0064664E" w:rsidP="00913B54">
            <w:pPr>
              <w:contextualSpacing/>
              <w:jc w:val="center"/>
            </w:pPr>
            <w:r w:rsidRPr="00C26194">
              <w:t>2026 год</w:t>
            </w:r>
          </w:p>
        </w:tc>
        <w:tc>
          <w:tcPr>
            <w:tcW w:w="276"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2027 год</w:t>
            </w:r>
          </w:p>
        </w:tc>
        <w:tc>
          <w:tcPr>
            <w:tcW w:w="553" w:type="pct"/>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1</w:t>
            </w:r>
          </w:p>
        </w:tc>
        <w:tc>
          <w:tcPr>
            <w:tcW w:w="797"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w:t>
            </w:r>
          </w:p>
        </w:tc>
        <w:tc>
          <w:tcPr>
            <w:tcW w:w="397"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3</w:t>
            </w:r>
          </w:p>
        </w:tc>
        <w:tc>
          <w:tcPr>
            <w:tcW w:w="57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4</w:t>
            </w:r>
          </w:p>
        </w:tc>
        <w:tc>
          <w:tcPr>
            <w:tcW w:w="35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5</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6</w:t>
            </w:r>
          </w:p>
        </w:tc>
        <w:tc>
          <w:tcPr>
            <w:tcW w:w="1007" w:type="pct"/>
            <w:gridSpan w:val="5"/>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7</w:t>
            </w:r>
          </w:p>
        </w:tc>
        <w:tc>
          <w:tcPr>
            <w:tcW w:w="30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8</w:t>
            </w:r>
          </w:p>
        </w:tc>
        <w:tc>
          <w:tcPr>
            <w:tcW w:w="309"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9</w:t>
            </w:r>
          </w:p>
        </w:tc>
        <w:tc>
          <w:tcPr>
            <w:tcW w:w="276"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10</w:t>
            </w:r>
          </w:p>
        </w:tc>
        <w:tc>
          <w:tcPr>
            <w:tcW w:w="553"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11</w:t>
            </w:r>
          </w:p>
        </w:tc>
      </w:tr>
      <w:tr w:rsidR="00C26194" w:rsidRPr="00C26194" w:rsidTr="00313D51">
        <w:trPr>
          <w:trHeight w:val="60"/>
          <w:jc w:val="center"/>
        </w:trPr>
        <w:tc>
          <w:tcPr>
            <w:tcW w:w="132"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1</w:t>
            </w:r>
          </w:p>
        </w:tc>
        <w:tc>
          <w:tcPr>
            <w:tcW w:w="797" w:type="pct"/>
            <w:vMerge w:val="restart"/>
            <w:tcBorders>
              <w:top w:val="single" w:sz="4" w:space="0" w:color="auto"/>
              <w:left w:val="single" w:sz="4" w:space="0" w:color="auto"/>
              <w:right w:val="single" w:sz="4" w:space="0" w:color="auto"/>
            </w:tcBorders>
          </w:tcPr>
          <w:p w:rsidR="0064664E" w:rsidRPr="00C26194" w:rsidRDefault="0064664E" w:rsidP="00913B54">
            <w:pPr>
              <w:contextualSpacing/>
            </w:pPr>
            <w:r w:rsidRPr="00C26194">
              <w:t>Основное мероприятие 50.</w:t>
            </w:r>
          </w:p>
          <w:p w:rsidR="0064664E" w:rsidRPr="00C26194" w:rsidRDefault="0064664E" w:rsidP="00913B54">
            <w:pPr>
              <w:contextualSpacing/>
            </w:pPr>
            <w:r w:rsidRPr="00C26194">
              <w:t>Оценка уровня эффективности, результативности, обеспечение гласности и прозрачности контрактной системы в сфере закупок</w:t>
            </w:r>
          </w:p>
          <w:p w:rsidR="00397C68" w:rsidRPr="00C26194" w:rsidRDefault="00397C68" w:rsidP="00913B54">
            <w:pPr>
              <w:contextualSpacing/>
            </w:pPr>
          </w:p>
        </w:tc>
        <w:tc>
          <w:tcPr>
            <w:tcW w:w="397"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pPr>
            <w:r w:rsidRPr="00C26194">
              <w:t>Итого:</w:t>
            </w:r>
          </w:p>
        </w:tc>
        <w:tc>
          <w:tcPr>
            <w:tcW w:w="35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Х</w:t>
            </w:r>
          </w:p>
        </w:tc>
      </w:tr>
      <w:tr w:rsidR="00C26194" w:rsidRPr="00C26194" w:rsidTr="00313D51">
        <w:trPr>
          <w:trHeight w:val="60"/>
          <w:jc w:val="center"/>
        </w:trPr>
        <w:tc>
          <w:tcPr>
            <w:tcW w:w="132" w:type="pct"/>
            <w:vMerge/>
            <w:tcBorders>
              <w:left w:val="single" w:sz="4" w:space="0" w:color="auto"/>
              <w:bottom w:val="single" w:sz="4" w:space="0" w:color="auto"/>
              <w:right w:val="single" w:sz="4" w:space="0" w:color="auto"/>
            </w:tcBorders>
          </w:tcPr>
          <w:p w:rsidR="0064664E" w:rsidRPr="00C26194" w:rsidRDefault="0064664E" w:rsidP="00913B54">
            <w:pPr>
              <w:contextualSpacing/>
              <w:jc w:val="center"/>
            </w:pPr>
          </w:p>
        </w:tc>
        <w:tc>
          <w:tcPr>
            <w:tcW w:w="797" w:type="pct"/>
            <w:vMerge/>
            <w:tcBorders>
              <w:left w:val="single" w:sz="4" w:space="0" w:color="auto"/>
              <w:bottom w:val="single" w:sz="4" w:space="0" w:color="auto"/>
              <w:right w:val="single" w:sz="4" w:space="0" w:color="auto"/>
            </w:tcBorders>
          </w:tcPr>
          <w:p w:rsidR="0064664E" w:rsidRPr="00C26194" w:rsidRDefault="0064664E" w:rsidP="00913B54">
            <w:pPr>
              <w:contextualSpacing/>
            </w:pPr>
          </w:p>
        </w:tc>
        <w:tc>
          <w:tcPr>
            <w:tcW w:w="397" w:type="pct"/>
            <w:vMerge/>
            <w:tcBorders>
              <w:left w:val="single" w:sz="4" w:space="0" w:color="auto"/>
              <w:bottom w:val="single" w:sz="4" w:space="0" w:color="auto"/>
              <w:right w:val="single" w:sz="4" w:space="0" w:color="auto"/>
            </w:tcBorders>
          </w:tcPr>
          <w:p w:rsidR="0064664E" w:rsidRPr="00C26194" w:rsidRDefault="0064664E" w:rsidP="00913B54">
            <w:pPr>
              <w:contextualSpacing/>
              <w:jc w:val="center"/>
            </w:pPr>
          </w:p>
        </w:tc>
        <w:tc>
          <w:tcPr>
            <w:tcW w:w="574"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pPr>
            <w:r w:rsidRPr="00C26194">
              <w:t>Средства бюджета Раменского городского округа</w:t>
            </w:r>
          </w:p>
        </w:tc>
        <w:tc>
          <w:tcPr>
            <w:tcW w:w="355" w:type="pct"/>
            <w:tcBorders>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295" w:type="pct"/>
            <w:tcBorders>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bottom w:val="single" w:sz="4" w:space="0" w:color="auto"/>
              <w:right w:val="single" w:sz="4" w:space="0" w:color="auto"/>
            </w:tcBorders>
          </w:tcPr>
          <w:p w:rsidR="0064664E" w:rsidRPr="00C26194" w:rsidRDefault="0064664E" w:rsidP="00913B54">
            <w:pPr>
              <w:contextualSpacing/>
              <w:jc w:val="center"/>
            </w:pPr>
          </w:p>
        </w:tc>
      </w:tr>
      <w:tr w:rsidR="00C26194" w:rsidRPr="00C26194" w:rsidTr="00313D51">
        <w:trPr>
          <w:trHeight w:val="60"/>
          <w:jc w:val="center"/>
        </w:trPr>
        <w:tc>
          <w:tcPr>
            <w:tcW w:w="132"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1.1</w:t>
            </w:r>
          </w:p>
        </w:tc>
        <w:tc>
          <w:tcPr>
            <w:tcW w:w="797"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pPr>
            <w:r w:rsidRPr="00C26194">
              <w:t>Мероприятие 50.01.</w:t>
            </w:r>
          </w:p>
          <w:p w:rsidR="0064664E" w:rsidRPr="00C26194" w:rsidRDefault="0064664E" w:rsidP="00913B54">
            <w:pPr>
              <w:contextualSpacing/>
            </w:pPr>
            <w:r w:rsidRPr="00C26194">
              <w:t>Проведение оценки общего уровня организации закупок</w:t>
            </w:r>
          </w:p>
        </w:tc>
        <w:tc>
          <w:tcPr>
            <w:tcW w:w="397"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pPr>
            <w:r w:rsidRPr="00C26194">
              <w:t>Итого:</w:t>
            </w:r>
          </w:p>
        </w:tc>
        <w:tc>
          <w:tcPr>
            <w:tcW w:w="355" w:type="pc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Муниципальное казенное учреждение «Центр закупок» Раменского городского округа Московской области</w:t>
            </w:r>
          </w:p>
        </w:tc>
      </w:tr>
      <w:tr w:rsidR="00C26194" w:rsidRPr="00C26194" w:rsidTr="00313D51">
        <w:trPr>
          <w:trHeight w:val="1240"/>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left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left w:val="single" w:sz="4" w:space="0" w:color="auto"/>
              <w:right w:val="single" w:sz="4" w:space="0" w:color="auto"/>
            </w:tcBorders>
            <w:hideMark/>
          </w:tcPr>
          <w:p w:rsidR="0064664E" w:rsidRPr="00C26194" w:rsidRDefault="0064664E" w:rsidP="00913B54">
            <w:pPr>
              <w:contextualSpacing/>
              <w:jc w:val="center"/>
            </w:pPr>
          </w:p>
        </w:tc>
        <w:tc>
          <w:tcPr>
            <w:tcW w:w="574" w:type="pct"/>
            <w:tcBorders>
              <w:top w:val="single" w:sz="4" w:space="0" w:color="auto"/>
              <w:left w:val="single" w:sz="4" w:space="0" w:color="auto"/>
              <w:right w:val="single" w:sz="4" w:space="0" w:color="auto"/>
            </w:tcBorders>
            <w:hideMark/>
          </w:tcPr>
          <w:p w:rsidR="0064664E" w:rsidRPr="00C26194" w:rsidRDefault="0064664E" w:rsidP="00913B54">
            <w:pPr>
              <w:contextualSpacing/>
            </w:pPr>
            <w:r w:rsidRPr="00C26194">
              <w:t xml:space="preserve">Средства бюджета Раменского городского округа </w:t>
            </w:r>
          </w:p>
        </w:tc>
        <w:tc>
          <w:tcPr>
            <w:tcW w:w="355" w:type="pct"/>
            <w:tcBorders>
              <w:left w:val="single" w:sz="4" w:space="0" w:color="auto"/>
              <w:right w:val="single" w:sz="4" w:space="0" w:color="auto"/>
            </w:tcBorders>
            <w:hideMark/>
          </w:tcPr>
          <w:p w:rsidR="0064664E" w:rsidRPr="00C26194" w:rsidRDefault="0064664E" w:rsidP="00913B54">
            <w:pPr>
              <w:jc w:val="center"/>
            </w:pPr>
            <w:r w:rsidRPr="00C26194">
              <w:t>0</w:t>
            </w:r>
          </w:p>
        </w:tc>
        <w:tc>
          <w:tcPr>
            <w:tcW w:w="295" w:type="pct"/>
            <w:tcBorders>
              <w:left w:val="single" w:sz="4" w:space="0" w:color="auto"/>
              <w:right w:val="single" w:sz="4" w:space="0" w:color="auto"/>
            </w:tcBorders>
          </w:tcPr>
          <w:p w:rsidR="0064664E" w:rsidRPr="00C26194" w:rsidRDefault="0064664E" w:rsidP="00913B54">
            <w:pPr>
              <w:contextualSpacing/>
              <w:jc w:val="center"/>
            </w:pPr>
          </w:p>
        </w:tc>
        <w:tc>
          <w:tcPr>
            <w:tcW w:w="1007" w:type="pct"/>
            <w:gridSpan w:val="5"/>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Достижение планового значения доли несостоявшихся закупок от общего количества конкурентных закупок, %</w:t>
            </w:r>
          </w:p>
          <w:p w:rsidR="0064664E" w:rsidRPr="00C26194" w:rsidRDefault="0064664E" w:rsidP="00913B54">
            <w:pPr>
              <w:pStyle w:val="ConsPlusNormal"/>
              <w:contextualSpacing/>
              <w:rPr>
                <w:rFonts w:ascii="Times New Roman" w:hAnsi="Times New Roman" w:cs="Times New Roman"/>
                <w:sz w:val="20"/>
                <w:lang w:eastAsia="en-US"/>
              </w:rPr>
            </w:pPr>
          </w:p>
        </w:tc>
        <w:tc>
          <w:tcPr>
            <w:tcW w:w="397"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Х</w:t>
            </w:r>
          </w:p>
        </w:tc>
        <w:tc>
          <w:tcPr>
            <w:tcW w:w="574"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Х</w:t>
            </w:r>
          </w:p>
        </w:tc>
        <w:tc>
          <w:tcPr>
            <w:tcW w:w="355"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Всего</w:t>
            </w:r>
          </w:p>
        </w:tc>
        <w:tc>
          <w:tcPr>
            <w:tcW w:w="295"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2023 год</w:t>
            </w:r>
          </w:p>
        </w:tc>
        <w:tc>
          <w:tcPr>
            <w:tcW w:w="258"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Итого 2024 год</w:t>
            </w:r>
          </w:p>
        </w:tc>
        <w:tc>
          <w:tcPr>
            <w:tcW w:w="749" w:type="pct"/>
            <w:gridSpan w:val="4"/>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В том числе:</w:t>
            </w:r>
          </w:p>
        </w:tc>
        <w:tc>
          <w:tcPr>
            <w:tcW w:w="305"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2025 год</w:t>
            </w:r>
          </w:p>
        </w:tc>
        <w:tc>
          <w:tcPr>
            <w:tcW w:w="309"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2026 год</w:t>
            </w:r>
          </w:p>
        </w:tc>
        <w:tc>
          <w:tcPr>
            <w:tcW w:w="276"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2027 год</w:t>
            </w: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Х</w:t>
            </w:r>
          </w:p>
        </w:tc>
      </w:tr>
      <w:tr w:rsidR="00C26194" w:rsidRPr="00C26194" w:rsidTr="00313D51">
        <w:trPr>
          <w:trHeight w:val="95"/>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55"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295" w:type="pct"/>
            <w:vMerge/>
            <w:tcBorders>
              <w:left w:val="single" w:sz="4" w:space="0" w:color="auto"/>
              <w:bottom w:val="single" w:sz="4" w:space="0" w:color="auto"/>
              <w:right w:val="single" w:sz="4" w:space="0" w:color="auto"/>
            </w:tcBorders>
          </w:tcPr>
          <w:p w:rsidR="0064664E" w:rsidRPr="00C26194" w:rsidRDefault="0064664E" w:rsidP="00913B54">
            <w:pPr>
              <w:contextualSpacing/>
            </w:pPr>
          </w:p>
        </w:tc>
        <w:tc>
          <w:tcPr>
            <w:tcW w:w="258"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14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r w:rsidRPr="00C26194">
              <w:t>1</w:t>
            </w:r>
            <w:r w:rsidR="00FF32FA" w:rsidRPr="00C26194">
              <w:t xml:space="preserve"> </w:t>
            </w:r>
            <w:r w:rsidRPr="00C26194">
              <w:t>кв.</w:t>
            </w:r>
          </w:p>
        </w:tc>
        <w:tc>
          <w:tcPr>
            <w:tcW w:w="182" w:type="pct"/>
            <w:tcBorders>
              <w:top w:val="single" w:sz="4" w:space="0" w:color="auto"/>
              <w:left w:val="single" w:sz="4" w:space="0" w:color="auto"/>
              <w:bottom w:val="single" w:sz="4" w:space="0" w:color="auto"/>
              <w:right w:val="single" w:sz="4" w:space="0" w:color="auto"/>
            </w:tcBorders>
            <w:hideMark/>
          </w:tcPr>
          <w:p w:rsidR="0064664E" w:rsidRPr="00C26194" w:rsidRDefault="00FF32FA" w:rsidP="00FF32FA">
            <w:r w:rsidRPr="00C26194">
              <w:t xml:space="preserve">1 </w:t>
            </w:r>
            <w:r w:rsidR="0064664E" w:rsidRPr="00C26194">
              <w:t>пол.</w:t>
            </w:r>
          </w:p>
        </w:tc>
        <w:tc>
          <w:tcPr>
            <w:tcW w:w="208"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r w:rsidRPr="00C26194">
              <w:t>9 мес.</w:t>
            </w:r>
          </w:p>
        </w:tc>
        <w:tc>
          <w:tcPr>
            <w:tcW w:w="21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r w:rsidRPr="00C26194">
              <w:t>12 мес.</w:t>
            </w:r>
          </w:p>
        </w:tc>
        <w:tc>
          <w:tcPr>
            <w:tcW w:w="305"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09"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276"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5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29</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33</w:t>
            </w:r>
          </w:p>
        </w:tc>
        <w:tc>
          <w:tcPr>
            <w:tcW w:w="258"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32</w:t>
            </w:r>
          </w:p>
        </w:tc>
        <w:tc>
          <w:tcPr>
            <w:tcW w:w="14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0</w:t>
            </w:r>
          </w:p>
        </w:tc>
        <w:tc>
          <w:tcPr>
            <w:tcW w:w="182"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0</w:t>
            </w:r>
          </w:p>
        </w:tc>
        <w:tc>
          <w:tcPr>
            <w:tcW w:w="208"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0</w:t>
            </w:r>
          </w:p>
        </w:tc>
        <w:tc>
          <w:tcPr>
            <w:tcW w:w="21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32</w:t>
            </w:r>
          </w:p>
        </w:tc>
        <w:tc>
          <w:tcPr>
            <w:tcW w:w="30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31</w:t>
            </w:r>
          </w:p>
        </w:tc>
        <w:tc>
          <w:tcPr>
            <w:tcW w:w="309"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30</w:t>
            </w:r>
          </w:p>
        </w:tc>
        <w:tc>
          <w:tcPr>
            <w:tcW w:w="276"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29</w:t>
            </w:r>
          </w:p>
        </w:tc>
        <w:tc>
          <w:tcPr>
            <w:tcW w:w="553"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1.2</w:t>
            </w:r>
          </w:p>
        </w:tc>
        <w:tc>
          <w:tcPr>
            <w:tcW w:w="797" w:type="pct"/>
            <w:vMerge w:val="restart"/>
            <w:tcBorders>
              <w:top w:val="single" w:sz="4" w:space="0" w:color="auto"/>
              <w:left w:val="single" w:sz="4" w:space="0" w:color="auto"/>
              <w:right w:val="single" w:sz="4" w:space="0" w:color="auto"/>
            </w:tcBorders>
            <w:hideMark/>
          </w:tcPr>
          <w:p w:rsidR="0064664E" w:rsidRPr="00C26194" w:rsidRDefault="0064664E" w:rsidP="00913B54">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Мероприятие 50.02.</w:t>
            </w:r>
          </w:p>
          <w:p w:rsidR="0064664E" w:rsidRPr="00C26194" w:rsidRDefault="0064664E" w:rsidP="00913B54">
            <w:pPr>
              <w:contextualSpacing/>
            </w:pPr>
            <w:r w:rsidRPr="00C26194">
              <w:t>Проведение оценки качества закупочной деятельности</w:t>
            </w:r>
          </w:p>
        </w:tc>
        <w:tc>
          <w:tcPr>
            <w:tcW w:w="397"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pPr>
            <w:r w:rsidRPr="00C26194">
              <w:t>Итого:</w:t>
            </w:r>
          </w:p>
        </w:tc>
        <w:tc>
          <w:tcPr>
            <w:tcW w:w="355" w:type="pc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Муниципальное казенное учреждение «Центр закупок» Раменского городского округа Московской области</w:t>
            </w:r>
          </w:p>
        </w:tc>
      </w:tr>
      <w:tr w:rsidR="00C26194" w:rsidRPr="00C26194" w:rsidTr="00313D51">
        <w:trPr>
          <w:trHeight w:val="1583"/>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left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left w:val="single" w:sz="4" w:space="0" w:color="auto"/>
              <w:right w:val="single" w:sz="4" w:space="0" w:color="auto"/>
            </w:tcBorders>
            <w:hideMark/>
          </w:tcPr>
          <w:p w:rsidR="0064664E" w:rsidRPr="00C26194" w:rsidRDefault="0064664E" w:rsidP="00913B54">
            <w:pPr>
              <w:contextualSpacing/>
              <w:jc w:val="center"/>
            </w:pPr>
          </w:p>
        </w:tc>
        <w:tc>
          <w:tcPr>
            <w:tcW w:w="574" w:type="pct"/>
            <w:tcBorders>
              <w:top w:val="single" w:sz="4" w:space="0" w:color="auto"/>
              <w:left w:val="single" w:sz="4" w:space="0" w:color="auto"/>
              <w:right w:val="single" w:sz="4" w:space="0" w:color="auto"/>
            </w:tcBorders>
            <w:hideMark/>
          </w:tcPr>
          <w:p w:rsidR="0064664E" w:rsidRPr="00C26194" w:rsidRDefault="0064664E" w:rsidP="00913B54">
            <w:pPr>
              <w:contextualSpacing/>
            </w:pPr>
            <w:r w:rsidRPr="00C26194">
              <w:t xml:space="preserve">Средства бюджета Раменского городского округа </w:t>
            </w:r>
          </w:p>
        </w:tc>
        <w:tc>
          <w:tcPr>
            <w:tcW w:w="355" w:type="pct"/>
            <w:tcBorders>
              <w:left w:val="single" w:sz="4" w:space="0" w:color="auto"/>
              <w:right w:val="single" w:sz="4" w:space="0" w:color="auto"/>
            </w:tcBorders>
            <w:hideMark/>
          </w:tcPr>
          <w:p w:rsidR="0064664E" w:rsidRPr="00C26194" w:rsidRDefault="0064664E" w:rsidP="00913B54">
            <w:pPr>
              <w:contextualSpacing/>
              <w:jc w:val="center"/>
            </w:pPr>
            <w:r w:rsidRPr="00C26194">
              <w:t>0</w:t>
            </w:r>
          </w:p>
        </w:tc>
        <w:tc>
          <w:tcPr>
            <w:tcW w:w="29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Достижение планового значения доли обоснованных, частично обоснованных жалоб, %</w:t>
            </w:r>
          </w:p>
          <w:p w:rsidR="00397C68" w:rsidRPr="00C26194" w:rsidRDefault="00397C68" w:rsidP="00913B54">
            <w:pPr>
              <w:pStyle w:val="ConsPlusNormal"/>
              <w:contextualSpacing/>
              <w:rPr>
                <w:rFonts w:ascii="Times New Roman" w:hAnsi="Times New Roman" w:cs="Times New Roman"/>
                <w:sz w:val="20"/>
                <w:lang w:eastAsia="en-US"/>
              </w:rPr>
            </w:pPr>
          </w:p>
          <w:p w:rsidR="0064664E" w:rsidRPr="00C26194" w:rsidRDefault="0064664E" w:rsidP="00913B54">
            <w:pPr>
              <w:pStyle w:val="ConsPlusNormal"/>
              <w:contextualSpacing/>
              <w:rPr>
                <w:rFonts w:ascii="Times New Roman" w:hAnsi="Times New Roman" w:cs="Times New Roman"/>
                <w:sz w:val="20"/>
                <w:lang w:eastAsia="en-US"/>
              </w:rPr>
            </w:pPr>
          </w:p>
        </w:tc>
        <w:tc>
          <w:tcPr>
            <w:tcW w:w="397"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Х</w:t>
            </w:r>
          </w:p>
        </w:tc>
        <w:tc>
          <w:tcPr>
            <w:tcW w:w="574"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Х</w:t>
            </w:r>
          </w:p>
        </w:tc>
        <w:tc>
          <w:tcPr>
            <w:tcW w:w="355"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Всего</w:t>
            </w:r>
          </w:p>
        </w:tc>
        <w:tc>
          <w:tcPr>
            <w:tcW w:w="295"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2023 год</w:t>
            </w:r>
          </w:p>
        </w:tc>
        <w:tc>
          <w:tcPr>
            <w:tcW w:w="258"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Итого 2024 год</w:t>
            </w:r>
          </w:p>
        </w:tc>
        <w:tc>
          <w:tcPr>
            <w:tcW w:w="749" w:type="pct"/>
            <w:gridSpan w:val="4"/>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В том числе:</w:t>
            </w:r>
          </w:p>
        </w:tc>
        <w:tc>
          <w:tcPr>
            <w:tcW w:w="305"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2025 год</w:t>
            </w:r>
          </w:p>
        </w:tc>
        <w:tc>
          <w:tcPr>
            <w:tcW w:w="309"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2026 год</w:t>
            </w:r>
          </w:p>
        </w:tc>
        <w:tc>
          <w:tcPr>
            <w:tcW w:w="276"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2027 год</w:t>
            </w: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Х</w:t>
            </w:r>
          </w:p>
        </w:tc>
      </w:tr>
      <w:tr w:rsidR="00C26194" w:rsidRPr="00C26194" w:rsidTr="00313D51">
        <w:trPr>
          <w:trHeight w:val="95"/>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55"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295" w:type="pct"/>
            <w:vMerge/>
            <w:tcBorders>
              <w:left w:val="single" w:sz="4" w:space="0" w:color="auto"/>
              <w:bottom w:val="single" w:sz="4" w:space="0" w:color="auto"/>
              <w:right w:val="single" w:sz="4" w:space="0" w:color="auto"/>
            </w:tcBorders>
          </w:tcPr>
          <w:p w:rsidR="0064664E" w:rsidRPr="00C26194" w:rsidRDefault="0064664E" w:rsidP="00913B54">
            <w:pPr>
              <w:contextualSpacing/>
            </w:pPr>
          </w:p>
        </w:tc>
        <w:tc>
          <w:tcPr>
            <w:tcW w:w="258"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14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pPr>
              <w:jc w:val="center"/>
            </w:pPr>
            <w:r w:rsidRPr="00C26194">
              <w:t>1</w:t>
            </w:r>
            <w:r w:rsidR="00FF32FA" w:rsidRPr="00C26194">
              <w:t xml:space="preserve"> </w:t>
            </w:r>
            <w:r w:rsidRPr="00C26194">
              <w:t>кв.</w:t>
            </w:r>
          </w:p>
        </w:tc>
        <w:tc>
          <w:tcPr>
            <w:tcW w:w="182" w:type="pct"/>
            <w:tcBorders>
              <w:top w:val="single" w:sz="4" w:space="0" w:color="auto"/>
              <w:left w:val="single" w:sz="4" w:space="0" w:color="auto"/>
              <w:bottom w:val="single" w:sz="4" w:space="0" w:color="auto"/>
              <w:right w:val="single" w:sz="4" w:space="0" w:color="auto"/>
            </w:tcBorders>
            <w:hideMark/>
          </w:tcPr>
          <w:p w:rsidR="0064664E" w:rsidRPr="00C26194" w:rsidRDefault="00FF32FA" w:rsidP="00FF32FA">
            <w:pPr>
              <w:jc w:val="center"/>
            </w:pPr>
            <w:r w:rsidRPr="00C26194">
              <w:t xml:space="preserve">1 </w:t>
            </w:r>
            <w:r w:rsidR="0064664E" w:rsidRPr="00C26194">
              <w:t>пол.</w:t>
            </w:r>
          </w:p>
        </w:tc>
        <w:tc>
          <w:tcPr>
            <w:tcW w:w="208"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pPr>
              <w:jc w:val="center"/>
            </w:pPr>
            <w:r w:rsidRPr="00C26194">
              <w:t>9 мес.</w:t>
            </w:r>
          </w:p>
        </w:tc>
        <w:tc>
          <w:tcPr>
            <w:tcW w:w="21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jc w:val="center"/>
            </w:pPr>
            <w:r w:rsidRPr="00C26194">
              <w:t>12 мес.</w:t>
            </w:r>
          </w:p>
        </w:tc>
        <w:tc>
          <w:tcPr>
            <w:tcW w:w="305"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09"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276"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337"/>
          <w:jc w:val="center"/>
        </w:trPr>
        <w:tc>
          <w:tcPr>
            <w:tcW w:w="132"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5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2,1</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2,5</w:t>
            </w:r>
          </w:p>
        </w:tc>
        <w:tc>
          <w:tcPr>
            <w:tcW w:w="258"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2,4</w:t>
            </w:r>
          </w:p>
        </w:tc>
        <w:tc>
          <w:tcPr>
            <w:tcW w:w="14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0</w:t>
            </w:r>
          </w:p>
        </w:tc>
        <w:tc>
          <w:tcPr>
            <w:tcW w:w="182"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jc w:val="center"/>
            </w:pPr>
            <w:r w:rsidRPr="00C26194">
              <w:t>0</w:t>
            </w:r>
          </w:p>
        </w:tc>
        <w:tc>
          <w:tcPr>
            <w:tcW w:w="208"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jc w:val="center"/>
            </w:pPr>
            <w:r w:rsidRPr="00C26194">
              <w:t>0</w:t>
            </w:r>
          </w:p>
        </w:tc>
        <w:tc>
          <w:tcPr>
            <w:tcW w:w="21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2,4</w:t>
            </w:r>
          </w:p>
        </w:tc>
        <w:tc>
          <w:tcPr>
            <w:tcW w:w="30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2,3</w:t>
            </w:r>
          </w:p>
        </w:tc>
        <w:tc>
          <w:tcPr>
            <w:tcW w:w="309"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2,2</w:t>
            </w:r>
          </w:p>
        </w:tc>
        <w:tc>
          <w:tcPr>
            <w:tcW w:w="276"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2,1</w:t>
            </w:r>
          </w:p>
        </w:tc>
        <w:tc>
          <w:tcPr>
            <w:tcW w:w="553"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lastRenderedPageBreak/>
              <w:t>1.3</w:t>
            </w:r>
          </w:p>
        </w:tc>
        <w:tc>
          <w:tcPr>
            <w:tcW w:w="797" w:type="pct"/>
            <w:vMerge w:val="restart"/>
            <w:tcBorders>
              <w:top w:val="single" w:sz="4" w:space="0" w:color="auto"/>
              <w:left w:val="single" w:sz="4" w:space="0" w:color="auto"/>
              <w:right w:val="single" w:sz="4" w:space="0" w:color="auto"/>
            </w:tcBorders>
            <w:hideMark/>
          </w:tcPr>
          <w:p w:rsidR="0064664E" w:rsidRPr="00C26194" w:rsidRDefault="0064664E" w:rsidP="00913B54">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Мероприятие 50.03.</w:t>
            </w:r>
          </w:p>
          <w:p w:rsidR="0064664E" w:rsidRPr="00C26194" w:rsidRDefault="0064664E" w:rsidP="00913B54">
            <w:pPr>
              <w:contextualSpacing/>
            </w:pPr>
            <w:r w:rsidRPr="00C26194">
              <w:t>Проведение оценки доступности конкурентных процедур</w:t>
            </w:r>
          </w:p>
          <w:p w:rsidR="0064664E" w:rsidRPr="00C26194" w:rsidRDefault="0064664E" w:rsidP="00913B54">
            <w:pPr>
              <w:contextualSpacing/>
            </w:pPr>
          </w:p>
        </w:tc>
        <w:tc>
          <w:tcPr>
            <w:tcW w:w="397"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pPr>
            <w:r w:rsidRPr="00C26194">
              <w:t>Итого:</w:t>
            </w:r>
          </w:p>
        </w:tc>
        <w:tc>
          <w:tcPr>
            <w:tcW w:w="355" w:type="pc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p w:rsidR="00397C68" w:rsidRPr="00C26194" w:rsidRDefault="00397C68" w:rsidP="00913B54">
            <w:pPr>
              <w:contextualSpacing/>
              <w:jc w:val="center"/>
            </w:pP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Муниципальное казенное учреждение «Центр закупок» Раменского городского округа Московской области</w:t>
            </w:r>
          </w:p>
        </w:tc>
      </w:tr>
      <w:tr w:rsidR="00C26194" w:rsidRPr="00C26194" w:rsidTr="00313D51">
        <w:trPr>
          <w:trHeight w:val="1450"/>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left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left w:val="single" w:sz="4" w:space="0" w:color="auto"/>
              <w:right w:val="single" w:sz="4" w:space="0" w:color="auto"/>
            </w:tcBorders>
            <w:hideMark/>
          </w:tcPr>
          <w:p w:rsidR="0064664E" w:rsidRPr="00C26194" w:rsidRDefault="0064664E" w:rsidP="00913B54">
            <w:pPr>
              <w:contextualSpacing/>
              <w:jc w:val="center"/>
            </w:pPr>
          </w:p>
        </w:tc>
        <w:tc>
          <w:tcPr>
            <w:tcW w:w="574" w:type="pct"/>
            <w:tcBorders>
              <w:top w:val="single" w:sz="4" w:space="0" w:color="auto"/>
              <w:left w:val="single" w:sz="4" w:space="0" w:color="auto"/>
              <w:right w:val="single" w:sz="4" w:space="0" w:color="auto"/>
            </w:tcBorders>
            <w:hideMark/>
          </w:tcPr>
          <w:p w:rsidR="0064664E" w:rsidRPr="00C26194" w:rsidRDefault="0064664E" w:rsidP="00913B54">
            <w:pPr>
              <w:contextualSpacing/>
            </w:pPr>
            <w:r w:rsidRPr="00C26194">
              <w:t>Средства бюджета Раменского городского округа</w:t>
            </w:r>
          </w:p>
        </w:tc>
        <w:tc>
          <w:tcPr>
            <w:tcW w:w="355" w:type="pct"/>
            <w:tcBorders>
              <w:left w:val="single" w:sz="4" w:space="0" w:color="auto"/>
              <w:right w:val="single" w:sz="4" w:space="0" w:color="auto"/>
            </w:tcBorders>
            <w:hideMark/>
          </w:tcPr>
          <w:p w:rsidR="0064664E" w:rsidRPr="00C26194" w:rsidRDefault="0064664E" w:rsidP="00913B54">
            <w:pPr>
              <w:contextualSpacing/>
              <w:jc w:val="center"/>
            </w:pPr>
            <w:r w:rsidRPr="00C26194">
              <w:t>0</w:t>
            </w:r>
          </w:p>
        </w:tc>
        <w:tc>
          <w:tcPr>
            <w:tcW w:w="29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tcBorders>
              <w:left w:val="single" w:sz="4" w:space="0" w:color="auto"/>
              <w:right w:val="single" w:sz="4" w:space="0" w:color="auto"/>
            </w:tcBorders>
            <w:hideMark/>
          </w:tcPr>
          <w:p w:rsidR="00FF32FA" w:rsidRPr="00C26194" w:rsidRDefault="00FF32FA" w:rsidP="00913B54">
            <w:pPr>
              <w:contextualSpacing/>
              <w:jc w:val="center"/>
            </w:pPr>
          </w:p>
        </w:tc>
        <w:tc>
          <w:tcPr>
            <w:tcW w:w="797" w:type="pct"/>
            <w:vMerge w:val="restart"/>
            <w:tcBorders>
              <w:top w:val="single" w:sz="4" w:space="0" w:color="auto"/>
              <w:left w:val="single" w:sz="4" w:space="0" w:color="auto"/>
              <w:bottom w:val="single" w:sz="4" w:space="0" w:color="auto"/>
              <w:right w:val="single" w:sz="4" w:space="0" w:color="auto"/>
            </w:tcBorders>
            <w:hideMark/>
          </w:tcPr>
          <w:p w:rsidR="00FF32FA" w:rsidRPr="00C26194" w:rsidRDefault="00FF32FA" w:rsidP="00397C68">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Достижение планового значения среднего количества участников закупок, единиц</w:t>
            </w:r>
          </w:p>
        </w:tc>
        <w:tc>
          <w:tcPr>
            <w:tcW w:w="397" w:type="pct"/>
            <w:vMerge w:val="restart"/>
            <w:tcBorders>
              <w:top w:val="single" w:sz="4" w:space="0" w:color="auto"/>
              <w:left w:val="single" w:sz="4" w:space="0" w:color="auto"/>
              <w:bottom w:val="single" w:sz="4" w:space="0" w:color="auto"/>
              <w:right w:val="single" w:sz="4" w:space="0" w:color="auto"/>
            </w:tcBorders>
            <w:hideMark/>
          </w:tcPr>
          <w:p w:rsidR="00FF32FA" w:rsidRPr="00C26194" w:rsidRDefault="00FF32FA" w:rsidP="00913B54">
            <w:pPr>
              <w:contextualSpacing/>
              <w:jc w:val="center"/>
            </w:pPr>
            <w:r w:rsidRPr="00C26194">
              <w:t>Х</w:t>
            </w:r>
          </w:p>
        </w:tc>
        <w:tc>
          <w:tcPr>
            <w:tcW w:w="574" w:type="pct"/>
            <w:vMerge w:val="restart"/>
            <w:tcBorders>
              <w:top w:val="single" w:sz="4" w:space="0" w:color="auto"/>
              <w:left w:val="single" w:sz="4" w:space="0" w:color="auto"/>
              <w:bottom w:val="single" w:sz="4" w:space="0" w:color="auto"/>
              <w:right w:val="single" w:sz="4" w:space="0" w:color="auto"/>
            </w:tcBorders>
            <w:hideMark/>
          </w:tcPr>
          <w:p w:rsidR="00FF32FA" w:rsidRPr="00C26194" w:rsidRDefault="00FF32FA" w:rsidP="00913B54">
            <w:pPr>
              <w:contextualSpacing/>
              <w:jc w:val="center"/>
            </w:pPr>
            <w:r w:rsidRPr="00C26194">
              <w:t>Х</w:t>
            </w:r>
          </w:p>
        </w:tc>
        <w:tc>
          <w:tcPr>
            <w:tcW w:w="355" w:type="pct"/>
            <w:vMerge w:val="restart"/>
            <w:tcBorders>
              <w:top w:val="single" w:sz="4" w:space="0" w:color="auto"/>
              <w:left w:val="single" w:sz="4" w:space="0" w:color="auto"/>
              <w:bottom w:val="single" w:sz="4" w:space="0" w:color="auto"/>
              <w:right w:val="single" w:sz="4" w:space="0" w:color="auto"/>
            </w:tcBorders>
            <w:hideMark/>
          </w:tcPr>
          <w:p w:rsidR="00FF32FA" w:rsidRPr="00C26194" w:rsidRDefault="00FF32FA" w:rsidP="00913B54">
            <w:pPr>
              <w:contextualSpacing/>
              <w:jc w:val="center"/>
            </w:pPr>
            <w:r w:rsidRPr="00C26194">
              <w:t>Всего</w:t>
            </w:r>
          </w:p>
        </w:tc>
        <w:tc>
          <w:tcPr>
            <w:tcW w:w="295" w:type="pct"/>
            <w:vMerge w:val="restart"/>
            <w:tcBorders>
              <w:top w:val="single" w:sz="4" w:space="0" w:color="auto"/>
              <w:left w:val="single" w:sz="4" w:space="0" w:color="auto"/>
              <w:right w:val="single" w:sz="4" w:space="0" w:color="auto"/>
            </w:tcBorders>
          </w:tcPr>
          <w:p w:rsidR="00FF32FA" w:rsidRPr="00C26194" w:rsidRDefault="00FF32FA" w:rsidP="00913B54">
            <w:pPr>
              <w:contextualSpacing/>
              <w:jc w:val="center"/>
            </w:pPr>
            <w:r w:rsidRPr="00C26194">
              <w:t>2023 год</w:t>
            </w:r>
          </w:p>
        </w:tc>
        <w:tc>
          <w:tcPr>
            <w:tcW w:w="258" w:type="pct"/>
            <w:vMerge w:val="restart"/>
            <w:tcBorders>
              <w:top w:val="single" w:sz="4" w:space="0" w:color="auto"/>
              <w:left w:val="single" w:sz="4" w:space="0" w:color="auto"/>
              <w:bottom w:val="single" w:sz="4" w:space="0" w:color="auto"/>
              <w:right w:val="single" w:sz="4" w:space="0" w:color="auto"/>
            </w:tcBorders>
            <w:hideMark/>
          </w:tcPr>
          <w:p w:rsidR="00FF32FA" w:rsidRPr="00C26194" w:rsidRDefault="00FF32FA" w:rsidP="00913B54">
            <w:pPr>
              <w:contextualSpacing/>
              <w:jc w:val="center"/>
            </w:pPr>
            <w:r w:rsidRPr="00C26194">
              <w:t>Итого 2024 год</w:t>
            </w:r>
          </w:p>
        </w:tc>
        <w:tc>
          <w:tcPr>
            <w:tcW w:w="749" w:type="pct"/>
            <w:gridSpan w:val="4"/>
            <w:tcBorders>
              <w:top w:val="single" w:sz="4" w:space="0" w:color="auto"/>
              <w:left w:val="single" w:sz="4" w:space="0" w:color="auto"/>
              <w:bottom w:val="single" w:sz="4" w:space="0" w:color="auto"/>
              <w:right w:val="single" w:sz="4" w:space="0" w:color="auto"/>
            </w:tcBorders>
            <w:hideMark/>
          </w:tcPr>
          <w:p w:rsidR="00FF32FA" w:rsidRPr="00C26194" w:rsidRDefault="00FF32FA" w:rsidP="00913B54">
            <w:pPr>
              <w:contextualSpacing/>
              <w:jc w:val="center"/>
            </w:pPr>
            <w:r w:rsidRPr="00C26194">
              <w:t>В том числе:</w:t>
            </w:r>
          </w:p>
        </w:tc>
        <w:tc>
          <w:tcPr>
            <w:tcW w:w="305" w:type="pct"/>
            <w:vMerge w:val="restart"/>
            <w:tcBorders>
              <w:top w:val="single" w:sz="4" w:space="0" w:color="auto"/>
              <w:left w:val="single" w:sz="4" w:space="0" w:color="auto"/>
              <w:right w:val="single" w:sz="4" w:space="0" w:color="auto"/>
            </w:tcBorders>
            <w:hideMark/>
          </w:tcPr>
          <w:p w:rsidR="00FF32FA" w:rsidRPr="00C26194" w:rsidRDefault="00FF32FA" w:rsidP="00913B54">
            <w:pPr>
              <w:contextualSpacing/>
              <w:jc w:val="center"/>
            </w:pPr>
            <w:r w:rsidRPr="00C26194">
              <w:t>2025 год</w:t>
            </w:r>
          </w:p>
        </w:tc>
        <w:tc>
          <w:tcPr>
            <w:tcW w:w="309" w:type="pct"/>
            <w:vMerge w:val="restart"/>
            <w:tcBorders>
              <w:top w:val="single" w:sz="4" w:space="0" w:color="auto"/>
              <w:left w:val="single" w:sz="4" w:space="0" w:color="auto"/>
              <w:right w:val="single" w:sz="4" w:space="0" w:color="auto"/>
            </w:tcBorders>
            <w:hideMark/>
          </w:tcPr>
          <w:p w:rsidR="00FF32FA" w:rsidRPr="00C26194" w:rsidRDefault="00FF32FA" w:rsidP="00913B54">
            <w:pPr>
              <w:contextualSpacing/>
              <w:jc w:val="center"/>
            </w:pPr>
            <w:r w:rsidRPr="00C26194">
              <w:t>2026 год</w:t>
            </w:r>
          </w:p>
        </w:tc>
        <w:tc>
          <w:tcPr>
            <w:tcW w:w="276" w:type="pct"/>
            <w:vMerge w:val="restart"/>
            <w:tcBorders>
              <w:top w:val="single" w:sz="4" w:space="0" w:color="auto"/>
              <w:left w:val="single" w:sz="4" w:space="0" w:color="auto"/>
              <w:right w:val="single" w:sz="4" w:space="0" w:color="auto"/>
            </w:tcBorders>
            <w:hideMark/>
          </w:tcPr>
          <w:p w:rsidR="00FF32FA" w:rsidRPr="00C26194" w:rsidRDefault="00FF32FA" w:rsidP="00913B54">
            <w:pPr>
              <w:contextualSpacing/>
              <w:jc w:val="center"/>
            </w:pPr>
            <w:r w:rsidRPr="00C26194">
              <w:t>2027 год</w:t>
            </w:r>
          </w:p>
        </w:tc>
        <w:tc>
          <w:tcPr>
            <w:tcW w:w="553" w:type="pct"/>
            <w:vMerge w:val="restart"/>
            <w:tcBorders>
              <w:top w:val="single" w:sz="4" w:space="0" w:color="auto"/>
              <w:left w:val="single" w:sz="4" w:space="0" w:color="auto"/>
              <w:right w:val="single" w:sz="4" w:space="0" w:color="auto"/>
            </w:tcBorders>
            <w:noWrap/>
            <w:hideMark/>
          </w:tcPr>
          <w:p w:rsidR="00FF32FA" w:rsidRPr="00C26194" w:rsidRDefault="00FF32FA" w:rsidP="00913B54">
            <w:pPr>
              <w:contextualSpacing/>
              <w:jc w:val="center"/>
            </w:pPr>
            <w:r w:rsidRPr="00C26194">
              <w:t>Х</w:t>
            </w:r>
          </w:p>
        </w:tc>
      </w:tr>
      <w:tr w:rsidR="00C26194" w:rsidRPr="00C26194" w:rsidTr="00313D51">
        <w:trPr>
          <w:trHeight w:val="95"/>
          <w:jc w:val="center"/>
        </w:trPr>
        <w:tc>
          <w:tcPr>
            <w:tcW w:w="132" w:type="pct"/>
            <w:vMerge/>
            <w:tcBorders>
              <w:left w:val="single" w:sz="4" w:space="0" w:color="auto"/>
              <w:right w:val="single" w:sz="4" w:space="0" w:color="auto"/>
            </w:tcBorders>
            <w:hideMark/>
          </w:tcPr>
          <w:p w:rsidR="00FF32FA" w:rsidRPr="00C26194" w:rsidRDefault="00FF32FA"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FF32FA" w:rsidRPr="00C26194" w:rsidRDefault="00FF32FA"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FF32FA" w:rsidRPr="00C26194" w:rsidRDefault="00FF32FA"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FF32FA" w:rsidRPr="00C26194" w:rsidRDefault="00FF32FA" w:rsidP="00913B54">
            <w:pPr>
              <w:contextualSpacing/>
            </w:pPr>
          </w:p>
        </w:tc>
        <w:tc>
          <w:tcPr>
            <w:tcW w:w="355" w:type="pct"/>
            <w:vMerge/>
            <w:tcBorders>
              <w:top w:val="single" w:sz="4" w:space="0" w:color="auto"/>
              <w:left w:val="single" w:sz="4" w:space="0" w:color="auto"/>
              <w:bottom w:val="single" w:sz="4" w:space="0" w:color="auto"/>
              <w:right w:val="single" w:sz="4" w:space="0" w:color="auto"/>
            </w:tcBorders>
            <w:vAlign w:val="center"/>
            <w:hideMark/>
          </w:tcPr>
          <w:p w:rsidR="00FF32FA" w:rsidRPr="00C26194" w:rsidRDefault="00FF32FA" w:rsidP="00913B54">
            <w:pPr>
              <w:contextualSpacing/>
            </w:pPr>
          </w:p>
        </w:tc>
        <w:tc>
          <w:tcPr>
            <w:tcW w:w="295" w:type="pct"/>
            <w:vMerge/>
            <w:tcBorders>
              <w:left w:val="single" w:sz="4" w:space="0" w:color="auto"/>
              <w:bottom w:val="single" w:sz="4" w:space="0" w:color="auto"/>
              <w:right w:val="single" w:sz="4" w:space="0" w:color="auto"/>
            </w:tcBorders>
          </w:tcPr>
          <w:p w:rsidR="00FF32FA" w:rsidRPr="00C26194" w:rsidRDefault="00FF32FA" w:rsidP="00913B54">
            <w:pPr>
              <w:contextualSpacing/>
            </w:pPr>
          </w:p>
        </w:tc>
        <w:tc>
          <w:tcPr>
            <w:tcW w:w="258" w:type="pct"/>
            <w:vMerge/>
            <w:tcBorders>
              <w:top w:val="single" w:sz="4" w:space="0" w:color="auto"/>
              <w:left w:val="single" w:sz="4" w:space="0" w:color="auto"/>
              <w:bottom w:val="single" w:sz="4" w:space="0" w:color="auto"/>
              <w:right w:val="single" w:sz="4" w:space="0" w:color="auto"/>
            </w:tcBorders>
            <w:vAlign w:val="center"/>
            <w:hideMark/>
          </w:tcPr>
          <w:p w:rsidR="00FF32FA" w:rsidRPr="00C26194" w:rsidRDefault="00FF32FA" w:rsidP="00913B54">
            <w:pPr>
              <w:contextualSpacing/>
            </w:pPr>
          </w:p>
        </w:tc>
        <w:tc>
          <w:tcPr>
            <w:tcW w:w="144" w:type="pct"/>
            <w:tcBorders>
              <w:top w:val="single" w:sz="4" w:space="0" w:color="auto"/>
              <w:left w:val="single" w:sz="4" w:space="0" w:color="auto"/>
              <w:bottom w:val="single" w:sz="4" w:space="0" w:color="auto"/>
              <w:right w:val="single" w:sz="4" w:space="0" w:color="auto"/>
            </w:tcBorders>
            <w:hideMark/>
          </w:tcPr>
          <w:p w:rsidR="00FF32FA" w:rsidRPr="00C26194" w:rsidRDefault="00FF32FA" w:rsidP="00FF32FA">
            <w:pPr>
              <w:jc w:val="center"/>
            </w:pPr>
            <w:r w:rsidRPr="00C26194">
              <w:t>1кв.</w:t>
            </w:r>
          </w:p>
        </w:tc>
        <w:tc>
          <w:tcPr>
            <w:tcW w:w="182" w:type="pct"/>
            <w:tcBorders>
              <w:top w:val="single" w:sz="4" w:space="0" w:color="auto"/>
              <w:left w:val="single" w:sz="4" w:space="0" w:color="auto"/>
              <w:bottom w:val="single" w:sz="4" w:space="0" w:color="auto"/>
              <w:right w:val="single" w:sz="4" w:space="0" w:color="auto"/>
            </w:tcBorders>
            <w:hideMark/>
          </w:tcPr>
          <w:p w:rsidR="00FF32FA" w:rsidRPr="00C26194" w:rsidRDefault="00FF32FA" w:rsidP="00FF32FA">
            <w:pPr>
              <w:jc w:val="center"/>
            </w:pPr>
            <w:r w:rsidRPr="00C26194">
              <w:t>1 пол.</w:t>
            </w:r>
          </w:p>
        </w:tc>
        <w:tc>
          <w:tcPr>
            <w:tcW w:w="208" w:type="pct"/>
            <w:tcBorders>
              <w:top w:val="single" w:sz="4" w:space="0" w:color="auto"/>
              <w:left w:val="single" w:sz="4" w:space="0" w:color="auto"/>
              <w:bottom w:val="single" w:sz="4" w:space="0" w:color="auto"/>
              <w:right w:val="single" w:sz="4" w:space="0" w:color="auto"/>
            </w:tcBorders>
            <w:hideMark/>
          </w:tcPr>
          <w:p w:rsidR="00FF32FA" w:rsidRPr="00C26194" w:rsidRDefault="00FF32FA" w:rsidP="00FF32FA">
            <w:pPr>
              <w:jc w:val="center"/>
            </w:pPr>
            <w:r w:rsidRPr="00C26194">
              <w:t>9 мес.</w:t>
            </w:r>
          </w:p>
        </w:tc>
        <w:tc>
          <w:tcPr>
            <w:tcW w:w="215" w:type="pct"/>
            <w:tcBorders>
              <w:top w:val="single" w:sz="4" w:space="0" w:color="auto"/>
              <w:left w:val="single" w:sz="4" w:space="0" w:color="auto"/>
              <w:bottom w:val="single" w:sz="4" w:space="0" w:color="auto"/>
              <w:right w:val="single" w:sz="4" w:space="0" w:color="auto"/>
            </w:tcBorders>
            <w:hideMark/>
          </w:tcPr>
          <w:p w:rsidR="00FF32FA" w:rsidRPr="00C26194" w:rsidRDefault="00FF32FA" w:rsidP="00913B54">
            <w:pPr>
              <w:jc w:val="center"/>
            </w:pPr>
            <w:r w:rsidRPr="00C26194">
              <w:t>12 мес.</w:t>
            </w:r>
          </w:p>
        </w:tc>
        <w:tc>
          <w:tcPr>
            <w:tcW w:w="305" w:type="pct"/>
            <w:vMerge/>
            <w:tcBorders>
              <w:left w:val="single" w:sz="4" w:space="0" w:color="auto"/>
              <w:bottom w:val="single" w:sz="4" w:space="0" w:color="auto"/>
              <w:right w:val="single" w:sz="4" w:space="0" w:color="auto"/>
            </w:tcBorders>
            <w:vAlign w:val="center"/>
            <w:hideMark/>
          </w:tcPr>
          <w:p w:rsidR="00FF32FA" w:rsidRPr="00C26194" w:rsidRDefault="00FF32FA" w:rsidP="00913B54">
            <w:pPr>
              <w:contextualSpacing/>
            </w:pPr>
          </w:p>
        </w:tc>
        <w:tc>
          <w:tcPr>
            <w:tcW w:w="309" w:type="pct"/>
            <w:vMerge/>
            <w:tcBorders>
              <w:left w:val="single" w:sz="4" w:space="0" w:color="auto"/>
              <w:bottom w:val="single" w:sz="4" w:space="0" w:color="auto"/>
              <w:right w:val="single" w:sz="4" w:space="0" w:color="auto"/>
            </w:tcBorders>
            <w:vAlign w:val="center"/>
            <w:hideMark/>
          </w:tcPr>
          <w:p w:rsidR="00FF32FA" w:rsidRPr="00C26194" w:rsidRDefault="00FF32FA" w:rsidP="00913B54">
            <w:pPr>
              <w:contextualSpacing/>
            </w:pPr>
          </w:p>
        </w:tc>
        <w:tc>
          <w:tcPr>
            <w:tcW w:w="276" w:type="pct"/>
            <w:vMerge/>
            <w:tcBorders>
              <w:left w:val="single" w:sz="4" w:space="0" w:color="auto"/>
              <w:bottom w:val="single" w:sz="4" w:space="0" w:color="auto"/>
              <w:right w:val="single" w:sz="4" w:space="0" w:color="auto"/>
            </w:tcBorders>
            <w:vAlign w:val="center"/>
            <w:hideMark/>
          </w:tcPr>
          <w:p w:rsidR="00FF32FA" w:rsidRPr="00C26194" w:rsidRDefault="00FF32FA" w:rsidP="00913B54">
            <w:pPr>
              <w:contextualSpacing/>
            </w:pPr>
          </w:p>
        </w:tc>
        <w:tc>
          <w:tcPr>
            <w:tcW w:w="553" w:type="pct"/>
            <w:vMerge/>
            <w:tcBorders>
              <w:left w:val="single" w:sz="4" w:space="0" w:color="auto"/>
              <w:right w:val="single" w:sz="4" w:space="0" w:color="auto"/>
            </w:tcBorders>
            <w:hideMark/>
          </w:tcPr>
          <w:p w:rsidR="00FF32FA" w:rsidRPr="00C26194" w:rsidRDefault="00FF32FA" w:rsidP="00913B54">
            <w:pPr>
              <w:contextualSpacing/>
              <w:jc w:val="center"/>
            </w:pPr>
          </w:p>
        </w:tc>
      </w:tr>
      <w:tr w:rsidR="00C26194" w:rsidRPr="00C26194" w:rsidTr="00313D51">
        <w:trPr>
          <w:trHeight w:val="60"/>
          <w:jc w:val="center"/>
        </w:trPr>
        <w:tc>
          <w:tcPr>
            <w:tcW w:w="132"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5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4,8</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4,4</w:t>
            </w:r>
          </w:p>
        </w:tc>
        <w:tc>
          <w:tcPr>
            <w:tcW w:w="258"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4,5</w:t>
            </w:r>
          </w:p>
        </w:tc>
        <w:tc>
          <w:tcPr>
            <w:tcW w:w="144"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182"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jc w:val="center"/>
            </w:pPr>
            <w:r w:rsidRPr="00C26194">
              <w:t>0</w:t>
            </w:r>
          </w:p>
        </w:tc>
        <w:tc>
          <w:tcPr>
            <w:tcW w:w="208"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jc w:val="center"/>
            </w:pPr>
            <w:r w:rsidRPr="00C26194">
              <w:t>0</w:t>
            </w:r>
          </w:p>
        </w:tc>
        <w:tc>
          <w:tcPr>
            <w:tcW w:w="21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4,5</w:t>
            </w:r>
          </w:p>
        </w:tc>
        <w:tc>
          <w:tcPr>
            <w:tcW w:w="30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4,6</w:t>
            </w:r>
          </w:p>
        </w:tc>
        <w:tc>
          <w:tcPr>
            <w:tcW w:w="309"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4,7</w:t>
            </w:r>
          </w:p>
        </w:tc>
        <w:tc>
          <w:tcPr>
            <w:tcW w:w="276"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4,8</w:t>
            </w:r>
          </w:p>
        </w:tc>
        <w:tc>
          <w:tcPr>
            <w:tcW w:w="553"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259"/>
          <w:jc w:val="center"/>
        </w:trPr>
        <w:tc>
          <w:tcPr>
            <w:tcW w:w="132"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1.4</w:t>
            </w:r>
          </w:p>
        </w:tc>
        <w:tc>
          <w:tcPr>
            <w:tcW w:w="797" w:type="pct"/>
            <w:vMerge w:val="restart"/>
            <w:tcBorders>
              <w:top w:val="single" w:sz="4" w:space="0" w:color="auto"/>
              <w:left w:val="single" w:sz="4" w:space="0" w:color="auto"/>
              <w:right w:val="single" w:sz="4" w:space="0" w:color="auto"/>
            </w:tcBorders>
            <w:hideMark/>
          </w:tcPr>
          <w:p w:rsidR="0064664E" w:rsidRPr="00C26194" w:rsidRDefault="0064664E" w:rsidP="00913B54">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Мероприятие 50.04.</w:t>
            </w:r>
          </w:p>
          <w:p w:rsidR="0064664E" w:rsidRPr="00C26194" w:rsidRDefault="0064664E" w:rsidP="00913B54">
            <w:pPr>
              <w:contextualSpacing/>
            </w:pPr>
            <w:r w:rsidRPr="00C26194">
              <w:t>Проведение оценки экономической эффективности закупок по результатам их осуществления</w:t>
            </w:r>
          </w:p>
        </w:tc>
        <w:tc>
          <w:tcPr>
            <w:tcW w:w="397"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pPr>
            <w:r w:rsidRPr="00C26194">
              <w:t>Итого:</w:t>
            </w:r>
          </w:p>
        </w:tc>
        <w:tc>
          <w:tcPr>
            <w:tcW w:w="355" w:type="pct"/>
            <w:tcBorders>
              <w:top w:val="single" w:sz="4" w:space="0" w:color="auto"/>
              <w:left w:val="single" w:sz="4" w:space="0" w:color="auto"/>
              <w:right w:val="single" w:sz="4" w:space="0" w:color="auto"/>
            </w:tcBorders>
            <w:vAlign w:val="center"/>
            <w:hideMark/>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vAlign w:val="center"/>
          </w:tcPr>
          <w:p w:rsidR="00397C68" w:rsidRPr="00C26194" w:rsidRDefault="0064664E" w:rsidP="000A65A4">
            <w:pPr>
              <w:contextualSpacing/>
              <w:jc w:val="center"/>
            </w:pPr>
            <w:r w:rsidRPr="00C26194">
              <w:t>0</w:t>
            </w: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Муниципальное казенное учреждение «Центр закупок» Раменского городского округа Московской области</w:t>
            </w:r>
          </w:p>
        </w:tc>
      </w:tr>
      <w:tr w:rsidR="00C26194" w:rsidRPr="00C26194" w:rsidTr="00313D51">
        <w:trPr>
          <w:trHeight w:val="720"/>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left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left w:val="single" w:sz="4" w:space="0" w:color="auto"/>
              <w:right w:val="single" w:sz="4" w:space="0" w:color="auto"/>
            </w:tcBorders>
            <w:hideMark/>
          </w:tcPr>
          <w:p w:rsidR="0064664E" w:rsidRPr="00C26194" w:rsidRDefault="0064664E" w:rsidP="00913B54">
            <w:pPr>
              <w:contextualSpacing/>
              <w:jc w:val="center"/>
            </w:pPr>
          </w:p>
        </w:tc>
        <w:tc>
          <w:tcPr>
            <w:tcW w:w="574" w:type="pct"/>
            <w:tcBorders>
              <w:top w:val="single" w:sz="4" w:space="0" w:color="auto"/>
              <w:left w:val="single" w:sz="4" w:space="0" w:color="auto"/>
              <w:right w:val="single" w:sz="4" w:space="0" w:color="auto"/>
            </w:tcBorders>
            <w:hideMark/>
          </w:tcPr>
          <w:p w:rsidR="0064664E" w:rsidRPr="00C26194" w:rsidRDefault="0064664E" w:rsidP="00913B54">
            <w:pPr>
              <w:contextualSpacing/>
            </w:pPr>
            <w:r w:rsidRPr="00C26194">
              <w:t>Средства бюджета Раменского городского округа</w:t>
            </w:r>
          </w:p>
        </w:tc>
        <w:tc>
          <w:tcPr>
            <w:tcW w:w="355" w:type="pct"/>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0</w:t>
            </w:r>
          </w:p>
        </w:tc>
        <w:tc>
          <w:tcPr>
            <w:tcW w:w="29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397C68">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Достижение планового значения доли общей экономии денежных средств по результатам осуществления закупок, %</w:t>
            </w:r>
          </w:p>
        </w:tc>
        <w:tc>
          <w:tcPr>
            <w:tcW w:w="397"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Х</w:t>
            </w:r>
          </w:p>
        </w:tc>
        <w:tc>
          <w:tcPr>
            <w:tcW w:w="574"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Х</w:t>
            </w:r>
          </w:p>
        </w:tc>
        <w:tc>
          <w:tcPr>
            <w:tcW w:w="355"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Всего</w:t>
            </w:r>
          </w:p>
        </w:tc>
        <w:tc>
          <w:tcPr>
            <w:tcW w:w="295"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2023 год</w:t>
            </w:r>
          </w:p>
        </w:tc>
        <w:tc>
          <w:tcPr>
            <w:tcW w:w="258"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Итого 2024 год</w:t>
            </w:r>
          </w:p>
        </w:tc>
        <w:tc>
          <w:tcPr>
            <w:tcW w:w="749" w:type="pct"/>
            <w:gridSpan w:val="4"/>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В том числе:</w:t>
            </w:r>
          </w:p>
        </w:tc>
        <w:tc>
          <w:tcPr>
            <w:tcW w:w="305"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2025 год</w:t>
            </w:r>
          </w:p>
        </w:tc>
        <w:tc>
          <w:tcPr>
            <w:tcW w:w="309"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2026 год</w:t>
            </w:r>
          </w:p>
        </w:tc>
        <w:tc>
          <w:tcPr>
            <w:tcW w:w="276"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2027 год</w:t>
            </w: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Х</w:t>
            </w:r>
          </w:p>
        </w:tc>
      </w:tr>
      <w:tr w:rsidR="00C26194" w:rsidRPr="00C26194" w:rsidTr="00313D51">
        <w:trPr>
          <w:trHeight w:val="95"/>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55"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295" w:type="pct"/>
            <w:vMerge/>
            <w:tcBorders>
              <w:left w:val="single" w:sz="4" w:space="0" w:color="auto"/>
              <w:bottom w:val="single" w:sz="4" w:space="0" w:color="auto"/>
              <w:right w:val="single" w:sz="4" w:space="0" w:color="auto"/>
            </w:tcBorders>
          </w:tcPr>
          <w:p w:rsidR="0064664E" w:rsidRPr="00C26194" w:rsidRDefault="0064664E" w:rsidP="00913B54">
            <w:pPr>
              <w:contextualSpacing/>
            </w:pPr>
          </w:p>
        </w:tc>
        <w:tc>
          <w:tcPr>
            <w:tcW w:w="258"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14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pPr>
              <w:jc w:val="center"/>
            </w:pPr>
            <w:r w:rsidRPr="00C26194">
              <w:t>1кв.</w:t>
            </w:r>
          </w:p>
        </w:tc>
        <w:tc>
          <w:tcPr>
            <w:tcW w:w="182"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pPr>
              <w:jc w:val="center"/>
            </w:pPr>
            <w:r w:rsidRPr="00C26194">
              <w:t>1 пол.</w:t>
            </w:r>
          </w:p>
        </w:tc>
        <w:tc>
          <w:tcPr>
            <w:tcW w:w="208"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pPr>
              <w:jc w:val="center"/>
            </w:pPr>
            <w:r w:rsidRPr="00C26194">
              <w:t>9 мес.</w:t>
            </w:r>
          </w:p>
        </w:tc>
        <w:tc>
          <w:tcPr>
            <w:tcW w:w="21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jc w:val="center"/>
            </w:pPr>
            <w:r w:rsidRPr="00C26194">
              <w:t>12 мес.</w:t>
            </w:r>
          </w:p>
        </w:tc>
        <w:tc>
          <w:tcPr>
            <w:tcW w:w="305"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09"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276"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5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9</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8</w:t>
            </w:r>
          </w:p>
        </w:tc>
        <w:tc>
          <w:tcPr>
            <w:tcW w:w="258"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8</w:t>
            </w:r>
          </w:p>
        </w:tc>
        <w:tc>
          <w:tcPr>
            <w:tcW w:w="144"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182"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jc w:val="center"/>
            </w:pPr>
            <w:r w:rsidRPr="00C26194">
              <w:t>0</w:t>
            </w:r>
          </w:p>
        </w:tc>
        <w:tc>
          <w:tcPr>
            <w:tcW w:w="208"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jc w:val="center"/>
            </w:pPr>
            <w:r w:rsidRPr="00C26194">
              <w:t>0</w:t>
            </w:r>
          </w:p>
        </w:tc>
        <w:tc>
          <w:tcPr>
            <w:tcW w:w="21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8</w:t>
            </w:r>
          </w:p>
        </w:tc>
        <w:tc>
          <w:tcPr>
            <w:tcW w:w="30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8</w:t>
            </w:r>
          </w:p>
        </w:tc>
        <w:tc>
          <w:tcPr>
            <w:tcW w:w="309"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9</w:t>
            </w:r>
          </w:p>
        </w:tc>
        <w:tc>
          <w:tcPr>
            <w:tcW w:w="276"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9</w:t>
            </w:r>
          </w:p>
        </w:tc>
        <w:tc>
          <w:tcPr>
            <w:tcW w:w="553"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96"/>
          <w:jc w:val="center"/>
        </w:trPr>
        <w:tc>
          <w:tcPr>
            <w:tcW w:w="132"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1.5</w:t>
            </w:r>
          </w:p>
        </w:tc>
        <w:tc>
          <w:tcPr>
            <w:tcW w:w="797" w:type="pct"/>
            <w:vMerge w:val="restart"/>
            <w:tcBorders>
              <w:top w:val="single" w:sz="4" w:space="0" w:color="auto"/>
              <w:left w:val="single" w:sz="4" w:space="0" w:color="auto"/>
              <w:right w:val="single" w:sz="4" w:space="0" w:color="auto"/>
            </w:tcBorders>
            <w:hideMark/>
          </w:tcPr>
          <w:p w:rsidR="0064664E" w:rsidRPr="00C26194" w:rsidRDefault="0064664E" w:rsidP="00913B54">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Мероприятие 50.05.</w:t>
            </w:r>
          </w:p>
          <w:p w:rsidR="0064664E" w:rsidRPr="00C26194" w:rsidRDefault="0064664E" w:rsidP="00913B54">
            <w:pPr>
              <w:contextualSpacing/>
            </w:pPr>
            <w:r w:rsidRPr="00C26194">
              <w:t>Проведение оценки объема закупок у единственного поставщика (подрядчика, исполнителя)</w:t>
            </w:r>
          </w:p>
        </w:tc>
        <w:tc>
          <w:tcPr>
            <w:tcW w:w="397"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pPr>
            <w:r w:rsidRPr="00C26194">
              <w:t>Итого:</w:t>
            </w:r>
          </w:p>
        </w:tc>
        <w:tc>
          <w:tcPr>
            <w:tcW w:w="355" w:type="pct"/>
            <w:tcBorders>
              <w:top w:val="single" w:sz="4" w:space="0" w:color="auto"/>
              <w:left w:val="single" w:sz="4" w:space="0" w:color="auto"/>
              <w:right w:val="single" w:sz="4" w:space="0" w:color="auto"/>
            </w:tcBorders>
            <w:vAlign w:val="center"/>
            <w:hideMark/>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Муниципальное казенное учреждение «Центр закупок» Раменского городского округа Московской области</w:t>
            </w:r>
          </w:p>
        </w:tc>
      </w:tr>
      <w:tr w:rsidR="00C26194" w:rsidRPr="00C26194" w:rsidTr="00313D51">
        <w:trPr>
          <w:trHeight w:val="720"/>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left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left w:val="single" w:sz="4" w:space="0" w:color="auto"/>
              <w:right w:val="single" w:sz="4" w:space="0" w:color="auto"/>
            </w:tcBorders>
            <w:hideMark/>
          </w:tcPr>
          <w:p w:rsidR="0064664E" w:rsidRPr="00C26194" w:rsidRDefault="0064664E" w:rsidP="00913B54">
            <w:pPr>
              <w:contextualSpacing/>
              <w:jc w:val="center"/>
            </w:pPr>
          </w:p>
        </w:tc>
        <w:tc>
          <w:tcPr>
            <w:tcW w:w="574" w:type="pct"/>
            <w:tcBorders>
              <w:top w:val="single" w:sz="4" w:space="0" w:color="auto"/>
              <w:left w:val="single" w:sz="4" w:space="0" w:color="auto"/>
              <w:right w:val="single" w:sz="4" w:space="0" w:color="auto"/>
            </w:tcBorders>
            <w:hideMark/>
          </w:tcPr>
          <w:p w:rsidR="0064664E" w:rsidRPr="00C26194" w:rsidRDefault="0064664E" w:rsidP="00913B54">
            <w:pPr>
              <w:contextualSpacing/>
            </w:pPr>
            <w:r w:rsidRPr="00C26194">
              <w:t>Средства бюджета Раменского городского округа</w:t>
            </w:r>
          </w:p>
        </w:tc>
        <w:tc>
          <w:tcPr>
            <w:tcW w:w="355" w:type="pct"/>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0</w:t>
            </w:r>
          </w:p>
        </w:tc>
        <w:tc>
          <w:tcPr>
            <w:tcW w:w="29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397C68">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Достижение планового значения доли стоимости контрактов, заключенных с единственным поставщиком по несостоявшимся закупкам, %</w:t>
            </w:r>
          </w:p>
        </w:tc>
        <w:tc>
          <w:tcPr>
            <w:tcW w:w="397"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Х</w:t>
            </w:r>
          </w:p>
        </w:tc>
        <w:tc>
          <w:tcPr>
            <w:tcW w:w="574"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Х</w:t>
            </w:r>
          </w:p>
        </w:tc>
        <w:tc>
          <w:tcPr>
            <w:tcW w:w="355"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Всего</w:t>
            </w:r>
          </w:p>
        </w:tc>
        <w:tc>
          <w:tcPr>
            <w:tcW w:w="295"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2023 год</w:t>
            </w:r>
          </w:p>
        </w:tc>
        <w:tc>
          <w:tcPr>
            <w:tcW w:w="258" w:type="pct"/>
            <w:vMerge w:val="restar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Итого 2024 год</w:t>
            </w:r>
          </w:p>
        </w:tc>
        <w:tc>
          <w:tcPr>
            <w:tcW w:w="749" w:type="pct"/>
            <w:gridSpan w:val="4"/>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В том числе:</w:t>
            </w:r>
          </w:p>
        </w:tc>
        <w:tc>
          <w:tcPr>
            <w:tcW w:w="305"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2025 год</w:t>
            </w:r>
          </w:p>
        </w:tc>
        <w:tc>
          <w:tcPr>
            <w:tcW w:w="309"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2026 год</w:t>
            </w:r>
          </w:p>
        </w:tc>
        <w:tc>
          <w:tcPr>
            <w:tcW w:w="276"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2027 год</w:t>
            </w: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Х</w:t>
            </w:r>
          </w:p>
        </w:tc>
      </w:tr>
      <w:tr w:rsidR="00C26194" w:rsidRPr="00C26194" w:rsidTr="00313D51">
        <w:trPr>
          <w:trHeight w:val="95"/>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55"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295" w:type="pct"/>
            <w:vMerge/>
            <w:tcBorders>
              <w:left w:val="single" w:sz="4" w:space="0" w:color="auto"/>
              <w:bottom w:val="single" w:sz="4" w:space="0" w:color="auto"/>
              <w:right w:val="single" w:sz="4" w:space="0" w:color="auto"/>
            </w:tcBorders>
          </w:tcPr>
          <w:p w:rsidR="0064664E" w:rsidRPr="00C26194" w:rsidRDefault="0064664E" w:rsidP="00913B54">
            <w:pPr>
              <w:contextualSpacing/>
            </w:pPr>
          </w:p>
        </w:tc>
        <w:tc>
          <w:tcPr>
            <w:tcW w:w="258"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14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pPr>
              <w:jc w:val="center"/>
            </w:pPr>
            <w:r w:rsidRPr="00C26194">
              <w:t>1кв.</w:t>
            </w:r>
          </w:p>
        </w:tc>
        <w:tc>
          <w:tcPr>
            <w:tcW w:w="182"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pPr>
              <w:jc w:val="center"/>
            </w:pPr>
            <w:r w:rsidRPr="00C26194">
              <w:t>1 пол.</w:t>
            </w:r>
          </w:p>
        </w:tc>
        <w:tc>
          <w:tcPr>
            <w:tcW w:w="208" w:type="pct"/>
            <w:tcBorders>
              <w:top w:val="single" w:sz="4" w:space="0" w:color="auto"/>
              <w:left w:val="single" w:sz="4" w:space="0" w:color="auto"/>
              <w:bottom w:val="single" w:sz="4" w:space="0" w:color="auto"/>
              <w:right w:val="single" w:sz="4" w:space="0" w:color="auto"/>
            </w:tcBorders>
            <w:hideMark/>
          </w:tcPr>
          <w:p w:rsidR="0064664E" w:rsidRPr="00C26194" w:rsidRDefault="0064664E" w:rsidP="00FF32FA">
            <w:r w:rsidRPr="00C26194">
              <w:t>9 мес.</w:t>
            </w:r>
          </w:p>
        </w:tc>
        <w:tc>
          <w:tcPr>
            <w:tcW w:w="215"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jc w:val="center"/>
            </w:pPr>
            <w:r w:rsidRPr="00C26194">
              <w:t>12 мес.</w:t>
            </w:r>
          </w:p>
        </w:tc>
        <w:tc>
          <w:tcPr>
            <w:tcW w:w="305"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09"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276" w:type="pct"/>
            <w:vMerge/>
            <w:tcBorders>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64664E" w:rsidRPr="00C26194" w:rsidRDefault="0064664E" w:rsidP="00913B54">
            <w:pPr>
              <w:contextualSpacing/>
            </w:pPr>
          </w:p>
        </w:tc>
        <w:tc>
          <w:tcPr>
            <w:tcW w:w="35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38</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40</w:t>
            </w:r>
          </w:p>
        </w:tc>
        <w:tc>
          <w:tcPr>
            <w:tcW w:w="258"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39</w:t>
            </w:r>
          </w:p>
        </w:tc>
        <w:tc>
          <w:tcPr>
            <w:tcW w:w="144"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182"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jc w:val="center"/>
            </w:pPr>
            <w:r w:rsidRPr="00C26194">
              <w:t>0</w:t>
            </w:r>
          </w:p>
        </w:tc>
        <w:tc>
          <w:tcPr>
            <w:tcW w:w="208"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jc w:val="center"/>
            </w:pPr>
            <w:r w:rsidRPr="00C26194">
              <w:t>0</w:t>
            </w:r>
          </w:p>
        </w:tc>
        <w:tc>
          <w:tcPr>
            <w:tcW w:w="21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39</w:t>
            </w:r>
          </w:p>
        </w:tc>
        <w:tc>
          <w:tcPr>
            <w:tcW w:w="30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39</w:t>
            </w:r>
          </w:p>
        </w:tc>
        <w:tc>
          <w:tcPr>
            <w:tcW w:w="309"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38</w:t>
            </w:r>
          </w:p>
        </w:tc>
        <w:tc>
          <w:tcPr>
            <w:tcW w:w="276"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38</w:t>
            </w:r>
          </w:p>
        </w:tc>
        <w:tc>
          <w:tcPr>
            <w:tcW w:w="553" w:type="pct"/>
            <w:vMerge/>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60"/>
          <w:jc w:val="center"/>
        </w:trPr>
        <w:tc>
          <w:tcPr>
            <w:tcW w:w="132"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t>1.6</w:t>
            </w:r>
          </w:p>
        </w:tc>
        <w:tc>
          <w:tcPr>
            <w:tcW w:w="797" w:type="pct"/>
            <w:vMerge w:val="restart"/>
            <w:tcBorders>
              <w:top w:val="single" w:sz="4" w:space="0" w:color="auto"/>
              <w:left w:val="single" w:sz="4" w:space="0" w:color="auto"/>
              <w:right w:val="single" w:sz="4" w:space="0" w:color="auto"/>
            </w:tcBorders>
            <w:hideMark/>
          </w:tcPr>
          <w:p w:rsidR="0064664E" w:rsidRPr="00C26194" w:rsidRDefault="0064664E" w:rsidP="00913B54">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Мероприятие 50.06.</w:t>
            </w:r>
          </w:p>
          <w:p w:rsidR="0064664E" w:rsidRPr="00C26194" w:rsidRDefault="0064664E" w:rsidP="00913B54">
            <w:pPr>
              <w:contextualSpacing/>
            </w:pPr>
            <w:r w:rsidRPr="00C26194">
              <w:t xml:space="preserve">Проведение оценки уровня поддержки субъектов малого предпринимательства, социально ориентированных </w:t>
            </w:r>
            <w:r w:rsidRPr="00C26194">
              <w:lastRenderedPageBreak/>
              <w:t>некоммерческих организаций при осуществлении закупок</w:t>
            </w:r>
          </w:p>
        </w:tc>
        <w:tc>
          <w:tcPr>
            <w:tcW w:w="397" w:type="pct"/>
            <w:vMerge w:val="restart"/>
            <w:tcBorders>
              <w:top w:val="single" w:sz="4" w:space="0" w:color="auto"/>
              <w:left w:val="single" w:sz="4" w:space="0" w:color="auto"/>
              <w:right w:val="single" w:sz="4" w:space="0" w:color="auto"/>
            </w:tcBorders>
            <w:hideMark/>
          </w:tcPr>
          <w:p w:rsidR="0064664E" w:rsidRPr="00C26194" w:rsidRDefault="0064664E" w:rsidP="00913B54">
            <w:pPr>
              <w:contextualSpacing/>
              <w:jc w:val="center"/>
            </w:pPr>
            <w:r w:rsidRPr="00C26194">
              <w:lastRenderedPageBreak/>
              <w:t>2023-2027</w:t>
            </w:r>
          </w:p>
        </w:tc>
        <w:tc>
          <w:tcPr>
            <w:tcW w:w="574" w:type="pct"/>
            <w:tcBorders>
              <w:top w:val="single" w:sz="4" w:space="0" w:color="auto"/>
              <w:left w:val="single" w:sz="4" w:space="0" w:color="auto"/>
              <w:bottom w:val="single" w:sz="4" w:space="0" w:color="auto"/>
              <w:right w:val="single" w:sz="4" w:space="0" w:color="auto"/>
            </w:tcBorders>
            <w:hideMark/>
          </w:tcPr>
          <w:p w:rsidR="0064664E" w:rsidRPr="00C26194" w:rsidRDefault="0064664E" w:rsidP="00913B54">
            <w:pPr>
              <w:contextualSpacing/>
            </w:pPr>
            <w:r w:rsidRPr="00C26194">
              <w:t>Итого:</w:t>
            </w:r>
          </w:p>
        </w:tc>
        <w:tc>
          <w:tcPr>
            <w:tcW w:w="355" w:type="pct"/>
            <w:tcBorders>
              <w:top w:val="single" w:sz="4" w:space="0" w:color="auto"/>
              <w:left w:val="single" w:sz="4" w:space="0" w:color="auto"/>
              <w:right w:val="single" w:sz="4" w:space="0" w:color="auto"/>
            </w:tcBorders>
            <w:vAlign w:val="center"/>
            <w:hideMark/>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553" w:type="pct"/>
            <w:vMerge w:val="restart"/>
            <w:tcBorders>
              <w:top w:val="single" w:sz="4" w:space="0" w:color="auto"/>
              <w:left w:val="single" w:sz="4" w:space="0" w:color="auto"/>
              <w:right w:val="single" w:sz="4" w:space="0" w:color="auto"/>
            </w:tcBorders>
            <w:noWrap/>
            <w:hideMark/>
          </w:tcPr>
          <w:p w:rsidR="0064664E" w:rsidRPr="00C26194" w:rsidRDefault="0064664E" w:rsidP="00913B54">
            <w:pPr>
              <w:contextualSpacing/>
              <w:jc w:val="center"/>
            </w:pPr>
            <w:r w:rsidRPr="00C26194">
              <w:t xml:space="preserve">Муниципальное казенное учреждение «Центр закупок» Раменского </w:t>
            </w:r>
            <w:r w:rsidRPr="00C26194">
              <w:lastRenderedPageBreak/>
              <w:t>городского округа Московской области</w:t>
            </w:r>
          </w:p>
        </w:tc>
      </w:tr>
      <w:tr w:rsidR="00C26194" w:rsidRPr="00C26194" w:rsidTr="00313D51">
        <w:trPr>
          <w:trHeight w:val="720"/>
          <w:jc w:val="center"/>
        </w:trPr>
        <w:tc>
          <w:tcPr>
            <w:tcW w:w="132" w:type="pct"/>
            <w:vMerge/>
            <w:tcBorders>
              <w:left w:val="single" w:sz="4" w:space="0" w:color="auto"/>
              <w:right w:val="single" w:sz="4" w:space="0" w:color="auto"/>
            </w:tcBorders>
            <w:hideMark/>
          </w:tcPr>
          <w:p w:rsidR="0064664E" w:rsidRPr="00C26194" w:rsidRDefault="0064664E" w:rsidP="00913B54">
            <w:pPr>
              <w:contextualSpacing/>
              <w:jc w:val="center"/>
            </w:pPr>
          </w:p>
        </w:tc>
        <w:tc>
          <w:tcPr>
            <w:tcW w:w="797" w:type="pct"/>
            <w:vMerge/>
            <w:tcBorders>
              <w:left w:val="single" w:sz="4" w:space="0" w:color="auto"/>
              <w:right w:val="single" w:sz="4" w:space="0" w:color="auto"/>
            </w:tcBorders>
            <w:vAlign w:val="center"/>
            <w:hideMark/>
          </w:tcPr>
          <w:p w:rsidR="0064664E" w:rsidRPr="00C26194" w:rsidRDefault="0064664E" w:rsidP="00913B54">
            <w:pPr>
              <w:contextualSpacing/>
            </w:pPr>
          </w:p>
        </w:tc>
        <w:tc>
          <w:tcPr>
            <w:tcW w:w="397" w:type="pct"/>
            <w:vMerge/>
            <w:tcBorders>
              <w:left w:val="single" w:sz="4" w:space="0" w:color="auto"/>
              <w:right w:val="single" w:sz="4" w:space="0" w:color="auto"/>
            </w:tcBorders>
            <w:hideMark/>
          </w:tcPr>
          <w:p w:rsidR="0064664E" w:rsidRPr="00C26194" w:rsidRDefault="0064664E" w:rsidP="00913B54">
            <w:pPr>
              <w:contextualSpacing/>
              <w:jc w:val="center"/>
            </w:pPr>
          </w:p>
        </w:tc>
        <w:tc>
          <w:tcPr>
            <w:tcW w:w="574" w:type="pct"/>
            <w:tcBorders>
              <w:top w:val="single" w:sz="4" w:space="0" w:color="auto"/>
              <w:left w:val="single" w:sz="4" w:space="0" w:color="auto"/>
              <w:right w:val="single" w:sz="4" w:space="0" w:color="auto"/>
            </w:tcBorders>
            <w:hideMark/>
          </w:tcPr>
          <w:p w:rsidR="0064664E" w:rsidRPr="00C26194" w:rsidRDefault="0064664E" w:rsidP="00913B54">
            <w:pPr>
              <w:contextualSpacing/>
            </w:pPr>
            <w:r w:rsidRPr="00C26194">
              <w:t>Средства бюджета Раменского городского округа</w:t>
            </w:r>
          </w:p>
        </w:tc>
        <w:tc>
          <w:tcPr>
            <w:tcW w:w="355" w:type="pct"/>
            <w:tcBorders>
              <w:left w:val="single" w:sz="4" w:space="0" w:color="auto"/>
              <w:bottom w:val="single" w:sz="4" w:space="0" w:color="auto"/>
              <w:right w:val="single" w:sz="4" w:space="0" w:color="auto"/>
            </w:tcBorders>
            <w:hideMark/>
          </w:tcPr>
          <w:p w:rsidR="0064664E" w:rsidRPr="00C26194" w:rsidRDefault="0064664E" w:rsidP="00913B54">
            <w:pPr>
              <w:contextualSpacing/>
              <w:jc w:val="center"/>
            </w:pPr>
            <w:r w:rsidRPr="00C26194">
              <w:t>0</w:t>
            </w:r>
          </w:p>
        </w:tc>
        <w:tc>
          <w:tcPr>
            <w:tcW w:w="29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right w:val="single" w:sz="4" w:space="0" w:color="auto"/>
            </w:tcBorders>
            <w:hideMark/>
          </w:tcPr>
          <w:p w:rsidR="0064664E" w:rsidRPr="00C26194" w:rsidRDefault="0064664E" w:rsidP="00913B54">
            <w:pPr>
              <w:contextualSpacing/>
              <w:jc w:val="center"/>
            </w:pPr>
          </w:p>
        </w:tc>
      </w:tr>
      <w:tr w:rsidR="00C26194" w:rsidRPr="00C26194" w:rsidTr="00313D51">
        <w:trPr>
          <w:trHeight w:val="258"/>
          <w:jc w:val="center"/>
        </w:trPr>
        <w:tc>
          <w:tcPr>
            <w:tcW w:w="132" w:type="pct"/>
            <w:vMerge/>
            <w:tcBorders>
              <w:left w:val="single" w:sz="4" w:space="0" w:color="auto"/>
              <w:right w:val="single" w:sz="4" w:space="0" w:color="auto"/>
            </w:tcBorders>
            <w:hideMark/>
          </w:tcPr>
          <w:p w:rsidR="00397C68" w:rsidRPr="00C26194" w:rsidRDefault="00397C68" w:rsidP="00913B54">
            <w:pPr>
              <w:contextualSpacing/>
              <w:jc w:val="center"/>
            </w:pPr>
          </w:p>
        </w:tc>
        <w:tc>
          <w:tcPr>
            <w:tcW w:w="797" w:type="pct"/>
            <w:vMerge w:val="restart"/>
            <w:tcBorders>
              <w:top w:val="single" w:sz="4" w:space="0" w:color="auto"/>
              <w:left w:val="single" w:sz="4" w:space="0" w:color="auto"/>
              <w:bottom w:val="single" w:sz="4" w:space="0" w:color="auto"/>
              <w:right w:val="single" w:sz="4" w:space="0" w:color="auto"/>
            </w:tcBorders>
            <w:hideMark/>
          </w:tcPr>
          <w:p w:rsidR="00397C68" w:rsidRPr="00C26194" w:rsidRDefault="00397C68" w:rsidP="00913B54">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Достижение планового значения доли закупок среди субъектов малого предпринимательства, социально ориентированных некоммерческих организаций, %</w:t>
            </w:r>
          </w:p>
        </w:tc>
        <w:tc>
          <w:tcPr>
            <w:tcW w:w="397" w:type="pct"/>
            <w:vMerge w:val="restart"/>
            <w:tcBorders>
              <w:top w:val="single" w:sz="4" w:space="0" w:color="auto"/>
              <w:left w:val="single" w:sz="4" w:space="0" w:color="auto"/>
              <w:bottom w:val="single" w:sz="4" w:space="0" w:color="auto"/>
              <w:right w:val="single" w:sz="4" w:space="0" w:color="auto"/>
            </w:tcBorders>
            <w:hideMark/>
          </w:tcPr>
          <w:p w:rsidR="00397C68" w:rsidRPr="00C26194" w:rsidRDefault="00397C68" w:rsidP="00913B54">
            <w:pPr>
              <w:contextualSpacing/>
              <w:jc w:val="center"/>
            </w:pPr>
            <w:r w:rsidRPr="00C26194">
              <w:t>Х</w:t>
            </w:r>
          </w:p>
        </w:tc>
        <w:tc>
          <w:tcPr>
            <w:tcW w:w="574" w:type="pct"/>
            <w:vMerge w:val="restart"/>
            <w:tcBorders>
              <w:top w:val="single" w:sz="4" w:space="0" w:color="auto"/>
              <w:left w:val="single" w:sz="4" w:space="0" w:color="auto"/>
              <w:bottom w:val="single" w:sz="4" w:space="0" w:color="auto"/>
              <w:right w:val="single" w:sz="4" w:space="0" w:color="auto"/>
            </w:tcBorders>
            <w:hideMark/>
          </w:tcPr>
          <w:p w:rsidR="00397C68" w:rsidRPr="00C26194" w:rsidRDefault="00397C68" w:rsidP="00913B54">
            <w:pPr>
              <w:contextualSpacing/>
              <w:jc w:val="center"/>
            </w:pPr>
            <w:r w:rsidRPr="00C26194">
              <w:t>Х</w:t>
            </w:r>
          </w:p>
        </w:tc>
        <w:tc>
          <w:tcPr>
            <w:tcW w:w="355" w:type="pct"/>
            <w:vMerge w:val="restart"/>
            <w:tcBorders>
              <w:top w:val="single" w:sz="4" w:space="0" w:color="auto"/>
              <w:left w:val="single" w:sz="4" w:space="0" w:color="auto"/>
              <w:bottom w:val="single" w:sz="4" w:space="0" w:color="auto"/>
              <w:right w:val="single" w:sz="4" w:space="0" w:color="auto"/>
            </w:tcBorders>
            <w:hideMark/>
          </w:tcPr>
          <w:p w:rsidR="00397C68" w:rsidRPr="00C26194" w:rsidRDefault="00397C68" w:rsidP="00913B54">
            <w:pPr>
              <w:contextualSpacing/>
              <w:jc w:val="center"/>
            </w:pPr>
            <w:r w:rsidRPr="00C26194">
              <w:t>Всего</w:t>
            </w:r>
          </w:p>
        </w:tc>
        <w:tc>
          <w:tcPr>
            <w:tcW w:w="295" w:type="pct"/>
            <w:vMerge w:val="restart"/>
            <w:tcBorders>
              <w:top w:val="single" w:sz="4" w:space="0" w:color="auto"/>
              <w:left w:val="single" w:sz="4" w:space="0" w:color="auto"/>
              <w:right w:val="single" w:sz="4" w:space="0" w:color="auto"/>
            </w:tcBorders>
          </w:tcPr>
          <w:p w:rsidR="00397C68" w:rsidRPr="00C26194" w:rsidRDefault="00397C68" w:rsidP="00913B54">
            <w:pPr>
              <w:contextualSpacing/>
              <w:jc w:val="center"/>
            </w:pPr>
            <w:r w:rsidRPr="00C26194">
              <w:t>2023 год</w:t>
            </w:r>
          </w:p>
        </w:tc>
        <w:tc>
          <w:tcPr>
            <w:tcW w:w="258" w:type="pct"/>
            <w:vMerge w:val="restart"/>
            <w:tcBorders>
              <w:top w:val="single" w:sz="4" w:space="0" w:color="auto"/>
              <w:left w:val="single" w:sz="4" w:space="0" w:color="auto"/>
              <w:bottom w:val="single" w:sz="4" w:space="0" w:color="auto"/>
              <w:right w:val="single" w:sz="4" w:space="0" w:color="auto"/>
            </w:tcBorders>
            <w:hideMark/>
          </w:tcPr>
          <w:p w:rsidR="00397C68" w:rsidRPr="00C26194" w:rsidRDefault="00397C68" w:rsidP="00913B54">
            <w:pPr>
              <w:contextualSpacing/>
              <w:jc w:val="center"/>
            </w:pPr>
            <w:r w:rsidRPr="00C26194">
              <w:t>Итого 2024 год</w:t>
            </w:r>
          </w:p>
        </w:tc>
        <w:tc>
          <w:tcPr>
            <w:tcW w:w="749" w:type="pct"/>
            <w:gridSpan w:val="4"/>
            <w:tcBorders>
              <w:top w:val="single" w:sz="4" w:space="0" w:color="auto"/>
              <w:left w:val="single" w:sz="4" w:space="0" w:color="auto"/>
              <w:right w:val="single" w:sz="4" w:space="0" w:color="auto"/>
            </w:tcBorders>
            <w:hideMark/>
          </w:tcPr>
          <w:p w:rsidR="00397C68" w:rsidRPr="00C26194" w:rsidRDefault="00397C68" w:rsidP="00913B54">
            <w:pPr>
              <w:contextualSpacing/>
              <w:jc w:val="center"/>
            </w:pPr>
            <w:r w:rsidRPr="00C26194">
              <w:t>В том числе:</w:t>
            </w:r>
          </w:p>
        </w:tc>
        <w:tc>
          <w:tcPr>
            <w:tcW w:w="305" w:type="pct"/>
            <w:vMerge w:val="restart"/>
            <w:tcBorders>
              <w:top w:val="single" w:sz="4" w:space="0" w:color="auto"/>
              <w:left w:val="single" w:sz="4" w:space="0" w:color="auto"/>
              <w:right w:val="single" w:sz="4" w:space="0" w:color="auto"/>
            </w:tcBorders>
            <w:hideMark/>
          </w:tcPr>
          <w:p w:rsidR="00397C68" w:rsidRPr="00C26194" w:rsidRDefault="00397C68" w:rsidP="00913B54">
            <w:pPr>
              <w:contextualSpacing/>
              <w:jc w:val="center"/>
            </w:pPr>
            <w:r w:rsidRPr="00C26194">
              <w:t>2025 год</w:t>
            </w:r>
          </w:p>
        </w:tc>
        <w:tc>
          <w:tcPr>
            <w:tcW w:w="309" w:type="pct"/>
            <w:vMerge w:val="restart"/>
            <w:tcBorders>
              <w:top w:val="single" w:sz="4" w:space="0" w:color="auto"/>
              <w:left w:val="single" w:sz="4" w:space="0" w:color="auto"/>
              <w:right w:val="single" w:sz="4" w:space="0" w:color="auto"/>
            </w:tcBorders>
            <w:hideMark/>
          </w:tcPr>
          <w:p w:rsidR="00397C68" w:rsidRPr="00C26194" w:rsidRDefault="00397C68" w:rsidP="00913B54">
            <w:pPr>
              <w:contextualSpacing/>
              <w:jc w:val="center"/>
            </w:pPr>
            <w:r w:rsidRPr="00C26194">
              <w:t>2026 год</w:t>
            </w:r>
          </w:p>
        </w:tc>
        <w:tc>
          <w:tcPr>
            <w:tcW w:w="276" w:type="pct"/>
            <w:vMerge w:val="restart"/>
            <w:tcBorders>
              <w:top w:val="single" w:sz="4" w:space="0" w:color="auto"/>
              <w:left w:val="single" w:sz="4" w:space="0" w:color="auto"/>
              <w:right w:val="single" w:sz="4" w:space="0" w:color="auto"/>
            </w:tcBorders>
            <w:hideMark/>
          </w:tcPr>
          <w:p w:rsidR="00397C68" w:rsidRPr="00C26194" w:rsidRDefault="00397C68" w:rsidP="00913B54">
            <w:pPr>
              <w:contextualSpacing/>
              <w:jc w:val="center"/>
            </w:pPr>
            <w:r w:rsidRPr="00C26194">
              <w:t>2027 год</w:t>
            </w:r>
          </w:p>
        </w:tc>
        <w:tc>
          <w:tcPr>
            <w:tcW w:w="553" w:type="pct"/>
            <w:vMerge w:val="restart"/>
            <w:tcBorders>
              <w:top w:val="single" w:sz="4" w:space="0" w:color="auto"/>
              <w:left w:val="single" w:sz="4" w:space="0" w:color="auto"/>
              <w:right w:val="single" w:sz="4" w:space="0" w:color="auto"/>
            </w:tcBorders>
            <w:noWrap/>
            <w:hideMark/>
          </w:tcPr>
          <w:p w:rsidR="00397C68" w:rsidRPr="00C26194" w:rsidRDefault="00397C68" w:rsidP="00913B54">
            <w:pPr>
              <w:contextualSpacing/>
              <w:jc w:val="center"/>
            </w:pPr>
            <w:r w:rsidRPr="00C26194">
              <w:t>Х</w:t>
            </w:r>
          </w:p>
        </w:tc>
      </w:tr>
      <w:tr w:rsidR="00C26194" w:rsidRPr="00C26194" w:rsidTr="00313D51">
        <w:trPr>
          <w:trHeight w:val="95"/>
          <w:jc w:val="center"/>
        </w:trPr>
        <w:tc>
          <w:tcPr>
            <w:tcW w:w="132" w:type="pct"/>
            <w:vMerge/>
            <w:tcBorders>
              <w:left w:val="single" w:sz="4" w:space="0" w:color="auto"/>
              <w:right w:val="single" w:sz="4" w:space="0" w:color="auto"/>
            </w:tcBorders>
            <w:hideMark/>
          </w:tcPr>
          <w:p w:rsidR="00397C68" w:rsidRPr="00C26194" w:rsidRDefault="00397C68"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397C68" w:rsidRPr="00C26194" w:rsidRDefault="00397C68"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397C68" w:rsidRPr="00C26194" w:rsidRDefault="00397C68"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397C68" w:rsidRPr="00C26194" w:rsidRDefault="00397C68" w:rsidP="00913B54">
            <w:pPr>
              <w:contextualSpacing/>
            </w:pPr>
          </w:p>
        </w:tc>
        <w:tc>
          <w:tcPr>
            <w:tcW w:w="355" w:type="pct"/>
            <w:vMerge/>
            <w:tcBorders>
              <w:top w:val="single" w:sz="4" w:space="0" w:color="auto"/>
              <w:left w:val="single" w:sz="4" w:space="0" w:color="auto"/>
              <w:bottom w:val="single" w:sz="4" w:space="0" w:color="auto"/>
              <w:right w:val="single" w:sz="4" w:space="0" w:color="auto"/>
            </w:tcBorders>
            <w:vAlign w:val="center"/>
            <w:hideMark/>
          </w:tcPr>
          <w:p w:rsidR="00397C68" w:rsidRPr="00C26194" w:rsidRDefault="00397C68" w:rsidP="00913B54">
            <w:pPr>
              <w:contextualSpacing/>
            </w:pPr>
          </w:p>
        </w:tc>
        <w:tc>
          <w:tcPr>
            <w:tcW w:w="295" w:type="pct"/>
            <w:vMerge/>
            <w:tcBorders>
              <w:left w:val="single" w:sz="4" w:space="0" w:color="auto"/>
              <w:bottom w:val="single" w:sz="4" w:space="0" w:color="auto"/>
              <w:right w:val="single" w:sz="4" w:space="0" w:color="auto"/>
            </w:tcBorders>
          </w:tcPr>
          <w:p w:rsidR="00397C68" w:rsidRPr="00C26194" w:rsidRDefault="00397C68" w:rsidP="00913B54">
            <w:pPr>
              <w:contextualSpacing/>
            </w:pPr>
          </w:p>
        </w:tc>
        <w:tc>
          <w:tcPr>
            <w:tcW w:w="258" w:type="pct"/>
            <w:vMerge/>
            <w:tcBorders>
              <w:top w:val="single" w:sz="4" w:space="0" w:color="auto"/>
              <w:left w:val="single" w:sz="4" w:space="0" w:color="auto"/>
              <w:bottom w:val="single" w:sz="4" w:space="0" w:color="auto"/>
              <w:right w:val="single" w:sz="4" w:space="0" w:color="auto"/>
            </w:tcBorders>
            <w:vAlign w:val="center"/>
            <w:hideMark/>
          </w:tcPr>
          <w:p w:rsidR="00397C68" w:rsidRPr="00C26194" w:rsidRDefault="00397C68" w:rsidP="00913B54">
            <w:pPr>
              <w:contextualSpacing/>
            </w:pPr>
          </w:p>
        </w:tc>
        <w:tc>
          <w:tcPr>
            <w:tcW w:w="144" w:type="pct"/>
            <w:tcBorders>
              <w:top w:val="single" w:sz="4" w:space="0" w:color="auto"/>
              <w:left w:val="single" w:sz="4" w:space="0" w:color="auto"/>
              <w:bottom w:val="single" w:sz="4" w:space="0" w:color="auto"/>
              <w:right w:val="single" w:sz="4" w:space="0" w:color="auto"/>
            </w:tcBorders>
            <w:hideMark/>
          </w:tcPr>
          <w:p w:rsidR="00397C68" w:rsidRPr="00C26194" w:rsidRDefault="00397C68" w:rsidP="00FF32FA">
            <w:pPr>
              <w:jc w:val="center"/>
            </w:pPr>
            <w:r w:rsidRPr="00C26194">
              <w:t>1 кв.</w:t>
            </w:r>
          </w:p>
        </w:tc>
        <w:tc>
          <w:tcPr>
            <w:tcW w:w="182" w:type="pct"/>
            <w:tcBorders>
              <w:top w:val="single" w:sz="4" w:space="0" w:color="auto"/>
              <w:left w:val="single" w:sz="4" w:space="0" w:color="auto"/>
              <w:bottom w:val="single" w:sz="4" w:space="0" w:color="auto"/>
              <w:right w:val="single" w:sz="4" w:space="0" w:color="auto"/>
            </w:tcBorders>
            <w:hideMark/>
          </w:tcPr>
          <w:p w:rsidR="00397C68" w:rsidRPr="00C26194" w:rsidRDefault="00397C68" w:rsidP="00FF32FA">
            <w:pPr>
              <w:jc w:val="center"/>
            </w:pPr>
            <w:r w:rsidRPr="00C26194">
              <w:t>1 пол.</w:t>
            </w:r>
          </w:p>
        </w:tc>
        <w:tc>
          <w:tcPr>
            <w:tcW w:w="208" w:type="pct"/>
            <w:tcBorders>
              <w:top w:val="single" w:sz="4" w:space="0" w:color="auto"/>
              <w:left w:val="single" w:sz="4" w:space="0" w:color="auto"/>
              <w:bottom w:val="single" w:sz="4" w:space="0" w:color="auto"/>
              <w:right w:val="single" w:sz="4" w:space="0" w:color="auto"/>
            </w:tcBorders>
            <w:hideMark/>
          </w:tcPr>
          <w:p w:rsidR="00397C68" w:rsidRPr="00C26194" w:rsidRDefault="00397C68" w:rsidP="00FF32FA">
            <w:pPr>
              <w:jc w:val="center"/>
            </w:pPr>
            <w:r w:rsidRPr="00C26194">
              <w:t>9 мес.</w:t>
            </w:r>
          </w:p>
        </w:tc>
        <w:tc>
          <w:tcPr>
            <w:tcW w:w="215" w:type="pct"/>
            <w:tcBorders>
              <w:top w:val="single" w:sz="4" w:space="0" w:color="auto"/>
              <w:left w:val="single" w:sz="4" w:space="0" w:color="auto"/>
              <w:bottom w:val="single" w:sz="4" w:space="0" w:color="auto"/>
              <w:right w:val="single" w:sz="4" w:space="0" w:color="auto"/>
            </w:tcBorders>
            <w:hideMark/>
          </w:tcPr>
          <w:p w:rsidR="00397C68" w:rsidRPr="00C26194" w:rsidRDefault="00397C68" w:rsidP="00913B54">
            <w:pPr>
              <w:jc w:val="center"/>
            </w:pPr>
            <w:r w:rsidRPr="00C26194">
              <w:t>12 мес.</w:t>
            </w:r>
          </w:p>
        </w:tc>
        <w:tc>
          <w:tcPr>
            <w:tcW w:w="305" w:type="pct"/>
            <w:vMerge/>
            <w:tcBorders>
              <w:left w:val="single" w:sz="4" w:space="0" w:color="auto"/>
              <w:bottom w:val="single" w:sz="4" w:space="0" w:color="auto"/>
              <w:right w:val="single" w:sz="4" w:space="0" w:color="auto"/>
            </w:tcBorders>
            <w:vAlign w:val="center"/>
            <w:hideMark/>
          </w:tcPr>
          <w:p w:rsidR="00397C68" w:rsidRPr="00C26194" w:rsidRDefault="00397C68" w:rsidP="00913B54">
            <w:pPr>
              <w:contextualSpacing/>
            </w:pPr>
          </w:p>
        </w:tc>
        <w:tc>
          <w:tcPr>
            <w:tcW w:w="309" w:type="pct"/>
            <w:vMerge/>
            <w:tcBorders>
              <w:left w:val="single" w:sz="4" w:space="0" w:color="auto"/>
              <w:bottom w:val="single" w:sz="4" w:space="0" w:color="auto"/>
              <w:right w:val="single" w:sz="4" w:space="0" w:color="auto"/>
            </w:tcBorders>
            <w:vAlign w:val="center"/>
            <w:hideMark/>
          </w:tcPr>
          <w:p w:rsidR="00397C68" w:rsidRPr="00C26194" w:rsidRDefault="00397C68" w:rsidP="00913B54">
            <w:pPr>
              <w:contextualSpacing/>
            </w:pPr>
          </w:p>
        </w:tc>
        <w:tc>
          <w:tcPr>
            <w:tcW w:w="276" w:type="pct"/>
            <w:vMerge/>
            <w:tcBorders>
              <w:left w:val="single" w:sz="4" w:space="0" w:color="auto"/>
              <w:bottom w:val="single" w:sz="4" w:space="0" w:color="auto"/>
              <w:right w:val="single" w:sz="4" w:space="0" w:color="auto"/>
            </w:tcBorders>
            <w:vAlign w:val="center"/>
            <w:hideMark/>
          </w:tcPr>
          <w:p w:rsidR="00397C68" w:rsidRPr="00C26194" w:rsidRDefault="00397C68" w:rsidP="00913B54">
            <w:pPr>
              <w:contextualSpacing/>
            </w:pPr>
          </w:p>
        </w:tc>
        <w:tc>
          <w:tcPr>
            <w:tcW w:w="553" w:type="pct"/>
            <w:vMerge/>
            <w:tcBorders>
              <w:left w:val="single" w:sz="4" w:space="0" w:color="auto"/>
              <w:right w:val="single" w:sz="4" w:space="0" w:color="auto"/>
            </w:tcBorders>
            <w:hideMark/>
          </w:tcPr>
          <w:p w:rsidR="00397C68" w:rsidRPr="00C26194" w:rsidRDefault="00397C68" w:rsidP="00913B54">
            <w:pPr>
              <w:contextualSpacing/>
              <w:jc w:val="center"/>
            </w:pPr>
          </w:p>
        </w:tc>
      </w:tr>
      <w:tr w:rsidR="00C26194" w:rsidRPr="00C26194" w:rsidTr="00313D51">
        <w:trPr>
          <w:trHeight w:val="60"/>
          <w:jc w:val="center"/>
        </w:trPr>
        <w:tc>
          <w:tcPr>
            <w:tcW w:w="132" w:type="pct"/>
            <w:vMerge/>
            <w:tcBorders>
              <w:left w:val="single" w:sz="4" w:space="0" w:color="auto"/>
              <w:right w:val="single" w:sz="4" w:space="0" w:color="auto"/>
            </w:tcBorders>
            <w:hideMark/>
          </w:tcPr>
          <w:p w:rsidR="00397C68" w:rsidRPr="00C26194" w:rsidRDefault="00397C68" w:rsidP="00913B54">
            <w:pPr>
              <w:contextualSpacing/>
              <w:jc w:val="cente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397C68" w:rsidRPr="00C26194" w:rsidRDefault="00397C68" w:rsidP="00913B54">
            <w:pPr>
              <w:contextualSpacing/>
            </w:pPr>
          </w:p>
        </w:tc>
        <w:tc>
          <w:tcPr>
            <w:tcW w:w="397" w:type="pct"/>
            <w:vMerge/>
            <w:tcBorders>
              <w:top w:val="single" w:sz="4" w:space="0" w:color="auto"/>
              <w:left w:val="single" w:sz="4" w:space="0" w:color="auto"/>
              <w:bottom w:val="single" w:sz="4" w:space="0" w:color="auto"/>
              <w:right w:val="single" w:sz="4" w:space="0" w:color="auto"/>
            </w:tcBorders>
            <w:hideMark/>
          </w:tcPr>
          <w:p w:rsidR="00397C68" w:rsidRPr="00C26194" w:rsidRDefault="00397C68" w:rsidP="00913B54">
            <w:pPr>
              <w:contextualSpacing/>
              <w:jc w:val="center"/>
            </w:pPr>
          </w:p>
        </w:tc>
        <w:tc>
          <w:tcPr>
            <w:tcW w:w="574" w:type="pct"/>
            <w:vMerge/>
            <w:tcBorders>
              <w:top w:val="single" w:sz="4" w:space="0" w:color="auto"/>
              <w:left w:val="single" w:sz="4" w:space="0" w:color="auto"/>
              <w:bottom w:val="single" w:sz="4" w:space="0" w:color="auto"/>
              <w:right w:val="single" w:sz="4" w:space="0" w:color="auto"/>
            </w:tcBorders>
            <w:vAlign w:val="center"/>
            <w:hideMark/>
          </w:tcPr>
          <w:p w:rsidR="00397C68" w:rsidRPr="00C26194" w:rsidRDefault="00397C68" w:rsidP="00913B54">
            <w:pPr>
              <w:contextualSpacing/>
            </w:pPr>
          </w:p>
        </w:tc>
        <w:tc>
          <w:tcPr>
            <w:tcW w:w="355"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contextualSpacing/>
              <w:jc w:val="center"/>
            </w:pPr>
            <w:r w:rsidRPr="00C26194">
              <w:t>45</w:t>
            </w:r>
          </w:p>
        </w:tc>
        <w:tc>
          <w:tcPr>
            <w:tcW w:w="295"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contextualSpacing/>
              <w:jc w:val="center"/>
            </w:pPr>
            <w:r w:rsidRPr="00C26194">
              <w:t>45</w:t>
            </w:r>
          </w:p>
        </w:tc>
        <w:tc>
          <w:tcPr>
            <w:tcW w:w="258"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contextualSpacing/>
              <w:jc w:val="center"/>
            </w:pPr>
            <w:r w:rsidRPr="00C26194">
              <w:t>45</w:t>
            </w:r>
          </w:p>
        </w:tc>
        <w:tc>
          <w:tcPr>
            <w:tcW w:w="144"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contextualSpacing/>
              <w:jc w:val="center"/>
            </w:pPr>
            <w:r w:rsidRPr="00C26194">
              <w:t>0</w:t>
            </w:r>
          </w:p>
        </w:tc>
        <w:tc>
          <w:tcPr>
            <w:tcW w:w="182"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0</w:t>
            </w:r>
          </w:p>
        </w:tc>
        <w:tc>
          <w:tcPr>
            <w:tcW w:w="208"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0</w:t>
            </w:r>
          </w:p>
        </w:tc>
        <w:tc>
          <w:tcPr>
            <w:tcW w:w="215"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contextualSpacing/>
              <w:jc w:val="center"/>
            </w:pPr>
            <w:r w:rsidRPr="00C26194">
              <w:t>45</w:t>
            </w:r>
          </w:p>
        </w:tc>
        <w:tc>
          <w:tcPr>
            <w:tcW w:w="305"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contextualSpacing/>
              <w:jc w:val="center"/>
            </w:pPr>
            <w:r w:rsidRPr="00C26194">
              <w:t>45</w:t>
            </w:r>
          </w:p>
        </w:tc>
        <w:tc>
          <w:tcPr>
            <w:tcW w:w="309"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contextualSpacing/>
              <w:jc w:val="center"/>
            </w:pPr>
            <w:r w:rsidRPr="00C26194">
              <w:t>45</w:t>
            </w:r>
          </w:p>
        </w:tc>
        <w:tc>
          <w:tcPr>
            <w:tcW w:w="276"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contextualSpacing/>
              <w:jc w:val="center"/>
            </w:pPr>
            <w:r w:rsidRPr="00C26194">
              <w:t>45</w:t>
            </w:r>
          </w:p>
        </w:tc>
        <w:tc>
          <w:tcPr>
            <w:tcW w:w="553" w:type="pct"/>
            <w:vMerge/>
            <w:tcBorders>
              <w:left w:val="single" w:sz="4" w:space="0" w:color="auto"/>
              <w:right w:val="single" w:sz="4" w:space="0" w:color="auto"/>
            </w:tcBorders>
            <w:hideMark/>
          </w:tcPr>
          <w:p w:rsidR="00397C68" w:rsidRPr="00C26194" w:rsidRDefault="00397C68" w:rsidP="00913B54">
            <w:pPr>
              <w:contextualSpacing/>
              <w:jc w:val="center"/>
            </w:pPr>
          </w:p>
        </w:tc>
      </w:tr>
      <w:tr w:rsidR="00C26194" w:rsidRPr="00C26194" w:rsidTr="00313D51">
        <w:trPr>
          <w:trHeight w:val="337"/>
          <w:jc w:val="center"/>
        </w:trPr>
        <w:tc>
          <w:tcPr>
            <w:tcW w:w="132" w:type="pct"/>
            <w:vMerge w:val="restart"/>
            <w:tcBorders>
              <w:left w:val="single" w:sz="4" w:space="0" w:color="auto"/>
              <w:right w:val="single" w:sz="4" w:space="0" w:color="auto"/>
            </w:tcBorders>
          </w:tcPr>
          <w:p w:rsidR="0064664E" w:rsidRPr="00C26194" w:rsidRDefault="0064664E" w:rsidP="00913B54">
            <w:pPr>
              <w:contextualSpacing/>
              <w:jc w:val="center"/>
            </w:pPr>
            <w:r w:rsidRPr="00C26194">
              <w:t>2</w:t>
            </w:r>
          </w:p>
        </w:tc>
        <w:tc>
          <w:tcPr>
            <w:tcW w:w="797" w:type="pct"/>
            <w:vMerge w:val="restart"/>
            <w:tcBorders>
              <w:top w:val="single" w:sz="4" w:space="0" w:color="auto"/>
              <w:left w:val="single" w:sz="4" w:space="0" w:color="auto"/>
              <w:right w:val="single" w:sz="4" w:space="0" w:color="auto"/>
            </w:tcBorders>
            <w:vAlign w:val="center"/>
          </w:tcPr>
          <w:p w:rsidR="0064664E" w:rsidRPr="00C26194" w:rsidRDefault="0064664E" w:rsidP="00913B54">
            <w:pPr>
              <w:contextualSpacing/>
            </w:pPr>
            <w:r w:rsidRPr="00C26194">
              <w:t>Основное мероприятие 51.</w:t>
            </w:r>
          </w:p>
          <w:p w:rsidR="0064664E" w:rsidRPr="00C26194" w:rsidRDefault="0064664E" w:rsidP="00913B54">
            <w:pPr>
              <w:contextualSpacing/>
            </w:pPr>
            <w:r w:rsidRPr="00C26194">
              <w:t>Развитие конкуренции в муниципальном образовании Московской области</w:t>
            </w:r>
          </w:p>
        </w:tc>
        <w:tc>
          <w:tcPr>
            <w:tcW w:w="397"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pPr>
            <w:r w:rsidRPr="00C26194">
              <w:t>Итого:</w:t>
            </w:r>
          </w:p>
        </w:tc>
        <w:tc>
          <w:tcPr>
            <w:tcW w:w="355" w:type="pct"/>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553" w:type="pct"/>
            <w:vMerge w:val="restart"/>
            <w:tcBorders>
              <w:left w:val="single" w:sz="4" w:space="0" w:color="auto"/>
              <w:right w:val="single" w:sz="4" w:space="0" w:color="auto"/>
            </w:tcBorders>
          </w:tcPr>
          <w:p w:rsidR="0064664E" w:rsidRPr="00C26194" w:rsidRDefault="0064664E" w:rsidP="00913B54">
            <w:pPr>
              <w:contextualSpacing/>
              <w:jc w:val="center"/>
            </w:pPr>
            <w:r w:rsidRPr="00C26194">
              <w:t>Х</w:t>
            </w:r>
          </w:p>
        </w:tc>
      </w:tr>
      <w:tr w:rsidR="00C26194" w:rsidRPr="00C26194" w:rsidTr="00313D51">
        <w:trPr>
          <w:trHeight w:val="60"/>
          <w:jc w:val="center"/>
        </w:trPr>
        <w:tc>
          <w:tcPr>
            <w:tcW w:w="132" w:type="pct"/>
            <w:vMerge/>
            <w:tcBorders>
              <w:left w:val="single" w:sz="4" w:space="0" w:color="auto"/>
              <w:right w:val="single" w:sz="4" w:space="0" w:color="auto"/>
            </w:tcBorders>
          </w:tcPr>
          <w:p w:rsidR="0064664E" w:rsidRPr="00C26194" w:rsidRDefault="0064664E" w:rsidP="00913B54">
            <w:pPr>
              <w:contextualSpacing/>
              <w:jc w:val="center"/>
            </w:pPr>
          </w:p>
        </w:tc>
        <w:tc>
          <w:tcPr>
            <w:tcW w:w="797" w:type="pct"/>
            <w:vMerge/>
            <w:tcBorders>
              <w:left w:val="single" w:sz="4" w:space="0" w:color="auto"/>
              <w:bottom w:val="single" w:sz="4" w:space="0" w:color="auto"/>
              <w:right w:val="single" w:sz="4" w:space="0" w:color="auto"/>
            </w:tcBorders>
            <w:vAlign w:val="center"/>
          </w:tcPr>
          <w:p w:rsidR="0064664E" w:rsidRPr="00C26194" w:rsidRDefault="0064664E" w:rsidP="00913B54">
            <w:pPr>
              <w:contextualSpacing/>
            </w:pPr>
          </w:p>
        </w:tc>
        <w:tc>
          <w:tcPr>
            <w:tcW w:w="397" w:type="pct"/>
            <w:vMerge/>
            <w:tcBorders>
              <w:left w:val="single" w:sz="4" w:space="0" w:color="auto"/>
              <w:bottom w:val="single" w:sz="4" w:space="0" w:color="auto"/>
              <w:right w:val="single" w:sz="4" w:space="0" w:color="auto"/>
            </w:tcBorders>
          </w:tcPr>
          <w:p w:rsidR="0064664E" w:rsidRPr="00C26194" w:rsidRDefault="0064664E" w:rsidP="00913B54">
            <w:pPr>
              <w:contextualSpacing/>
              <w:jc w:val="center"/>
            </w:pPr>
          </w:p>
        </w:tc>
        <w:tc>
          <w:tcPr>
            <w:tcW w:w="574"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pPr>
            <w:r w:rsidRPr="00C26194">
              <w:t>Средства бюджета Раменского городского округа</w:t>
            </w:r>
          </w:p>
        </w:tc>
        <w:tc>
          <w:tcPr>
            <w:tcW w:w="35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right w:val="single" w:sz="4" w:space="0" w:color="auto"/>
            </w:tcBorders>
          </w:tcPr>
          <w:p w:rsidR="0064664E" w:rsidRPr="00C26194" w:rsidRDefault="0064664E" w:rsidP="00913B54">
            <w:pPr>
              <w:contextualSpacing/>
              <w:jc w:val="center"/>
            </w:pPr>
          </w:p>
        </w:tc>
      </w:tr>
      <w:tr w:rsidR="00C26194" w:rsidRPr="00C26194" w:rsidTr="00313D51">
        <w:trPr>
          <w:trHeight w:val="565"/>
          <w:jc w:val="center"/>
        </w:trPr>
        <w:tc>
          <w:tcPr>
            <w:tcW w:w="132" w:type="pct"/>
            <w:vMerge w:val="restart"/>
            <w:tcBorders>
              <w:left w:val="single" w:sz="4" w:space="0" w:color="auto"/>
              <w:right w:val="single" w:sz="4" w:space="0" w:color="auto"/>
            </w:tcBorders>
          </w:tcPr>
          <w:p w:rsidR="0064664E" w:rsidRPr="00C26194" w:rsidRDefault="0064664E" w:rsidP="00913B54">
            <w:pPr>
              <w:contextualSpacing/>
              <w:jc w:val="center"/>
            </w:pPr>
            <w:r w:rsidRPr="00C26194">
              <w:t>2.1</w:t>
            </w:r>
          </w:p>
        </w:tc>
        <w:tc>
          <w:tcPr>
            <w:tcW w:w="797" w:type="pct"/>
            <w:vMerge w:val="restart"/>
            <w:tcBorders>
              <w:top w:val="single" w:sz="4" w:space="0" w:color="auto"/>
              <w:left w:val="single" w:sz="4" w:space="0" w:color="auto"/>
              <w:right w:val="single" w:sz="4" w:space="0" w:color="auto"/>
            </w:tcBorders>
          </w:tcPr>
          <w:p w:rsidR="0064664E" w:rsidRPr="00C26194" w:rsidRDefault="0064664E" w:rsidP="00913B54">
            <w:pPr>
              <w:contextualSpacing/>
            </w:pPr>
            <w:r w:rsidRPr="00C26194">
              <w:t>Мероприятие 51.01.</w:t>
            </w:r>
          </w:p>
          <w:p w:rsidR="0064664E" w:rsidRPr="00C26194" w:rsidRDefault="0064664E" w:rsidP="00913B54">
            <w:pPr>
              <w:contextualSpacing/>
            </w:pPr>
            <w:r w:rsidRPr="00C26194">
              <w:t>Мониторинг хода исполнения ключевых показателей развития конкуренции на товарных рынках муниципального образования Московской области</w:t>
            </w:r>
          </w:p>
        </w:tc>
        <w:tc>
          <w:tcPr>
            <w:tcW w:w="397"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right w:val="single" w:sz="4" w:space="0" w:color="auto"/>
            </w:tcBorders>
          </w:tcPr>
          <w:p w:rsidR="0064664E" w:rsidRPr="00C26194" w:rsidRDefault="0064664E" w:rsidP="00913B54">
            <w:pPr>
              <w:contextualSpacing/>
            </w:pPr>
            <w:r w:rsidRPr="00C26194">
              <w:t>Итого:</w:t>
            </w:r>
          </w:p>
        </w:tc>
        <w:tc>
          <w:tcPr>
            <w:tcW w:w="35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val="restart"/>
            <w:tcBorders>
              <w:left w:val="single" w:sz="4" w:space="0" w:color="auto"/>
              <w:right w:val="single" w:sz="4" w:space="0" w:color="auto"/>
            </w:tcBorders>
            <w:shd w:val="clear" w:color="auto" w:fill="auto"/>
          </w:tcPr>
          <w:p w:rsidR="0064664E" w:rsidRPr="00C26194" w:rsidRDefault="0064664E" w:rsidP="00913B54">
            <w:pPr>
              <w:contextualSpacing/>
              <w:jc w:val="center"/>
            </w:pPr>
            <w:r w:rsidRPr="00C26194">
              <w:t>Управление по экономике,</w:t>
            </w:r>
          </w:p>
          <w:p w:rsidR="0064664E" w:rsidRPr="00C26194" w:rsidRDefault="0064664E" w:rsidP="00913B54">
            <w:pPr>
              <w:contextualSpacing/>
              <w:jc w:val="center"/>
            </w:pPr>
            <w:r w:rsidRPr="00C26194">
              <w:t xml:space="preserve">   МКУ "УЖКХ И СМИ Раменского городского округа",</w:t>
            </w:r>
          </w:p>
          <w:p w:rsidR="0064664E" w:rsidRPr="00C26194" w:rsidRDefault="0064664E" w:rsidP="00913B54">
            <w:pPr>
              <w:contextualSpacing/>
              <w:jc w:val="center"/>
            </w:pPr>
            <w:r w:rsidRPr="00C26194">
              <w:t>Сектор по благоустройству,</w:t>
            </w:r>
          </w:p>
          <w:p w:rsidR="0064664E" w:rsidRPr="00C26194" w:rsidRDefault="0064664E" w:rsidP="00913B54">
            <w:pPr>
              <w:contextualSpacing/>
              <w:jc w:val="center"/>
            </w:pPr>
            <w:r w:rsidRPr="00C26194">
              <w:t xml:space="preserve">Управление содержания территорий, </w:t>
            </w:r>
          </w:p>
          <w:p w:rsidR="0064664E" w:rsidRPr="00C26194" w:rsidRDefault="0064664E" w:rsidP="00913B54">
            <w:pPr>
              <w:contextualSpacing/>
              <w:jc w:val="center"/>
            </w:pPr>
            <w:r w:rsidRPr="00C26194">
              <w:t>МКУ «Раменская ритуальная служба»,</w:t>
            </w:r>
          </w:p>
          <w:p w:rsidR="0064664E" w:rsidRPr="00C26194" w:rsidRDefault="0064664E" w:rsidP="00913B54">
            <w:pPr>
              <w:contextualSpacing/>
              <w:jc w:val="center"/>
            </w:pPr>
            <w:r w:rsidRPr="00C26194">
              <w:t>Сектор транспорта и дорожного хозяйства,</w:t>
            </w:r>
          </w:p>
          <w:p w:rsidR="0064664E" w:rsidRPr="00C26194" w:rsidRDefault="0064664E" w:rsidP="00913B54">
            <w:pPr>
              <w:contextualSpacing/>
              <w:jc w:val="center"/>
            </w:pPr>
            <w:r w:rsidRPr="00C26194">
              <w:t>Управление муниципальных услуг, связи и развития информационно-коммуникационных технологий,</w:t>
            </w:r>
          </w:p>
          <w:p w:rsidR="0064664E" w:rsidRPr="00C26194" w:rsidRDefault="0064664E" w:rsidP="00913B54">
            <w:pPr>
              <w:contextualSpacing/>
              <w:jc w:val="center"/>
            </w:pPr>
            <w:r w:rsidRPr="00C26194">
              <w:t xml:space="preserve">Управления градостроительной </w:t>
            </w:r>
          </w:p>
          <w:p w:rsidR="0064664E" w:rsidRPr="00C26194" w:rsidRDefault="0064664E" w:rsidP="00913B54">
            <w:pPr>
              <w:contextualSpacing/>
              <w:jc w:val="center"/>
            </w:pPr>
            <w:r w:rsidRPr="00C26194">
              <w:t xml:space="preserve">деятельности и рекламы, </w:t>
            </w:r>
          </w:p>
          <w:p w:rsidR="0064664E" w:rsidRPr="00C26194" w:rsidRDefault="0064664E" w:rsidP="00913B54">
            <w:pPr>
              <w:contextualSpacing/>
              <w:jc w:val="center"/>
            </w:pPr>
            <w:r w:rsidRPr="00C26194">
              <w:t xml:space="preserve">Управление потребительского рынка, инвестиций </w:t>
            </w:r>
            <w:r w:rsidRPr="00C26194">
              <w:lastRenderedPageBreak/>
              <w:t>и развития предпринимательства,</w:t>
            </w:r>
          </w:p>
          <w:p w:rsidR="0064664E" w:rsidRPr="00C26194" w:rsidRDefault="0064664E" w:rsidP="00913B54">
            <w:pPr>
              <w:contextualSpacing/>
              <w:jc w:val="center"/>
            </w:pPr>
            <w:r w:rsidRPr="00C26194">
              <w:t>Комитет по культуре и туризму,</w:t>
            </w:r>
          </w:p>
          <w:p w:rsidR="0064664E" w:rsidRPr="00C26194" w:rsidRDefault="0064664E" w:rsidP="00913B54">
            <w:pPr>
              <w:contextualSpacing/>
              <w:jc w:val="center"/>
            </w:pPr>
            <w:r w:rsidRPr="00C26194">
              <w:t>Сектор сельского хозяйства, Управление земельных отношений</w:t>
            </w:r>
          </w:p>
        </w:tc>
      </w:tr>
      <w:tr w:rsidR="00C26194" w:rsidRPr="00C26194" w:rsidTr="00313D51">
        <w:trPr>
          <w:trHeight w:val="690"/>
          <w:jc w:val="center"/>
        </w:trPr>
        <w:tc>
          <w:tcPr>
            <w:tcW w:w="132" w:type="pct"/>
            <w:vMerge/>
            <w:tcBorders>
              <w:left w:val="single" w:sz="4" w:space="0" w:color="auto"/>
              <w:right w:val="single" w:sz="4" w:space="0" w:color="auto"/>
            </w:tcBorders>
          </w:tcPr>
          <w:p w:rsidR="0064664E" w:rsidRPr="00C26194" w:rsidRDefault="0064664E" w:rsidP="00913B54">
            <w:pPr>
              <w:contextualSpacing/>
              <w:jc w:val="center"/>
            </w:pPr>
          </w:p>
        </w:tc>
        <w:tc>
          <w:tcPr>
            <w:tcW w:w="797" w:type="pct"/>
            <w:vMerge/>
            <w:tcBorders>
              <w:left w:val="single" w:sz="4" w:space="0" w:color="auto"/>
              <w:right w:val="single" w:sz="4" w:space="0" w:color="auto"/>
            </w:tcBorders>
            <w:vAlign w:val="center"/>
          </w:tcPr>
          <w:p w:rsidR="0064664E" w:rsidRPr="00C26194" w:rsidRDefault="0064664E" w:rsidP="00913B54">
            <w:pPr>
              <w:contextualSpacing/>
            </w:pPr>
          </w:p>
        </w:tc>
        <w:tc>
          <w:tcPr>
            <w:tcW w:w="397" w:type="pct"/>
            <w:vMerge/>
            <w:tcBorders>
              <w:left w:val="single" w:sz="4" w:space="0" w:color="auto"/>
              <w:right w:val="single" w:sz="4" w:space="0" w:color="auto"/>
            </w:tcBorders>
          </w:tcPr>
          <w:p w:rsidR="0064664E" w:rsidRPr="00C26194" w:rsidRDefault="0064664E" w:rsidP="00913B54">
            <w:pPr>
              <w:contextualSpacing/>
              <w:jc w:val="center"/>
            </w:pPr>
          </w:p>
        </w:tc>
        <w:tc>
          <w:tcPr>
            <w:tcW w:w="574" w:type="pct"/>
            <w:tcBorders>
              <w:top w:val="single" w:sz="4" w:space="0" w:color="auto"/>
              <w:left w:val="single" w:sz="4" w:space="0" w:color="auto"/>
              <w:right w:val="single" w:sz="4" w:space="0" w:color="auto"/>
            </w:tcBorders>
          </w:tcPr>
          <w:p w:rsidR="0064664E" w:rsidRPr="00C26194" w:rsidRDefault="0064664E" w:rsidP="00913B54">
            <w:pPr>
              <w:contextualSpacing/>
            </w:pPr>
            <w:r w:rsidRPr="00C26194">
              <w:t>Средства бюджета Раменского городского округа</w:t>
            </w:r>
          </w:p>
        </w:tc>
        <w:tc>
          <w:tcPr>
            <w:tcW w:w="35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right w:val="single" w:sz="4" w:space="0" w:color="auto"/>
            </w:tcBorders>
            <w:shd w:val="clear" w:color="auto" w:fill="auto"/>
          </w:tcPr>
          <w:p w:rsidR="0064664E" w:rsidRPr="00C26194" w:rsidRDefault="0064664E" w:rsidP="00913B54">
            <w:pPr>
              <w:contextualSpacing/>
              <w:jc w:val="center"/>
            </w:pPr>
          </w:p>
        </w:tc>
      </w:tr>
      <w:tr w:rsidR="00C26194" w:rsidRPr="00C26194" w:rsidTr="00313D51">
        <w:trPr>
          <w:trHeight w:val="60"/>
          <w:jc w:val="center"/>
        </w:trPr>
        <w:tc>
          <w:tcPr>
            <w:tcW w:w="132" w:type="pct"/>
            <w:vMerge/>
            <w:tcBorders>
              <w:left w:val="single" w:sz="4" w:space="0" w:color="auto"/>
              <w:right w:val="single" w:sz="4" w:space="0" w:color="auto"/>
            </w:tcBorders>
          </w:tcPr>
          <w:p w:rsidR="00397C68" w:rsidRPr="00C26194" w:rsidRDefault="00397C68" w:rsidP="00913B54">
            <w:pPr>
              <w:contextualSpacing/>
              <w:jc w:val="center"/>
            </w:pPr>
          </w:p>
        </w:tc>
        <w:tc>
          <w:tcPr>
            <w:tcW w:w="797" w:type="pct"/>
            <w:vMerge w:val="restart"/>
            <w:tcBorders>
              <w:top w:val="single" w:sz="4" w:space="0" w:color="auto"/>
              <w:left w:val="single" w:sz="4" w:space="0" w:color="auto"/>
              <w:right w:val="single" w:sz="4" w:space="0" w:color="auto"/>
            </w:tcBorders>
            <w:vAlign w:val="center"/>
          </w:tcPr>
          <w:p w:rsidR="00397C68" w:rsidRPr="00C26194" w:rsidRDefault="00397C68" w:rsidP="00913B54">
            <w:pPr>
              <w:contextualSpacing/>
            </w:pPr>
            <w:r w:rsidRPr="00C26194">
              <w:t>Достижение доли достигнутых плановых значений ключевых показателей развития конкуренции на товарных рынках муниципального образования Московской области, %</w:t>
            </w:r>
          </w:p>
        </w:tc>
        <w:tc>
          <w:tcPr>
            <w:tcW w:w="397" w:type="pct"/>
            <w:vMerge w:val="restart"/>
            <w:tcBorders>
              <w:top w:val="single" w:sz="4" w:space="0" w:color="auto"/>
              <w:left w:val="single" w:sz="4" w:space="0" w:color="auto"/>
              <w:right w:val="single" w:sz="4" w:space="0" w:color="auto"/>
            </w:tcBorders>
          </w:tcPr>
          <w:p w:rsidR="00397C68" w:rsidRPr="00C26194" w:rsidRDefault="00397C68" w:rsidP="00913B54">
            <w:pPr>
              <w:contextualSpacing/>
              <w:jc w:val="center"/>
            </w:pPr>
            <w:r w:rsidRPr="00C26194">
              <w:t>Х</w:t>
            </w:r>
          </w:p>
        </w:tc>
        <w:tc>
          <w:tcPr>
            <w:tcW w:w="574" w:type="pct"/>
            <w:vMerge w:val="restart"/>
            <w:tcBorders>
              <w:top w:val="single" w:sz="4" w:space="0" w:color="auto"/>
              <w:left w:val="single" w:sz="4" w:space="0" w:color="auto"/>
              <w:right w:val="single" w:sz="4" w:space="0" w:color="auto"/>
            </w:tcBorders>
          </w:tcPr>
          <w:p w:rsidR="00397C68" w:rsidRPr="00C26194" w:rsidRDefault="00397C68" w:rsidP="00913B54">
            <w:pPr>
              <w:contextualSpacing/>
              <w:jc w:val="center"/>
            </w:pPr>
            <w:r w:rsidRPr="00C26194">
              <w:t>Х</w:t>
            </w:r>
          </w:p>
        </w:tc>
        <w:tc>
          <w:tcPr>
            <w:tcW w:w="355" w:type="pct"/>
            <w:vMerge w:val="restart"/>
            <w:tcBorders>
              <w:top w:val="single" w:sz="4" w:space="0" w:color="auto"/>
              <w:left w:val="single" w:sz="4" w:space="0" w:color="auto"/>
              <w:right w:val="single" w:sz="4" w:space="0" w:color="auto"/>
            </w:tcBorders>
          </w:tcPr>
          <w:p w:rsidR="00397C68" w:rsidRPr="00C26194" w:rsidRDefault="00397C68" w:rsidP="00913B54">
            <w:pPr>
              <w:contextualSpacing/>
              <w:jc w:val="center"/>
            </w:pPr>
            <w:r w:rsidRPr="00C26194">
              <w:t>Всего</w:t>
            </w:r>
          </w:p>
        </w:tc>
        <w:tc>
          <w:tcPr>
            <w:tcW w:w="295" w:type="pct"/>
            <w:vMerge w:val="restart"/>
            <w:tcBorders>
              <w:top w:val="single" w:sz="4" w:space="0" w:color="auto"/>
              <w:left w:val="single" w:sz="4" w:space="0" w:color="auto"/>
              <w:right w:val="single" w:sz="4" w:space="0" w:color="auto"/>
            </w:tcBorders>
          </w:tcPr>
          <w:p w:rsidR="00397C68" w:rsidRPr="00C26194" w:rsidRDefault="00397C68" w:rsidP="00913B54">
            <w:pPr>
              <w:contextualSpacing/>
              <w:jc w:val="center"/>
            </w:pPr>
            <w:r w:rsidRPr="00C26194">
              <w:t>2023 год</w:t>
            </w:r>
          </w:p>
        </w:tc>
        <w:tc>
          <w:tcPr>
            <w:tcW w:w="258" w:type="pct"/>
            <w:vMerge w:val="restart"/>
            <w:tcBorders>
              <w:top w:val="single" w:sz="4" w:space="0" w:color="auto"/>
              <w:left w:val="single" w:sz="4" w:space="0" w:color="auto"/>
              <w:right w:val="single" w:sz="4" w:space="0" w:color="auto"/>
            </w:tcBorders>
          </w:tcPr>
          <w:p w:rsidR="00397C68" w:rsidRPr="00C26194" w:rsidRDefault="00397C68" w:rsidP="00913B54">
            <w:pPr>
              <w:contextualSpacing/>
              <w:jc w:val="center"/>
            </w:pPr>
            <w:r w:rsidRPr="00C26194">
              <w:t>Итого 2024 год</w:t>
            </w:r>
          </w:p>
        </w:tc>
        <w:tc>
          <w:tcPr>
            <w:tcW w:w="749" w:type="pct"/>
            <w:gridSpan w:val="4"/>
            <w:tcBorders>
              <w:top w:val="single" w:sz="4" w:space="0" w:color="auto"/>
              <w:left w:val="single" w:sz="4" w:space="0" w:color="auto"/>
              <w:bottom w:val="single" w:sz="4" w:space="0" w:color="auto"/>
              <w:right w:val="single" w:sz="4" w:space="0" w:color="auto"/>
            </w:tcBorders>
          </w:tcPr>
          <w:p w:rsidR="00397C68" w:rsidRPr="00C26194" w:rsidRDefault="00397C68" w:rsidP="00913B54">
            <w:pPr>
              <w:contextualSpacing/>
              <w:jc w:val="center"/>
            </w:pPr>
            <w:r w:rsidRPr="00C26194">
              <w:t>В том числе:</w:t>
            </w:r>
          </w:p>
        </w:tc>
        <w:tc>
          <w:tcPr>
            <w:tcW w:w="305" w:type="pct"/>
            <w:vMerge w:val="restart"/>
            <w:tcBorders>
              <w:top w:val="single" w:sz="4" w:space="0" w:color="auto"/>
              <w:left w:val="single" w:sz="4" w:space="0" w:color="auto"/>
              <w:right w:val="single" w:sz="4" w:space="0" w:color="auto"/>
            </w:tcBorders>
          </w:tcPr>
          <w:p w:rsidR="00397C68" w:rsidRPr="00C26194" w:rsidRDefault="00397C68" w:rsidP="00913B54">
            <w:pPr>
              <w:contextualSpacing/>
              <w:jc w:val="center"/>
            </w:pPr>
            <w:r w:rsidRPr="00C26194">
              <w:t>2025 год</w:t>
            </w:r>
          </w:p>
        </w:tc>
        <w:tc>
          <w:tcPr>
            <w:tcW w:w="309" w:type="pct"/>
            <w:vMerge w:val="restart"/>
            <w:tcBorders>
              <w:top w:val="single" w:sz="4" w:space="0" w:color="auto"/>
              <w:left w:val="single" w:sz="4" w:space="0" w:color="auto"/>
              <w:right w:val="single" w:sz="4" w:space="0" w:color="auto"/>
            </w:tcBorders>
          </w:tcPr>
          <w:p w:rsidR="00397C68" w:rsidRPr="00C26194" w:rsidRDefault="00397C68" w:rsidP="00913B54">
            <w:pPr>
              <w:contextualSpacing/>
              <w:jc w:val="center"/>
            </w:pPr>
            <w:r w:rsidRPr="00C26194">
              <w:t>2026 год</w:t>
            </w:r>
          </w:p>
        </w:tc>
        <w:tc>
          <w:tcPr>
            <w:tcW w:w="276" w:type="pct"/>
            <w:vMerge w:val="restart"/>
            <w:tcBorders>
              <w:top w:val="single" w:sz="4" w:space="0" w:color="auto"/>
              <w:left w:val="single" w:sz="4" w:space="0" w:color="auto"/>
              <w:right w:val="single" w:sz="4" w:space="0" w:color="auto"/>
            </w:tcBorders>
          </w:tcPr>
          <w:p w:rsidR="00397C68" w:rsidRPr="00C26194" w:rsidRDefault="00397C68" w:rsidP="00913B54">
            <w:pPr>
              <w:contextualSpacing/>
              <w:jc w:val="center"/>
            </w:pPr>
            <w:r w:rsidRPr="00C26194">
              <w:t>2027 год</w:t>
            </w:r>
          </w:p>
        </w:tc>
        <w:tc>
          <w:tcPr>
            <w:tcW w:w="553" w:type="pct"/>
            <w:vMerge w:val="restart"/>
            <w:tcBorders>
              <w:left w:val="single" w:sz="4" w:space="0" w:color="auto"/>
              <w:right w:val="single" w:sz="4" w:space="0" w:color="auto"/>
            </w:tcBorders>
          </w:tcPr>
          <w:p w:rsidR="00397C68" w:rsidRPr="00C26194" w:rsidRDefault="00397C68" w:rsidP="00913B54">
            <w:pPr>
              <w:contextualSpacing/>
              <w:jc w:val="center"/>
            </w:pPr>
            <w:r w:rsidRPr="00C26194">
              <w:t>Х</w:t>
            </w:r>
          </w:p>
        </w:tc>
      </w:tr>
      <w:tr w:rsidR="00C26194" w:rsidRPr="00C26194" w:rsidTr="00313D51">
        <w:trPr>
          <w:trHeight w:val="60"/>
          <w:jc w:val="center"/>
        </w:trPr>
        <w:tc>
          <w:tcPr>
            <w:tcW w:w="132" w:type="pct"/>
            <w:vMerge/>
            <w:tcBorders>
              <w:left w:val="single" w:sz="4" w:space="0" w:color="auto"/>
              <w:right w:val="single" w:sz="4" w:space="0" w:color="auto"/>
            </w:tcBorders>
          </w:tcPr>
          <w:p w:rsidR="00397C68" w:rsidRPr="00C26194" w:rsidRDefault="00397C68" w:rsidP="00913B54">
            <w:pPr>
              <w:contextualSpacing/>
              <w:jc w:val="center"/>
            </w:pPr>
          </w:p>
        </w:tc>
        <w:tc>
          <w:tcPr>
            <w:tcW w:w="797" w:type="pct"/>
            <w:vMerge/>
            <w:tcBorders>
              <w:left w:val="single" w:sz="4" w:space="0" w:color="auto"/>
              <w:right w:val="single" w:sz="4" w:space="0" w:color="auto"/>
            </w:tcBorders>
            <w:vAlign w:val="center"/>
          </w:tcPr>
          <w:p w:rsidR="00397C68" w:rsidRPr="00C26194" w:rsidRDefault="00397C68" w:rsidP="00913B54">
            <w:pPr>
              <w:contextualSpacing/>
            </w:pPr>
          </w:p>
        </w:tc>
        <w:tc>
          <w:tcPr>
            <w:tcW w:w="397" w:type="pct"/>
            <w:vMerge/>
            <w:tcBorders>
              <w:left w:val="single" w:sz="4" w:space="0" w:color="auto"/>
              <w:right w:val="single" w:sz="4" w:space="0" w:color="auto"/>
            </w:tcBorders>
          </w:tcPr>
          <w:p w:rsidR="00397C68" w:rsidRPr="00C26194" w:rsidRDefault="00397C68" w:rsidP="00913B54">
            <w:pPr>
              <w:contextualSpacing/>
              <w:jc w:val="center"/>
            </w:pPr>
          </w:p>
        </w:tc>
        <w:tc>
          <w:tcPr>
            <w:tcW w:w="574" w:type="pct"/>
            <w:vMerge/>
            <w:tcBorders>
              <w:left w:val="single" w:sz="4" w:space="0" w:color="auto"/>
              <w:right w:val="single" w:sz="4" w:space="0" w:color="auto"/>
            </w:tcBorders>
            <w:vAlign w:val="center"/>
          </w:tcPr>
          <w:p w:rsidR="00397C68" w:rsidRPr="00C26194" w:rsidRDefault="00397C68" w:rsidP="00913B54">
            <w:pPr>
              <w:contextualSpacing/>
            </w:pPr>
          </w:p>
        </w:tc>
        <w:tc>
          <w:tcPr>
            <w:tcW w:w="355"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295"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258"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144"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1</w:t>
            </w:r>
          </w:p>
          <w:p w:rsidR="00397C68" w:rsidRPr="00C26194" w:rsidRDefault="00397C68" w:rsidP="00913B54">
            <w:pPr>
              <w:jc w:val="center"/>
            </w:pPr>
            <w:r w:rsidRPr="00C26194">
              <w:t xml:space="preserve"> кв.</w:t>
            </w:r>
          </w:p>
        </w:tc>
        <w:tc>
          <w:tcPr>
            <w:tcW w:w="182"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 xml:space="preserve">1 </w:t>
            </w:r>
          </w:p>
          <w:p w:rsidR="00397C68" w:rsidRPr="00C26194" w:rsidRDefault="00397C68" w:rsidP="00913B54">
            <w:pPr>
              <w:jc w:val="center"/>
            </w:pPr>
            <w:r w:rsidRPr="00C26194">
              <w:t>пол.</w:t>
            </w:r>
          </w:p>
        </w:tc>
        <w:tc>
          <w:tcPr>
            <w:tcW w:w="208"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 xml:space="preserve">9 </w:t>
            </w:r>
          </w:p>
          <w:p w:rsidR="00397C68" w:rsidRPr="00C26194" w:rsidRDefault="00397C68" w:rsidP="00913B54">
            <w:pPr>
              <w:jc w:val="center"/>
            </w:pPr>
            <w:r w:rsidRPr="00C26194">
              <w:t>мес.</w:t>
            </w:r>
          </w:p>
        </w:tc>
        <w:tc>
          <w:tcPr>
            <w:tcW w:w="215"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12 мес.</w:t>
            </w:r>
          </w:p>
        </w:tc>
        <w:tc>
          <w:tcPr>
            <w:tcW w:w="305"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309"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276"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553" w:type="pct"/>
            <w:vMerge/>
            <w:tcBorders>
              <w:left w:val="single" w:sz="4" w:space="0" w:color="auto"/>
              <w:right w:val="single" w:sz="4" w:space="0" w:color="auto"/>
            </w:tcBorders>
          </w:tcPr>
          <w:p w:rsidR="00397C68" w:rsidRPr="00C26194" w:rsidRDefault="00397C68" w:rsidP="00913B54">
            <w:pPr>
              <w:contextualSpacing/>
              <w:jc w:val="center"/>
            </w:pPr>
          </w:p>
        </w:tc>
      </w:tr>
      <w:tr w:rsidR="00C26194" w:rsidRPr="00C26194" w:rsidTr="00313D51">
        <w:trPr>
          <w:trHeight w:val="60"/>
          <w:jc w:val="center"/>
        </w:trPr>
        <w:tc>
          <w:tcPr>
            <w:tcW w:w="132" w:type="pct"/>
            <w:vMerge/>
            <w:tcBorders>
              <w:left w:val="single" w:sz="4" w:space="0" w:color="auto"/>
              <w:right w:val="single" w:sz="4" w:space="0" w:color="auto"/>
            </w:tcBorders>
          </w:tcPr>
          <w:p w:rsidR="00397C68" w:rsidRPr="00C26194" w:rsidRDefault="00397C68" w:rsidP="00913B54">
            <w:pPr>
              <w:contextualSpacing/>
              <w:jc w:val="center"/>
            </w:pPr>
          </w:p>
        </w:tc>
        <w:tc>
          <w:tcPr>
            <w:tcW w:w="797" w:type="pct"/>
            <w:vMerge/>
            <w:tcBorders>
              <w:left w:val="single" w:sz="4" w:space="0" w:color="auto"/>
              <w:bottom w:val="single" w:sz="4" w:space="0" w:color="auto"/>
              <w:right w:val="single" w:sz="4" w:space="0" w:color="auto"/>
            </w:tcBorders>
            <w:vAlign w:val="center"/>
          </w:tcPr>
          <w:p w:rsidR="00397C68" w:rsidRPr="00C26194" w:rsidRDefault="00397C68" w:rsidP="00913B54">
            <w:pPr>
              <w:contextualSpacing/>
            </w:pPr>
          </w:p>
        </w:tc>
        <w:tc>
          <w:tcPr>
            <w:tcW w:w="397"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574" w:type="pct"/>
            <w:vMerge/>
            <w:tcBorders>
              <w:left w:val="single" w:sz="4" w:space="0" w:color="auto"/>
              <w:bottom w:val="single" w:sz="4" w:space="0" w:color="auto"/>
              <w:right w:val="single" w:sz="4" w:space="0" w:color="auto"/>
            </w:tcBorders>
            <w:vAlign w:val="center"/>
          </w:tcPr>
          <w:p w:rsidR="00397C68" w:rsidRPr="00C26194" w:rsidRDefault="00397C68" w:rsidP="00913B54">
            <w:pPr>
              <w:contextualSpacing/>
            </w:pPr>
          </w:p>
        </w:tc>
        <w:tc>
          <w:tcPr>
            <w:tcW w:w="355"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100</w:t>
            </w:r>
          </w:p>
        </w:tc>
        <w:tc>
          <w:tcPr>
            <w:tcW w:w="295"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100</w:t>
            </w:r>
          </w:p>
        </w:tc>
        <w:tc>
          <w:tcPr>
            <w:tcW w:w="258"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100</w:t>
            </w:r>
          </w:p>
        </w:tc>
        <w:tc>
          <w:tcPr>
            <w:tcW w:w="144"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0</w:t>
            </w:r>
          </w:p>
        </w:tc>
        <w:tc>
          <w:tcPr>
            <w:tcW w:w="182"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0</w:t>
            </w:r>
          </w:p>
        </w:tc>
        <w:tc>
          <w:tcPr>
            <w:tcW w:w="208"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0</w:t>
            </w:r>
          </w:p>
        </w:tc>
        <w:tc>
          <w:tcPr>
            <w:tcW w:w="215"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100</w:t>
            </w:r>
          </w:p>
        </w:tc>
        <w:tc>
          <w:tcPr>
            <w:tcW w:w="305"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100</w:t>
            </w:r>
          </w:p>
        </w:tc>
        <w:tc>
          <w:tcPr>
            <w:tcW w:w="309"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100</w:t>
            </w:r>
          </w:p>
        </w:tc>
        <w:tc>
          <w:tcPr>
            <w:tcW w:w="276" w:type="pct"/>
            <w:tcBorders>
              <w:top w:val="single" w:sz="4" w:space="0" w:color="auto"/>
              <w:left w:val="single" w:sz="4" w:space="0" w:color="auto"/>
              <w:bottom w:val="single" w:sz="4" w:space="0" w:color="auto"/>
              <w:right w:val="single" w:sz="4" w:space="0" w:color="auto"/>
            </w:tcBorders>
          </w:tcPr>
          <w:p w:rsidR="00397C68" w:rsidRPr="00C26194" w:rsidRDefault="00397C68" w:rsidP="00913B54">
            <w:pPr>
              <w:jc w:val="center"/>
            </w:pPr>
            <w:r w:rsidRPr="00C26194">
              <w:t>100</w:t>
            </w:r>
          </w:p>
        </w:tc>
        <w:tc>
          <w:tcPr>
            <w:tcW w:w="553" w:type="pct"/>
            <w:vMerge/>
            <w:tcBorders>
              <w:left w:val="single" w:sz="4" w:space="0" w:color="auto"/>
              <w:right w:val="single" w:sz="4" w:space="0" w:color="auto"/>
            </w:tcBorders>
          </w:tcPr>
          <w:p w:rsidR="00397C68" w:rsidRPr="00C26194" w:rsidRDefault="00397C68" w:rsidP="00913B54">
            <w:pPr>
              <w:contextualSpacing/>
              <w:jc w:val="center"/>
            </w:pPr>
          </w:p>
        </w:tc>
      </w:tr>
      <w:tr w:rsidR="00C26194" w:rsidRPr="00C26194" w:rsidTr="00313D51">
        <w:trPr>
          <w:trHeight w:val="490"/>
          <w:jc w:val="center"/>
        </w:trPr>
        <w:tc>
          <w:tcPr>
            <w:tcW w:w="132" w:type="pct"/>
            <w:vMerge w:val="restart"/>
            <w:tcBorders>
              <w:left w:val="single" w:sz="4" w:space="0" w:color="auto"/>
              <w:right w:val="single" w:sz="4" w:space="0" w:color="auto"/>
            </w:tcBorders>
          </w:tcPr>
          <w:p w:rsidR="0064664E" w:rsidRPr="00C26194" w:rsidRDefault="0064664E" w:rsidP="00913B54">
            <w:pPr>
              <w:contextualSpacing/>
              <w:jc w:val="center"/>
            </w:pPr>
            <w:r w:rsidRPr="00C26194">
              <w:t>2.2</w:t>
            </w:r>
          </w:p>
        </w:tc>
        <w:tc>
          <w:tcPr>
            <w:tcW w:w="797" w:type="pct"/>
            <w:vMerge w:val="restart"/>
            <w:tcBorders>
              <w:left w:val="single" w:sz="4" w:space="0" w:color="auto"/>
              <w:right w:val="single" w:sz="4" w:space="0" w:color="auto"/>
            </w:tcBorders>
          </w:tcPr>
          <w:p w:rsidR="0064664E" w:rsidRPr="00C26194" w:rsidRDefault="0064664E" w:rsidP="00913B54">
            <w:pPr>
              <w:pStyle w:val="ConsPlusNormal"/>
              <w:spacing w:line="276" w:lineRule="auto"/>
              <w:rPr>
                <w:rFonts w:ascii="Times New Roman" w:hAnsi="Times New Roman" w:cs="Times New Roman"/>
                <w:sz w:val="20"/>
                <w:lang w:eastAsia="en-US"/>
              </w:rPr>
            </w:pPr>
            <w:r w:rsidRPr="00C26194">
              <w:rPr>
                <w:rFonts w:ascii="Times New Roman" w:hAnsi="Times New Roman" w:cs="Times New Roman"/>
                <w:sz w:val="20"/>
                <w:lang w:eastAsia="en-US"/>
              </w:rPr>
              <w:t>Мероприятие 51.02</w:t>
            </w:r>
          </w:p>
          <w:p w:rsidR="0064664E" w:rsidRPr="00C26194" w:rsidRDefault="0064664E" w:rsidP="00913B54">
            <w:pPr>
              <w:contextualSpacing/>
            </w:pPr>
            <w:r w:rsidRPr="00C26194">
              <w:t>Организация и проведение опросов о состоянии и развитии конкуренции на товарных рынках муниципального образования Московской области</w:t>
            </w:r>
          </w:p>
        </w:tc>
        <w:tc>
          <w:tcPr>
            <w:tcW w:w="397"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right w:val="single" w:sz="4" w:space="0" w:color="auto"/>
            </w:tcBorders>
          </w:tcPr>
          <w:p w:rsidR="0064664E" w:rsidRPr="00C26194" w:rsidRDefault="0064664E" w:rsidP="00913B54">
            <w:pPr>
              <w:contextualSpacing/>
            </w:pPr>
            <w:r w:rsidRPr="00C26194">
              <w:t>Итого:</w:t>
            </w:r>
          </w:p>
        </w:tc>
        <w:tc>
          <w:tcPr>
            <w:tcW w:w="355"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553" w:type="pct"/>
            <w:vMerge w:val="restart"/>
            <w:tcBorders>
              <w:left w:val="single" w:sz="4" w:space="0" w:color="auto"/>
              <w:right w:val="single" w:sz="4" w:space="0" w:color="auto"/>
            </w:tcBorders>
          </w:tcPr>
          <w:p w:rsidR="0064664E" w:rsidRPr="00C26194" w:rsidRDefault="0064664E" w:rsidP="00913B54">
            <w:pPr>
              <w:contextualSpacing/>
              <w:jc w:val="center"/>
            </w:pPr>
            <w:r w:rsidRPr="00C26194">
              <w:t>Управление по экономике,</w:t>
            </w:r>
          </w:p>
          <w:p w:rsidR="0064664E" w:rsidRPr="00C26194" w:rsidRDefault="0064664E" w:rsidP="00913B54">
            <w:pPr>
              <w:contextualSpacing/>
              <w:jc w:val="center"/>
            </w:pPr>
            <w:r w:rsidRPr="00C26194">
              <w:t>МКУ "УЖКХ И СМИ Раменского городского округа,</w:t>
            </w:r>
          </w:p>
          <w:p w:rsidR="0064664E" w:rsidRPr="00C26194" w:rsidRDefault="0064664E" w:rsidP="00913B54">
            <w:pPr>
              <w:contextualSpacing/>
              <w:jc w:val="center"/>
            </w:pPr>
            <w:r w:rsidRPr="00C26194">
              <w:t>Сектор по благоустройству,</w:t>
            </w:r>
          </w:p>
          <w:p w:rsidR="0064664E" w:rsidRPr="00C26194" w:rsidRDefault="0064664E" w:rsidP="00913B54">
            <w:pPr>
              <w:contextualSpacing/>
              <w:jc w:val="center"/>
            </w:pPr>
            <w:r w:rsidRPr="00C26194">
              <w:t xml:space="preserve">Управление содержания территорий, </w:t>
            </w:r>
          </w:p>
          <w:p w:rsidR="0064664E" w:rsidRPr="00C26194" w:rsidRDefault="0064664E" w:rsidP="00913B54">
            <w:pPr>
              <w:contextualSpacing/>
              <w:jc w:val="center"/>
            </w:pPr>
            <w:r w:rsidRPr="00C26194">
              <w:t>МКУ «Раменская ритуальная служба»,</w:t>
            </w:r>
          </w:p>
          <w:p w:rsidR="0064664E" w:rsidRPr="00C26194" w:rsidRDefault="0064664E" w:rsidP="00913B54">
            <w:pPr>
              <w:contextualSpacing/>
              <w:jc w:val="center"/>
            </w:pPr>
            <w:r w:rsidRPr="00C26194">
              <w:t>Сектор транспорта и дорожного хозяйства,</w:t>
            </w:r>
          </w:p>
          <w:p w:rsidR="0064664E" w:rsidRPr="00C26194" w:rsidRDefault="0064664E" w:rsidP="00913B54">
            <w:pPr>
              <w:contextualSpacing/>
              <w:jc w:val="center"/>
            </w:pPr>
            <w:r w:rsidRPr="00C26194">
              <w:t>Управление муниципальных услуг, связи и развития информационно-коммуникационных технологий,</w:t>
            </w:r>
          </w:p>
          <w:p w:rsidR="0064664E" w:rsidRPr="00C26194" w:rsidRDefault="0064664E" w:rsidP="00913B54">
            <w:pPr>
              <w:contextualSpacing/>
              <w:jc w:val="center"/>
            </w:pPr>
            <w:r w:rsidRPr="00C26194">
              <w:t xml:space="preserve">Управления градостроительной </w:t>
            </w:r>
          </w:p>
          <w:p w:rsidR="0064664E" w:rsidRPr="00C26194" w:rsidRDefault="0064664E" w:rsidP="00913B54">
            <w:pPr>
              <w:contextualSpacing/>
              <w:jc w:val="center"/>
            </w:pPr>
            <w:r w:rsidRPr="00C26194">
              <w:t xml:space="preserve">деятельности и </w:t>
            </w:r>
            <w:r w:rsidRPr="00C26194">
              <w:lastRenderedPageBreak/>
              <w:t xml:space="preserve">рекламы, </w:t>
            </w:r>
          </w:p>
          <w:p w:rsidR="0064664E" w:rsidRPr="00C26194" w:rsidRDefault="0064664E" w:rsidP="00913B54">
            <w:pPr>
              <w:contextualSpacing/>
              <w:jc w:val="center"/>
            </w:pPr>
            <w:r w:rsidRPr="00C26194">
              <w:t>Управление потребительского рынка, инвестиций и развития предпринимательства,</w:t>
            </w:r>
          </w:p>
          <w:p w:rsidR="0064664E" w:rsidRPr="00C26194" w:rsidRDefault="0064664E" w:rsidP="00913B54">
            <w:pPr>
              <w:contextualSpacing/>
              <w:jc w:val="center"/>
            </w:pPr>
            <w:r w:rsidRPr="00C26194">
              <w:t>Комитет по культуре и туризму,</w:t>
            </w:r>
          </w:p>
          <w:p w:rsidR="0064664E" w:rsidRPr="00C26194" w:rsidRDefault="0064664E" w:rsidP="00913B54">
            <w:pPr>
              <w:contextualSpacing/>
              <w:jc w:val="center"/>
            </w:pPr>
            <w:r w:rsidRPr="00C26194">
              <w:t>Сектор сельского хозяйства, Управление земельных отношений</w:t>
            </w:r>
          </w:p>
        </w:tc>
      </w:tr>
      <w:tr w:rsidR="00C26194" w:rsidRPr="00C26194" w:rsidTr="00313D51">
        <w:trPr>
          <w:trHeight w:val="140"/>
          <w:jc w:val="center"/>
        </w:trPr>
        <w:tc>
          <w:tcPr>
            <w:tcW w:w="132" w:type="pct"/>
            <w:vMerge/>
            <w:tcBorders>
              <w:left w:val="single" w:sz="4" w:space="0" w:color="auto"/>
              <w:right w:val="single" w:sz="4" w:space="0" w:color="auto"/>
            </w:tcBorders>
          </w:tcPr>
          <w:p w:rsidR="0064664E" w:rsidRPr="00C26194" w:rsidRDefault="0064664E" w:rsidP="00913B54">
            <w:pPr>
              <w:contextualSpacing/>
              <w:jc w:val="center"/>
            </w:pPr>
          </w:p>
        </w:tc>
        <w:tc>
          <w:tcPr>
            <w:tcW w:w="797" w:type="pct"/>
            <w:vMerge/>
            <w:tcBorders>
              <w:left w:val="single" w:sz="4" w:space="0" w:color="auto"/>
              <w:right w:val="single" w:sz="4" w:space="0" w:color="auto"/>
            </w:tcBorders>
            <w:vAlign w:val="center"/>
          </w:tcPr>
          <w:p w:rsidR="0064664E" w:rsidRPr="00C26194" w:rsidRDefault="0064664E" w:rsidP="00913B54">
            <w:pPr>
              <w:contextualSpacing/>
              <w:jc w:val="center"/>
            </w:pPr>
          </w:p>
        </w:tc>
        <w:tc>
          <w:tcPr>
            <w:tcW w:w="397" w:type="pct"/>
            <w:vMerge/>
            <w:tcBorders>
              <w:left w:val="single" w:sz="4" w:space="0" w:color="auto"/>
              <w:right w:val="single" w:sz="4" w:space="0" w:color="auto"/>
            </w:tcBorders>
          </w:tcPr>
          <w:p w:rsidR="0064664E" w:rsidRPr="00C26194" w:rsidRDefault="0064664E" w:rsidP="00913B54">
            <w:pPr>
              <w:contextualSpacing/>
              <w:jc w:val="center"/>
            </w:pPr>
          </w:p>
        </w:tc>
        <w:tc>
          <w:tcPr>
            <w:tcW w:w="574" w:type="pct"/>
            <w:tcBorders>
              <w:top w:val="single" w:sz="4" w:space="0" w:color="auto"/>
              <w:left w:val="single" w:sz="4" w:space="0" w:color="auto"/>
              <w:right w:val="single" w:sz="4" w:space="0" w:color="auto"/>
            </w:tcBorders>
          </w:tcPr>
          <w:p w:rsidR="0064664E" w:rsidRPr="00C26194" w:rsidRDefault="0064664E" w:rsidP="00913B54">
            <w:pPr>
              <w:contextualSpacing/>
            </w:pPr>
            <w:r w:rsidRPr="00C26194">
              <w:t>Средства бюджета Раменского городского округа</w:t>
            </w:r>
          </w:p>
        </w:tc>
        <w:tc>
          <w:tcPr>
            <w:tcW w:w="355" w:type="pct"/>
            <w:tcBorders>
              <w:left w:val="single" w:sz="4" w:space="0" w:color="auto"/>
              <w:right w:val="single" w:sz="4" w:space="0" w:color="auto"/>
            </w:tcBorders>
          </w:tcPr>
          <w:p w:rsidR="0064664E" w:rsidRPr="00C26194" w:rsidRDefault="0064664E" w:rsidP="00397C68">
            <w:pPr>
              <w:contextualSpacing/>
              <w:jc w:val="center"/>
            </w:pPr>
            <w:r w:rsidRPr="00C26194">
              <w:t>0</w:t>
            </w:r>
          </w:p>
        </w:tc>
        <w:tc>
          <w:tcPr>
            <w:tcW w:w="295" w:type="pct"/>
            <w:tcBorders>
              <w:left w:val="single" w:sz="4" w:space="0" w:color="auto"/>
              <w:right w:val="single" w:sz="4" w:space="0" w:color="auto"/>
            </w:tcBorders>
          </w:tcPr>
          <w:p w:rsidR="0064664E" w:rsidRPr="00C26194" w:rsidRDefault="0064664E" w:rsidP="00397C68">
            <w:pPr>
              <w:contextualSpacing/>
              <w:jc w:val="center"/>
            </w:pPr>
            <w:r w:rsidRPr="00C26194">
              <w:t>0</w:t>
            </w:r>
          </w:p>
        </w:tc>
        <w:tc>
          <w:tcPr>
            <w:tcW w:w="1007" w:type="pct"/>
            <w:gridSpan w:val="5"/>
            <w:tcBorders>
              <w:left w:val="single" w:sz="4" w:space="0" w:color="auto"/>
              <w:right w:val="single" w:sz="4" w:space="0" w:color="auto"/>
            </w:tcBorders>
          </w:tcPr>
          <w:p w:rsidR="0064664E" w:rsidRPr="00C26194" w:rsidRDefault="0064664E" w:rsidP="00397C68">
            <w:pPr>
              <w:contextualSpacing/>
              <w:jc w:val="center"/>
            </w:pPr>
            <w:r w:rsidRPr="00C26194">
              <w:t>0</w:t>
            </w:r>
          </w:p>
        </w:tc>
        <w:tc>
          <w:tcPr>
            <w:tcW w:w="305" w:type="pct"/>
            <w:tcBorders>
              <w:left w:val="single" w:sz="4" w:space="0" w:color="auto"/>
              <w:right w:val="single" w:sz="4" w:space="0" w:color="auto"/>
            </w:tcBorders>
          </w:tcPr>
          <w:p w:rsidR="0064664E" w:rsidRPr="00C26194" w:rsidRDefault="0064664E" w:rsidP="00397C68">
            <w:pPr>
              <w:contextualSpacing/>
              <w:jc w:val="center"/>
            </w:pPr>
            <w:r w:rsidRPr="00C26194">
              <w:t>0</w:t>
            </w:r>
          </w:p>
        </w:tc>
        <w:tc>
          <w:tcPr>
            <w:tcW w:w="309" w:type="pct"/>
            <w:tcBorders>
              <w:left w:val="single" w:sz="4" w:space="0" w:color="auto"/>
              <w:right w:val="single" w:sz="4" w:space="0" w:color="auto"/>
            </w:tcBorders>
          </w:tcPr>
          <w:p w:rsidR="0064664E" w:rsidRPr="00C26194" w:rsidRDefault="0064664E" w:rsidP="00397C68">
            <w:pPr>
              <w:contextualSpacing/>
              <w:jc w:val="center"/>
            </w:pPr>
            <w:r w:rsidRPr="00C26194">
              <w:t>0</w:t>
            </w:r>
          </w:p>
        </w:tc>
        <w:tc>
          <w:tcPr>
            <w:tcW w:w="276" w:type="pct"/>
            <w:tcBorders>
              <w:left w:val="single" w:sz="4" w:space="0" w:color="auto"/>
              <w:right w:val="single" w:sz="4" w:space="0" w:color="auto"/>
            </w:tcBorders>
          </w:tcPr>
          <w:p w:rsidR="0064664E" w:rsidRPr="00C26194" w:rsidRDefault="0064664E" w:rsidP="00397C68">
            <w:pPr>
              <w:contextualSpacing/>
              <w:jc w:val="center"/>
            </w:pPr>
            <w:r w:rsidRPr="00C26194">
              <w:t>0</w:t>
            </w:r>
          </w:p>
        </w:tc>
        <w:tc>
          <w:tcPr>
            <w:tcW w:w="553" w:type="pct"/>
            <w:vMerge/>
            <w:tcBorders>
              <w:left w:val="single" w:sz="4" w:space="0" w:color="auto"/>
              <w:right w:val="single" w:sz="4" w:space="0" w:color="auto"/>
            </w:tcBorders>
          </w:tcPr>
          <w:p w:rsidR="0064664E" w:rsidRPr="00C26194" w:rsidRDefault="0064664E" w:rsidP="00913B54">
            <w:pPr>
              <w:contextualSpacing/>
              <w:jc w:val="center"/>
            </w:pPr>
          </w:p>
        </w:tc>
      </w:tr>
      <w:tr w:rsidR="00C26194" w:rsidRPr="00C26194" w:rsidTr="00313D51">
        <w:trPr>
          <w:trHeight w:val="188"/>
          <w:jc w:val="center"/>
        </w:trPr>
        <w:tc>
          <w:tcPr>
            <w:tcW w:w="132" w:type="pct"/>
            <w:vMerge/>
            <w:tcBorders>
              <w:left w:val="single" w:sz="4" w:space="0" w:color="auto"/>
              <w:right w:val="single" w:sz="4" w:space="0" w:color="auto"/>
            </w:tcBorders>
          </w:tcPr>
          <w:p w:rsidR="00397C68" w:rsidRPr="00C26194" w:rsidRDefault="00397C68" w:rsidP="00913B54">
            <w:pPr>
              <w:contextualSpacing/>
              <w:jc w:val="center"/>
            </w:pPr>
          </w:p>
        </w:tc>
        <w:tc>
          <w:tcPr>
            <w:tcW w:w="797" w:type="pct"/>
            <w:vMerge w:val="restart"/>
            <w:tcBorders>
              <w:left w:val="single" w:sz="4" w:space="0" w:color="auto"/>
              <w:right w:val="single" w:sz="4" w:space="0" w:color="auto"/>
            </w:tcBorders>
          </w:tcPr>
          <w:p w:rsidR="00397C68" w:rsidRPr="00C26194" w:rsidRDefault="00397C68" w:rsidP="00913B54">
            <w:pPr>
              <w:pStyle w:val="ConsPlusNormal"/>
              <w:contextualSpacing/>
              <w:rPr>
                <w:rFonts w:ascii="Times New Roman" w:hAnsi="Times New Roman" w:cs="Times New Roman"/>
                <w:sz w:val="20"/>
                <w:lang w:eastAsia="en-US"/>
              </w:rPr>
            </w:pPr>
            <w:r w:rsidRPr="00C26194">
              <w:rPr>
                <w:rFonts w:ascii="Times New Roman" w:hAnsi="Times New Roman" w:cs="Times New Roman"/>
                <w:sz w:val="20"/>
                <w:lang w:eastAsia="en-US"/>
              </w:rPr>
              <w:t>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 единиц</w:t>
            </w:r>
          </w:p>
        </w:tc>
        <w:tc>
          <w:tcPr>
            <w:tcW w:w="397" w:type="pct"/>
            <w:vMerge w:val="restart"/>
            <w:tcBorders>
              <w:left w:val="single" w:sz="4" w:space="0" w:color="auto"/>
              <w:right w:val="single" w:sz="4" w:space="0" w:color="auto"/>
            </w:tcBorders>
          </w:tcPr>
          <w:p w:rsidR="00397C68" w:rsidRPr="00C26194" w:rsidRDefault="00397C68" w:rsidP="00913B54">
            <w:pPr>
              <w:contextualSpacing/>
              <w:jc w:val="center"/>
            </w:pPr>
            <w:r w:rsidRPr="00C26194">
              <w:t>Х</w:t>
            </w:r>
          </w:p>
        </w:tc>
        <w:tc>
          <w:tcPr>
            <w:tcW w:w="574" w:type="pct"/>
            <w:vMerge w:val="restart"/>
            <w:tcBorders>
              <w:left w:val="single" w:sz="4" w:space="0" w:color="auto"/>
              <w:right w:val="single" w:sz="4" w:space="0" w:color="auto"/>
            </w:tcBorders>
          </w:tcPr>
          <w:p w:rsidR="00397C68" w:rsidRPr="00C26194" w:rsidRDefault="00397C68" w:rsidP="00913B54">
            <w:pPr>
              <w:jc w:val="center"/>
            </w:pPr>
            <w:r w:rsidRPr="00C26194">
              <w:t>Х</w:t>
            </w:r>
          </w:p>
        </w:tc>
        <w:tc>
          <w:tcPr>
            <w:tcW w:w="355" w:type="pct"/>
            <w:vMerge w:val="restart"/>
            <w:tcBorders>
              <w:left w:val="single" w:sz="4" w:space="0" w:color="auto"/>
              <w:right w:val="single" w:sz="4" w:space="0" w:color="auto"/>
            </w:tcBorders>
            <w:vAlign w:val="center"/>
          </w:tcPr>
          <w:p w:rsidR="00397C68" w:rsidRPr="00C26194" w:rsidRDefault="00397C68" w:rsidP="00913B54">
            <w:pPr>
              <w:contextualSpacing/>
              <w:jc w:val="center"/>
            </w:pPr>
            <w:r w:rsidRPr="00C26194">
              <w:t>Всего</w:t>
            </w:r>
          </w:p>
        </w:tc>
        <w:tc>
          <w:tcPr>
            <w:tcW w:w="295" w:type="pct"/>
            <w:vMerge w:val="restart"/>
            <w:tcBorders>
              <w:left w:val="single" w:sz="4" w:space="0" w:color="auto"/>
              <w:right w:val="single" w:sz="4" w:space="0" w:color="auto"/>
            </w:tcBorders>
          </w:tcPr>
          <w:p w:rsidR="00397C68" w:rsidRPr="00C26194" w:rsidRDefault="00397C68" w:rsidP="00913B54">
            <w:pPr>
              <w:contextualSpacing/>
              <w:jc w:val="center"/>
            </w:pPr>
            <w:r w:rsidRPr="00C26194">
              <w:t>2023 год</w:t>
            </w:r>
          </w:p>
        </w:tc>
        <w:tc>
          <w:tcPr>
            <w:tcW w:w="258" w:type="pct"/>
            <w:vMerge w:val="restart"/>
            <w:tcBorders>
              <w:left w:val="single" w:sz="4" w:space="0" w:color="auto"/>
              <w:right w:val="single" w:sz="4" w:space="0" w:color="auto"/>
            </w:tcBorders>
          </w:tcPr>
          <w:p w:rsidR="00397C68" w:rsidRPr="00C26194" w:rsidRDefault="00397C68" w:rsidP="00913B54">
            <w:pPr>
              <w:contextualSpacing/>
              <w:jc w:val="center"/>
            </w:pPr>
            <w:r w:rsidRPr="00C26194">
              <w:t>Итого 2024 год</w:t>
            </w:r>
          </w:p>
        </w:tc>
        <w:tc>
          <w:tcPr>
            <w:tcW w:w="749" w:type="pct"/>
            <w:gridSpan w:val="4"/>
            <w:tcBorders>
              <w:left w:val="single" w:sz="4" w:space="0" w:color="auto"/>
              <w:right w:val="single" w:sz="4" w:space="0" w:color="auto"/>
            </w:tcBorders>
            <w:vAlign w:val="center"/>
          </w:tcPr>
          <w:p w:rsidR="00397C68" w:rsidRPr="00C26194" w:rsidRDefault="00397C68" w:rsidP="00913B54">
            <w:pPr>
              <w:contextualSpacing/>
              <w:jc w:val="center"/>
            </w:pPr>
            <w:r w:rsidRPr="00C26194">
              <w:t>В том числе</w:t>
            </w:r>
          </w:p>
        </w:tc>
        <w:tc>
          <w:tcPr>
            <w:tcW w:w="305" w:type="pct"/>
            <w:vMerge w:val="restart"/>
            <w:tcBorders>
              <w:left w:val="single" w:sz="4" w:space="0" w:color="auto"/>
              <w:right w:val="single" w:sz="4" w:space="0" w:color="auto"/>
            </w:tcBorders>
          </w:tcPr>
          <w:p w:rsidR="00397C68" w:rsidRPr="00C26194" w:rsidRDefault="00397C68" w:rsidP="00913B54">
            <w:pPr>
              <w:contextualSpacing/>
              <w:jc w:val="center"/>
            </w:pPr>
            <w:r w:rsidRPr="00C26194">
              <w:t>2025 год</w:t>
            </w:r>
          </w:p>
        </w:tc>
        <w:tc>
          <w:tcPr>
            <w:tcW w:w="309" w:type="pct"/>
            <w:vMerge w:val="restart"/>
            <w:tcBorders>
              <w:left w:val="single" w:sz="4" w:space="0" w:color="auto"/>
              <w:right w:val="single" w:sz="4" w:space="0" w:color="auto"/>
            </w:tcBorders>
          </w:tcPr>
          <w:p w:rsidR="00397C68" w:rsidRPr="00C26194" w:rsidRDefault="00397C68" w:rsidP="00913B54">
            <w:pPr>
              <w:contextualSpacing/>
              <w:jc w:val="center"/>
            </w:pPr>
            <w:r w:rsidRPr="00C26194">
              <w:t>2026 год</w:t>
            </w:r>
          </w:p>
        </w:tc>
        <w:tc>
          <w:tcPr>
            <w:tcW w:w="276" w:type="pct"/>
            <w:vMerge w:val="restart"/>
            <w:tcBorders>
              <w:left w:val="single" w:sz="4" w:space="0" w:color="auto"/>
              <w:right w:val="single" w:sz="4" w:space="0" w:color="auto"/>
            </w:tcBorders>
          </w:tcPr>
          <w:p w:rsidR="00397C68" w:rsidRPr="00C26194" w:rsidRDefault="00397C68" w:rsidP="00913B54">
            <w:pPr>
              <w:contextualSpacing/>
              <w:jc w:val="center"/>
            </w:pPr>
            <w:r w:rsidRPr="00C26194">
              <w:t>2027 год</w:t>
            </w:r>
          </w:p>
        </w:tc>
        <w:tc>
          <w:tcPr>
            <w:tcW w:w="553" w:type="pct"/>
            <w:vMerge w:val="restart"/>
            <w:tcBorders>
              <w:left w:val="single" w:sz="4" w:space="0" w:color="auto"/>
              <w:right w:val="single" w:sz="4" w:space="0" w:color="auto"/>
            </w:tcBorders>
          </w:tcPr>
          <w:p w:rsidR="00397C68" w:rsidRPr="00C26194" w:rsidRDefault="00397C68" w:rsidP="00913B54">
            <w:pPr>
              <w:contextualSpacing/>
              <w:jc w:val="center"/>
            </w:pPr>
            <w:r w:rsidRPr="00C26194">
              <w:t>Х</w:t>
            </w:r>
          </w:p>
        </w:tc>
      </w:tr>
      <w:tr w:rsidR="00C26194" w:rsidRPr="00C26194" w:rsidTr="00313D51">
        <w:trPr>
          <w:trHeight w:val="293"/>
          <w:jc w:val="center"/>
        </w:trPr>
        <w:tc>
          <w:tcPr>
            <w:tcW w:w="132"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797" w:type="pct"/>
            <w:vMerge/>
            <w:tcBorders>
              <w:left w:val="single" w:sz="4" w:space="0" w:color="auto"/>
              <w:bottom w:val="single" w:sz="4" w:space="0" w:color="auto"/>
              <w:right w:val="single" w:sz="4" w:space="0" w:color="auto"/>
            </w:tcBorders>
          </w:tcPr>
          <w:p w:rsidR="00397C68" w:rsidRPr="00C26194" w:rsidRDefault="00397C68" w:rsidP="00913B54">
            <w:pPr>
              <w:pStyle w:val="ConsPlusNormal"/>
              <w:contextualSpacing/>
              <w:rPr>
                <w:rFonts w:ascii="Times New Roman" w:hAnsi="Times New Roman" w:cs="Times New Roman"/>
                <w:sz w:val="20"/>
                <w:lang w:eastAsia="en-US"/>
              </w:rPr>
            </w:pPr>
          </w:p>
        </w:tc>
        <w:tc>
          <w:tcPr>
            <w:tcW w:w="397"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574" w:type="pct"/>
            <w:vMerge/>
            <w:tcBorders>
              <w:left w:val="single" w:sz="4" w:space="0" w:color="auto"/>
              <w:bottom w:val="single" w:sz="4" w:space="0" w:color="auto"/>
              <w:right w:val="single" w:sz="4" w:space="0" w:color="auto"/>
            </w:tcBorders>
          </w:tcPr>
          <w:p w:rsidR="00397C68" w:rsidRPr="00C26194" w:rsidRDefault="00397C68" w:rsidP="00913B54">
            <w:pPr>
              <w:jc w:val="center"/>
            </w:pPr>
          </w:p>
        </w:tc>
        <w:tc>
          <w:tcPr>
            <w:tcW w:w="355" w:type="pct"/>
            <w:vMerge/>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p>
        </w:tc>
        <w:tc>
          <w:tcPr>
            <w:tcW w:w="295" w:type="pct"/>
            <w:vMerge/>
            <w:tcBorders>
              <w:left w:val="single" w:sz="4" w:space="0" w:color="auto"/>
              <w:bottom w:val="single" w:sz="4" w:space="0" w:color="auto"/>
              <w:right w:val="single" w:sz="4" w:space="0" w:color="auto"/>
            </w:tcBorders>
          </w:tcPr>
          <w:p w:rsidR="00397C68" w:rsidRPr="00C26194" w:rsidRDefault="00397C68" w:rsidP="00913B54">
            <w:pPr>
              <w:contextualSpacing/>
              <w:jc w:val="center"/>
            </w:pPr>
          </w:p>
        </w:tc>
        <w:tc>
          <w:tcPr>
            <w:tcW w:w="258" w:type="pct"/>
            <w:vMerge/>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p>
        </w:tc>
        <w:tc>
          <w:tcPr>
            <w:tcW w:w="144" w:type="pct"/>
            <w:tcBorders>
              <w:left w:val="single" w:sz="4" w:space="0" w:color="auto"/>
              <w:bottom w:val="single" w:sz="4" w:space="0" w:color="auto"/>
              <w:right w:val="single" w:sz="4" w:space="0" w:color="auto"/>
            </w:tcBorders>
          </w:tcPr>
          <w:p w:rsidR="00397C68" w:rsidRPr="00C26194" w:rsidRDefault="00397C68" w:rsidP="00397C68">
            <w:pPr>
              <w:jc w:val="center"/>
            </w:pPr>
            <w:r w:rsidRPr="00C26194">
              <w:t>1кв.</w:t>
            </w:r>
          </w:p>
        </w:tc>
        <w:tc>
          <w:tcPr>
            <w:tcW w:w="182" w:type="pct"/>
            <w:tcBorders>
              <w:left w:val="single" w:sz="4" w:space="0" w:color="auto"/>
              <w:bottom w:val="single" w:sz="4" w:space="0" w:color="auto"/>
              <w:right w:val="single" w:sz="4" w:space="0" w:color="auto"/>
            </w:tcBorders>
          </w:tcPr>
          <w:p w:rsidR="00397C68" w:rsidRPr="00C26194" w:rsidRDefault="00397C68" w:rsidP="00397C68">
            <w:pPr>
              <w:jc w:val="center"/>
            </w:pPr>
            <w:r w:rsidRPr="00C26194">
              <w:t>1 пол.</w:t>
            </w:r>
          </w:p>
        </w:tc>
        <w:tc>
          <w:tcPr>
            <w:tcW w:w="208" w:type="pct"/>
            <w:tcBorders>
              <w:left w:val="single" w:sz="4" w:space="0" w:color="auto"/>
              <w:bottom w:val="single" w:sz="4" w:space="0" w:color="auto"/>
              <w:right w:val="single" w:sz="4" w:space="0" w:color="auto"/>
            </w:tcBorders>
          </w:tcPr>
          <w:p w:rsidR="00397C68" w:rsidRPr="00C26194" w:rsidRDefault="00397C68" w:rsidP="00397C68">
            <w:pPr>
              <w:jc w:val="center"/>
            </w:pPr>
            <w:r w:rsidRPr="00C26194">
              <w:t>9 мес.</w:t>
            </w:r>
          </w:p>
        </w:tc>
        <w:tc>
          <w:tcPr>
            <w:tcW w:w="215" w:type="pct"/>
            <w:tcBorders>
              <w:left w:val="single" w:sz="4" w:space="0" w:color="auto"/>
              <w:bottom w:val="single" w:sz="4" w:space="0" w:color="auto"/>
              <w:right w:val="single" w:sz="4" w:space="0" w:color="auto"/>
            </w:tcBorders>
          </w:tcPr>
          <w:p w:rsidR="00397C68" w:rsidRPr="00C26194" w:rsidRDefault="00397C68" w:rsidP="00913B54">
            <w:pPr>
              <w:jc w:val="center"/>
            </w:pPr>
            <w:r w:rsidRPr="00C26194">
              <w:t>12 мес.</w:t>
            </w:r>
          </w:p>
        </w:tc>
        <w:tc>
          <w:tcPr>
            <w:tcW w:w="305" w:type="pct"/>
            <w:vMerge/>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p>
        </w:tc>
        <w:tc>
          <w:tcPr>
            <w:tcW w:w="309" w:type="pct"/>
            <w:vMerge/>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p>
        </w:tc>
        <w:tc>
          <w:tcPr>
            <w:tcW w:w="276" w:type="pct"/>
            <w:vMerge/>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p>
        </w:tc>
        <w:tc>
          <w:tcPr>
            <w:tcW w:w="553" w:type="pct"/>
            <w:vMerge/>
            <w:tcBorders>
              <w:left w:val="single" w:sz="4" w:space="0" w:color="auto"/>
              <w:right w:val="single" w:sz="4" w:space="0" w:color="auto"/>
            </w:tcBorders>
          </w:tcPr>
          <w:p w:rsidR="00397C68" w:rsidRPr="00C26194" w:rsidRDefault="00397C68" w:rsidP="00913B54">
            <w:pPr>
              <w:contextualSpacing/>
              <w:jc w:val="center"/>
            </w:pPr>
          </w:p>
        </w:tc>
      </w:tr>
      <w:tr w:rsidR="00C26194" w:rsidRPr="00C26194" w:rsidTr="00313D51">
        <w:trPr>
          <w:trHeight w:val="727"/>
          <w:jc w:val="center"/>
        </w:trPr>
        <w:tc>
          <w:tcPr>
            <w:tcW w:w="132" w:type="pct"/>
            <w:vMerge/>
            <w:tcBorders>
              <w:left w:val="single" w:sz="4" w:space="0" w:color="auto"/>
              <w:right w:val="single" w:sz="4" w:space="0" w:color="auto"/>
            </w:tcBorders>
          </w:tcPr>
          <w:p w:rsidR="00397C68" w:rsidRPr="00C26194" w:rsidRDefault="00397C68" w:rsidP="00913B54">
            <w:pPr>
              <w:contextualSpacing/>
              <w:jc w:val="center"/>
            </w:pPr>
          </w:p>
        </w:tc>
        <w:tc>
          <w:tcPr>
            <w:tcW w:w="797" w:type="pct"/>
            <w:vMerge/>
            <w:tcBorders>
              <w:left w:val="single" w:sz="4" w:space="0" w:color="auto"/>
              <w:right w:val="single" w:sz="4" w:space="0" w:color="auto"/>
            </w:tcBorders>
          </w:tcPr>
          <w:p w:rsidR="00397C68" w:rsidRPr="00C26194" w:rsidRDefault="00397C68" w:rsidP="00913B54">
            <w:pPr>
              <w:pStyle w:val="ConsPlusNormal"/>
              <w:contextualSpacing/>
              <w:rPr>
                <w:rFonts w:ascii="Times New Roman" w:hAnsi="Times New Roman" w:cs="Times New Roman"/>
                <w:sz w:val="20"/>
                <w:lang w:eastAsia="en-US"/>
              </w:rPr>
            </w:pPr>
          </w:p>
        </w:tc>
        <w:tc>
          <w:tcPr>
            <w:tcW w:w="397" w:type="pct"/>
            <w:vMerge/>
            <w:tcBorders>
              <w:left w:val="single" w:sz="4" w:space="0" w:color="auto"/>
              <w:right w:val="single" w:sz="4" w:space="0" w:color="auto"/>
            </w:tcBorders>
          </w:tcPr>
          <w:p w:rsidR="00397C68" w:rsidRPr="00C26194" w:rsidRDefault="00397C68" w:rsidP="00913B54">
            <w:pPr>
              <w:contextualSpacing/>
              <w:jc w:val="center"/>
            </w:pPr>
          </w:p>
        </w:tc>
        <w:tc>
          <w:tcPr>
            <w:tcW w:w="574" w:type="pct"/>
            <w:vMerge/>
            <w:tcBorders>
              <w:left w:val="single" w:sz="4" w:space="0" w:color="auto"/>
              <w:bottom w:val="single" w:sz="4" w:space="0" w:color="auto"/>
              <w:right w:val="single" w:sz="4" w:space="0" w:color="auto"/>
            </w:tcBorders>
          </w:tcPr>
          <w:p w:rsidR="00397C68" w:rsidRPr="00C26194" w:rsidRDefault="00397C68" w:rsidP="00913B54">
            <w:pPr>
              <w:jc w:val="center"/>
            </w:pPr>
          </w:p>
        </w:tc>
        <w:tc>
          <w:tcPr>
            <w:tcW w:w="355"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7</w:t>
            </w:r>
          </w:p>
        </w:tc>
        <w:tc>
          <w:tcPr>
            <w:tcW w:w="295"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3</w:t>
            </w:r>
          </w:p>
        </w:tc>
        <w:tc>
          <w:tcPr>
            <w:tcW w:w="258"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4</w:t>
            </w:r>
          </w:p>
        </w:tc>
        <w:tc>
          <w:tcPr>
            <w:tcW w:w="144"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0</w:t>
            </w:r>
          </w:p>
        </w:tc>
        <w:tc>
          <w:tcPr>
            <w:tcW w:w="182"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0</w:t>
            </w:r>
          </w:p>
        </w:tc>
        <w:tc>
          <w:tcPr>
            <w:tcW w:w="208"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0</w:t>
            </w:r>
          </w:p>
        </w:tc>
        <w:tc>
          <w:tcPr>
            <w:tcW w:w="215"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4</w:t>
            </w:r>
          </w:p>
        </w:tc>
        <w:tc>
          <w:tcPr>
            <w:tcW w:w="305"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5</w:t>
            </w:r>
          </w:p>
        </w:tc>
        <w:tc>
          <w:tcPr>
            <w:tcW w:w="309"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6</w:t>
            </w:r>
          </w:p>
        </w:tc>
        <w:tc>
          <w:tcPr>
            <w:tcW w:w="276" w:type="pct"/>
            <w:tcBorders>
              <w:left w:val="single" w:sz="4" w:space="0" w:color="auto"/>
              <w:bottom w:val="single" w:sz="4" w:space="0" w:color="auto"/>
              <w:right w:val="single" w:sz="4" w:space="0" w:color="auto"/>
            </w:tcBorders>
            <w:vAlign w:val="center"/>
          </w:tcPr>
          <w:p w:rsidR="00397C68" w:rsidRPr="00C26194" w:rsidRDefault="00397C68" w:rsidP="00913B54">
            <w:pPr>
              <w:contextualSpacing/>
              <w:jc w:val="center"/>
            </w:pPr>
            <w:r w:rsidRPr="00C26194">
              <w:t>7</w:t>
            </w:r>
          </w:p>
        </w:tc>
        <w:tc>
          <w:tcPr>
            <w:tcW w:w="553" w:type="pct"/>
            <w:vMerge/>
            <w:tcBorders>
              <w:left w:val="single" w:sz="4" w:space="0" w:color="auto"/>
              <w:right w:val="single" w:sz="4" w:space="0" w:color="auto"/>
            </w:tcBorders>
          </w:tcPr>
          <w:p w:rsidR="00397C68" w:rsidRPr="00C26194" w:rsidRDefault="00397C68" w:rsidP="00913B54">
            <w:pPr>
              <w:contextualSpacing/>
              <w:jc w:val="center"/>
            </w:pPr>
          </w:p>
        </w:tc>
      </w:tr>
      <w:tr w:rsidR="00C26194" w:rsidRPr="00C26194" w:rsidTr="00EE5ECE">
        <w:trPr>
          <w:trHeight w:val="60"/>
          <w:jc w:val="center"/>
        </w:trPr>
        <w:tc>
          <w:tcPr>
            <w:tcW w:w="929" w:type="pct"/>
            <w:gridSpan w:val="2"/>
            <w:vMerge w:val="restart"/>
            <w:tcBorders>
              <w:left w:val="single" w:sz="4" w:space="0" w:color="auto"/>
              <w:right w:val="single" w:sz="4" w:space="0" w:color="auto"/>
            </w:tcBorders>
          </w:tcPr>
          <w:p w:rsidR="0064664E" w:rsidRPr="00C26194" w:rsidRDefault="0064664E" w:rsidP="00913B54">
            <w:pPr>
              <w:contextualSpacing/>
              <w:jc w:val="center"/>
            </w:pPr>
            <w:r w:rsidRPr="00C26194">
              <w:t>Итого по подпрограмме</w:t>
            </w:r>
          </w:p>
        </w:tc>
        <w:tc>
          <w:tcPr>
            <w:tcW w:w="397" w:type="pct"/>
            <w:vMerge w:val="restart"/>
            <w:tcBorders>
              <w:top w:val="single" w:sz="4" w:space="0" w:color="auto"/>
              <w:left w:val="single" w:sz="4" w:space="0" w:color="auto"/>
              <w:right w:val="single" w:sz="4" w:space="0" w:color="auto"/>
            </w:tcBorders>
          </w:tcPr>
          <w:p w:rsidR="0064664E" w:rsidRPr="00C26194" w:rsidRDefault="0064664E" w:rsidP="00913B54">
            <w:pPr>
              <w:contextualSpacing/>
              <w:jc w:val="center"/>
            </w:pPr>
            <w:r w:rsidRPr="00C26194">
              <w:t>2023-2027</w:t>
            </w:r>
          </w:p>
        </w:tc>
        <w:tc>
          <w:tcPr>
            <w:tcW w:w="574" w:type="pct"/>
            <w:tcBorders>
              <w:top w:val="single" w:sz="4" w:space="0" w:color="auto"/>
              <w:left w:val="single" w:sz="4" w:space="0" w:color="auto"/>
              <w:bottom w:val="single" w:sz="4" w:space="0" w:color="auto"/>
              <w:right w:val="single" w:sz="4" w:space="0" w:color="auto"/>
            </w:tcBorders>
          </w:tcPr>
          <w:p w:rsidR="0064664E" w:rsidRPr="00C26194" w:rsidRDefault="0064664E" w:rsidP="00913B54">
            <w:r w:rsidRPr="00C26194">
              <w:t>Итого:</w:t>
            </w:r>
          </w:p>
        </w:tc>
        <w:tc>
          <w:tcPr>
            <w:tcW w:w="355" w:type="pct"/>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bottom w:val="single" w:sz="4" w:space="0" w:color="auto"/>
              <w:right w:val="single" w:sz="4" w:space="0" w:color="auto"/>
            </w:tcBorders>
            <w:vAlign w:val="center"/>
          </w:tcPr>
          <w:p w:rsidR="0064664E" w:rsidRPr="00C26194" w:rsidRDefault="0064664E" w:rsidP="00913B54">
            <w:pPr>
              <w:contextualSpacing/>
              <w:jc w:val="center"/>
            </w:pPr>
            <w:r w:rsidRPr="00C26194">
              <w:t>0</w:t>
            </w:r>
          </w:p>
          <w:p w:rsidR="00397C68" w:rsidRPr="00C26194" w:rsidRDefault="00397C68" w:rsidP="00913B54">
            <w:pPr>
              <w:contextualSpacing/>
              <w:jc w:val="center"/>
            </w:pPr>
          </w:p>
        </w:tc>
        <w:tc>
          <w:tcPr>
            <w:tcW w:w="553" w:type="pct"/>
            <w:vMerge w:val="restart"/>
            <w:tcBorders>
              <w:left w:val="single" w:sz="4" w:space="0" w:color="auto"/>
              <w:right w:val="single" w:sz="4" w:space="0" w:color="auto"/>
            </w:tcBorders>
          </w:tcPr>
          <w:p w:rsidR="0064664E" w:rsidRPr="00C26194" w:rsidRDefault="0064664E" w:rsidP="00913B54">
            <w:pPr>
              <w:contextualSpacing/>
              <w:jc w:val="center"/>
            </w:pPr>
            <w:r w:rsidRPr="00C26194">
              <w:t>Х</w:t>
            </w:r>
          </w:p>
        </w:tc>
      </w:tr>
      <w:tr w:rsidR="00C26194" w:rsidRPr="00C26194" w:rsidTr="00EE5ECE">
        <w:trPr>
          <w:trHeight w:val="60"/>
          <w:jc w:val="center"/>
        </w:trPr>
        <w:tc>
          <w:tcPr>
            <w:tcW w:w="929" w:type="pct"/>
            <w:gridSpan w:val="2"/>
            <w:vMerge/>
            <w:tcBorders>
              <w:left w:val="single" w:sz="4" w:space="0" w:color="auto"/>
              <w:right w:val="single" w:sz="4" w:space="0" w:color="auto"/>
            </w:tcBorders>
          </w:tcPr>
          <w:p w:rsidR="0064664E" w:rsidRPr="00C26194" w:rsidRDefault="0064664E" w:rsidP="00913B54">
            <w:pPr>
              <w:contextualSpacing/>
            </w:pPr>
          </w:p>
        </w:tc>
        <w:tc>
          <w:tcPr>
            <w:tcW w:w="397" w:type="pct"/>
            <w:vMerge/>
            <w:tcBorders>
              <w:left w:val="single" w:sz="4" w:space="0" w:color="auto"/>
              <w:bottom w:val="single" w:sz="4" w:space="0" w:color="auto"/>
              <w:right w:val="single" w:sz="4" w:space="0" w:color="auto"/>
            </w:tcBorders>
          </w:tcPr>
          <w:p w:rsidR="0064664E" w:rsidRPr="00C26194" w:rsidRDefault="0064664E" w:rsidP="00913B54">
            <w:pPr>
              <w:contextualSpacing/>
              <w:jc w:val="center"/>
            </w:pPr>
          </w:p>
        </w:tc>
        <w:tc>
          <w:tcPr>
            <w:tcW w:w="574" w:type="pct"/>
            <w:tcBorders>
              <w:top w:val="single" w:sz="4" w:space="0" w:color="auto"/>
              <w:left w:val="single" w:sz="4" w:space="0" w:color="auto"/>
              <w:bottom w:val="single" w:sz="4" w:space="0" w:color="auto"/>
              <w:right w:val="single" w:sz="4" w:space="0" w:color="auto"/>
            </w:tcBorders>
          </w:tcPr>
          <w:p w:rsidR="0064664E" w:rsidRPr="00C26194" w:rsidRDefault="0064664E" w:rsidP="00913B54">
            <w:r w:rsidRPr="00C26194">
              <w:t>Средства бюджета Раменского городского округа</w:t>
            </w:r>
          </w:p>
        </w:tc>
        <w:tc>
          <w:tcPr>
            <w:tcW w:w="35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29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1007" w:type="pct"/>
            <w:gridSpan w:val="5"/>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305"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309"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276" w:type="pct"/>
            <w:tcBorders>
              <w:top w:val="single" w:sz="4" w:space="0" w:color="auto"/>
              <w:left w:val="single" w:sz="4" w:space="0" w:color="auto"/>
              <w:bottom w:val="single" w:sz="4" w:space="0" w:color="auto"/>
              <w:right w:val="single" w:sz="4" w:space="0" w:color="auto"/>
            </w:tcBorders>
          </w:tcPr>
          <w:p w:rsidR="0064664E" w:rsidRPr="00C26194" w:rsidRDefault="0064664E" w:rsidP="00913B54">
            <w:pPr>
              <w:contextualSpacing/>
              <w:jc w:val="center"/>
            </w:pPr>
            <w:r w:rsidRPr="00C26194">
              <w:t>0</w:t>
            </w:r>
          </w:p>
        </w:tc>
        <w:tc>
          <w:tcPr>
            <w:tcW w:w="553" w:type="pct"/>
            <w:vMerge/>
            <w:tcBorders>
              <w:left w:val="single" w:sz="4" w:space="0" w:color="auto"/>
              <w:bottom w:val="single" w:sz="4" w:space="0" w:color="auto"/>
              <w:right w:val="single" w:sz="4" w:space="0" w:color="auto"/>
            </w:tcBorders>
          </w:tcPr>
          <w:p w:rsidR="0064664E" w:rsidRPr="00C26194" w:rsidRDefault="0064664E" w:rsidP="00913B54">
            <w:pPr>
              <w:contextualSpacing/>
              <w:jc w:val="center"/>
            </w:pPr>
          </w:p>
        </w:tc>
      </w:tr>
    </w:tbl>
    <w:p w:rsidR="00E10A37" w:rsidRPr="00C26194" w:rsidRDefault="00E10A37"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397C68" w:rsidRPr="00C26194" w:rsidRDefault="00397C68" w:rsidP="00382518">
      <w:pPr>
        <w:autoSpaceDE w:val="0"/>
        <w:autoSpaceDN w:val="0"/>
        <w:jc w:val="center"/>
      </w:pPr>
    </w:p>
    <w:p w:rsidR="00397C68" w:rsidRPr="00C26194" w:rsidRDefault="00397C68" w:rsidP="00382518">
      <w:pPr>
        <w:autoSpaceDE w:val="0"/>
        <w:autoSpaceDN w:val="0"/>
        <w:jc w:val="center"/>
      </w:pPr>
    </w:p>
    <w:p w:rsidR="00397C68" w:rsidRPr="00C26194" w:rsidRDefault="00397C68"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82125" w:rsidRPr="00C26194" w:rsidRDefault="00582125" w:rsidP="00382518">
      <w:pPr>
        <w:autoSpaceDE w:val="0"/>
        <w:autoSpaceDN w:val="0"/>
        <w:jc w:val="center"/>
      </w:pPr>
    </w:p>
    <w:p w:rsidR="005014BA" w:rsidRPr="00C26194" w:rsidRDefault="005014BA" w:rsidP="005014BA">
      <w:pPr>
        <w:pStyle w:val="af6"/>
        <w:numPr>
          <w:ilvl w:val="1"/>
          <w:numId w:val="1"/>
        </w:numPr>
        <w:autoSpaceDE w:val="0"/>
        <w:autoSpaceDN w:val="0"/>
        <w:jc w:val="center"/>
        <w:rPr>
          <w:rFonts w:ascii="Times New Roman" w:hAnsi="Times New Roman"/>
          <w:sz w:val="24"/>
          <w:szCs w:val="24"/>
        </w:rPr>
      </w:pPr>
      <w:r w:rsidRPr="00C26194">
        <w:rPr>
          <w:rFonts w:ascii="Times New Roman" w:hAnsi="Times New Roman"/>
          <w:sz w:val="24"/>
          <w:szCs w:val="24"/>
        </w:rPr>
        <w:lastRenderedPageBreak/>
        <w:t xml:space="preserve"> Методика определения значений результатов выполнения мероприятий</w:t>
      </w:r>
    </w:p>
    <w:p w:rsidR="005014BA" w:rsidRPr="00C26194" w:rsidRDefault="004C51ED" w:rsidP="005014BA">
      <w:pPr>
        <w:pStyle w:val="af6"/>
        <w:autoSpaceDE w:val="0"/>
        <w:autoSpaceDN w:val="0"/>
        <w:jc w:val="center"/>
        <w:rPr>
          <w:rFonts w:ascii="Times New Roman" w:hAnsi="Times New Roman"/>
          <w:sz w:val="24"/>
          <w:szCs w:val="24"/>
        </w:rPr>
      </w:pPr>
      <w:r w:rsidRPr="00C26194">
        <w:rPr>
          <w:rFonts w:ascii="Times New Roman" w:hAnsi="Times New Roman"/>
          <w:sz w:val="24"/>
          <w:szCs w:val="24"/>
        </w:rPr>
        <w:t xml:space="preserve">подпрограммы </w:t>
      </w:r>
      <w:r w:rsidRPr="00C26194">
        <w:rPr>
          <w:rFonts w:ascii="Times New Roman" w:hAnsi="Times New Roman"/>
          <w:sz w:val="24"/>
          <w:szCs w:val="24"/>
          <w:lang w:val="en-US"/>
        </w:rPr>
        <w:t>II</w:t>
      </w:r>
      <w:r w:rsidR="005014BA" w:rsidRPr="00C26194">
        <w:rPr>
          <w:rFonts w:ascii="Times New Roman" w:hAnsi="Times New Roman"/>
          <w:sz w:val="24"/>
          <w:szCs w:val="24"/>
        </w:rPr>
        <w:t xml:space="preserve"> «Развитие конкуренции»</w:t>
      </w: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559"/>
        <w:gridCol w:w="1559"/>
        <w:gridCol w:w="2552"/>
        <w:gridCol w:w="1417"/>
        <w:gridCol w:w="6521"/>
      </w:tblGrid>
      <w:tr w:rsidR="00C26194" w:rsidRPr="00C26194" w:rsidTr="00913B54">
        <w:tc>
          <w:tcPr>
            <w:tcW w:w="56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 xml:space="preserve">№ </w:t>
            </w:r>
            <w:r w:rsidRPr="00C26194">
              <w:rPr>
                <w:rFonts w:ascii="Times New Roman" w:hAnsi="Times New Roman" w:cs="Times New Roman"/>
                <w:sz w:val="24"/>
                <w:szCs w:val="24"/>
              </w:rPr>
              <w:br/>
              <w:t>п/п</w:t>
            </w:r>
          </w:p>
        </w:tc>
        <w:tc>
          <w:tcPr>
            <w:tcW w:w="1560"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 xml:space="preserve">№ подпрограммы </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rPr>
              <w:t xml:space="preserve">№ основного мероприятия </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rPr>
              <w:t xml:space="preserve">№ мероприятия </w:t>
            </w:r>
          </w:p>
        </w:tc>
        <w:tc>
          <w:tcPr>
            <w:tcW w:w="2552"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Наименование результата</w:t>
            </w:r>
          </w:p>
          <w:p w:rsidR="0064664E" w:rsidRPr="00C26194" w:rsidRDefault="0064664E" w:rsidP="00913B54">
            <w:pPr>
              <w:pStyle w:val="ConsPlusNormal"/>
              <w:jc w:val="center"/>
              <w:rPr>
                <w:rFonts w:ascii="Times New Roman" w:hAnsi="Times New Roman" w:cs="Times New Roman"/>
                <w:sz w:val="24"/>
                <w:szCs w:val="24"/>
              </w:rPr>
            </w:pPr>
          </w:p>
        </w:tc>
        <w:tc>
          <w:tcPr>
            <w:tcW w:w="141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Единица измерения</w:t>
            </w:r>
          </w:p>
        </w:tc>
        <w:tc>
          <w:tcPr>
            <w:tcW w:w="6521" w:type="dxa"/>
            <w:shd w:val="clear" w:color="auto" w:fill="auto"/>
          </w:tcPr>
          <w:p w:rsidR="0064664E" w:rsidRPr="00C26194" w:rsidRDefault="0064664E" w:rsidP="00913B54">
            <w:pPr>
              <w:pStyle w:val="ConsPlusNormal"/>
              <w:ind w:right="-79"/>
              <w:jc w:val="center"/>
              <w:rPr>
                <w:rFonts w:ascii="Times New Roman" w:hAnsi="Times New Roman" w:cs="Times New Roman"/>
                <w:sz w:val="24"/>
                <w:szCs w:val="24"/>
              </w:rPr>
            </w:pPr>
            <w:r w:rsidRPr="00C26194">
              <w:rPr>
                <w:rFonts w:ascii="Times New Roman" w:hAnsi="Times New Roman" w:cs="Times New Roman"/>
                <w:sz w:val="24"/>
                <w:szCs w:val="24"/>
              </w:rPr>
              <w:t>Порядок определения значений</w:t>
            </w:r>
          </w:p>
        </w:tc>
      </w:tr>
      <w:tr w:rsidR="00C26194" w:rsidRPr="00C26194" w:rsidTr="00913B54">
        <w:tc>
          <w:tcPr>
            <w:tcW w:w="56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1</w:t>
            </w:r>
          </w:p>
        </w:tc>
        <w:tc>
          <w:tcPr>
            <w:tcW w:w="1560" w:type="dxa"/>
            <w:shd w:val="clear" w:color="auto" w:fill="auto"/>
          </w:tcPr>
          <w:p w:rsidR="0064664E" w:rsidRPr="00C26194" w:rsidRDefault="0064664E" w:rsidP="00913B54">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2</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3</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4</w:t>
            </w:r>
          </w:p>
        </w:tc>
        <w:tc>
          <w:tcPr>
            <w:tcW w:w="2552" w:type="dxa"/>
            <w:shd w:val="clear" w:color="auto" w:fill="auto"/>
          </w:tcPr>
          <w:p w:rsidR="0064664E" w:rsidRPr="00C26194" w:rsidRDefault="0064664E" w:rsidP="00913B54">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5</w:t>
            </w:r>
          </w:p>
        </w:tc>
        <w:tc>
          <w:tcPr>
            <w:tcW w:w="141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6</w:t>
            </w:r>
          </w:p>
        </w:tc>
        <w:tc>
          <w:tcPr>
            <w:tcW w:w="6521" w:type="dxa"/>
            <w:shd w:val="clear" w:color="auto" w:fill="auto"/>
          </w:tcPr>
          <w:p w:rsidR="0064664E" w:rsidRPr="00C26194" w:rsidRDefault="0064664E" w:rsidP="00913B54">
            <w:pPr>
              <w:pStyle w:val="ConsPlusNormal"/>
              <w:ind w:right="-79"/>
              <w:jc w:val="center"/>
              <w:rPr>
                <w:rFonts w:ascii="Times New Roman" w:hAnsi="Times New Roman" w:cs="Times New Roman"/>
                <w:sz w:val="24"/>
                <w:szCs w:val="24"/>
              </w:rPr>
            </w:pPr>
            <w:r w:rsidRPr="00C26194">
              <w:rPr>
                <w:rFonts w:ascii="Times New Roman" w:hAnsi="Times New Roman" w:cs="Times New Roman"/>
                <w:sz w:val="24"/>
                <w:szCs w:val="24"/>
              </w:rPr>
              <w:t>7</w:t>
            </w:r>
          </w:p>
        </w:tc>
      </w:tr>
      <w:tr w:rsidR="00C26194" w:rsidRPr="00C26194" w:rsidTr="00913B54">
        <w:tc>
          <w:tcPr>
            <w:tcW w:w="56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1</w:t>
            </w:r>
          </w:p>
        </w:tc>
        <w:tc>
          <w:tcPr>
            <w:tcW w:w="1560"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50</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01</w:t>
            </w:r>
          </w:p>
        </w:tc>
        <w:tc>
          <w:tcPr>
            <w:tcW w:w="2552" w:type="dxa"/>
            <w:shd w:val="clear" w:color="auto" w:fill="auto"/>
          </w:tcPr>
          <w:p w:rsidR="0064664E" w:rsidRPr="00C26194" w:rsidRDefault="0064664E" w:rsidP="00913B54">
            <w:pPr>
              <w:pStyle w:val="ConsPlusNormal"/>
              <w:rPr>
                <w:rFonts w:ascii="Times New Roman" w:hAnsi="Times New Roman" w:cs="Times New Roman"/>
                <w:sz w:val="20"/>
              </w:rPr>
            </w:pPr>
            <w:r w:rsidRPr="00C26194">
              <w:rPr>
                <w:rFonts w:ascii="Times New Roman" w:hAnsi="Times New Roman" w:cs="Times New Roman"/>
                <w:sz w:val="20"/>
              </w:rPr>
              <w:t>Достижение планового значения доли несостоявшихся закупок от общего количества конкурентных закупок</w:t>
            </w:r>
          </w:p>
        </w:tc>
        <w:tc>
          <w:tcPr>
            <w:tcW w:w="1417" w:type="dxa"/>
            <w:shd w:val="clear" w:color="auto" w:fill="auto"/>
          </w:tcPr>
          <w:p w:rsidR="0064664E" w:rsidRPr="00C26194" w:rsidRDefault="0064664E" w:rsidP="00913B54">
            <w:pPr>
              <w:pStyle w:val="ConsPlusNormal"/>
              <w:jc w:val="center"/>
              <w:rPr>
                <w:rFonts w:ascii="Times New Roman" w:hAnsi="Times New Roman" w:cs="Times New Roman"/>
                <w:sz w:val="20"/>
              </w:rPr>
            </w:pPr>
            <w:r w:rsidRPr="00C26194">
              <w:rPr>
                <w:rFonts w:ascii="Times New Roman" w:hAnsi="Times New Roman" w:cs="Times New Roman"/>
                <w:sz w:val="20"/>
              </w:rPr>
              <w:t>%</w:t>
            </w:r>
          </w:p>
        </w:tc>
        <w:tc>
          <w:tcPr>
            <w:tcW w:w="6521" w:type="dxa"/>
            <w:shd w:val="clear" w:color="auto" w:fill="auto"/>
          </w:tcPr>
          <w:p w:rsidR="0064664E" w:rsidRPr="00C26194" w:rsidRDefault="0064664E" w:rsidP="00913B54">
            <w:pPr>
              <w:jc w:val="center"/>
              <w:rPr>
                <w:noProof/>
              </w:rPr>
            </w:pPr>
            <w:r w:rsidRPr="00C26194">
              <w:rPr>
                <w:noProof/>
                <w:position w:val="-24"/>
              </w:rPr>
              <w:drawing>
                <wp:inline distT="0" distB="0" distL="0" distR="0" wp14:anchorId="1FF5AE96" wp14:editId="2F377042">
                  <wp:extent cx="866775" cy="319338"/>
                  <wp:effectExtent l="0" t="0" r="0" b="508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9519" cy="320349"/>
                          </a:xfrm>
                          <a:prstGeom prst="rect">
                            <a:avLst/>
                          </a:prstGeom>
                          <a:noFill/>
                          <a:ln>
                            <a:noFill/>
                          </a:ln>
                        </pic:spPr>
                      </pic:pic>
                    </a:graphicData>
                  </a:graphic>
                </wp:inline>
              </w:drawing>
            </w:r>
          </w:p>
          <w:p w:rsidR="0064664E" w:rsidRPr="00C26194" w:rsidRDefault="0064664E" w:rsidP="00913B54">
            <w:pPr>
              <w:rPr>
                <w:noProof/>
              </w:rPr>
            </w:pPr>
            <w:r w:rsidRPr="00C26194">
              <w:rPr>
                <w:noProof/>
              </w:rPr>
              <w:t>где:</w:t>
            </w:r>
          </w:p>
          <w:p w:rsidR="0064664E" w:rsidRPr="00C26194" w:rsidRDefault="0064664E" w:rsidP="00913B54">
            <w:pPr>
              <w:rPr>
                <w:noProof/>
              </w:rPr>
            </w:pPr>
            <w:r w:rsidRPr="00C26194">
              <w:rPr>
                <w:noProof/>
              </w:rPr>
              <w:t>Днт - доля несостоявшихся конкурентных закупок от общего количества конкурентных закупок, процентов;</w:t>
            </w:r>
          </w:p>
          <w:p w:rsidR="0064664E" w:rsidRPr="00C26194" w:rsidRDefault="0064664E" w:rsidP="00913B54">
            <w:pPr>
              <w:rPr>
                <w:noProof/>
              </w:rPr>
            </w:pPr>
            <w:r w:rsidRPr="00C26194">
              <w:rPr>
                <w:noProof/>
              </w:rPr>
              <w:t xml:space="preserve">N - количество несостоявшихся (признанных несостоявшимися </w:t>
            </w:r>
            <w:r w:rsidRPr="00C26194">
              <w:rPr>
                <w:noProof/>
              </w:rPr>
              <w:br/>
              <w:t xml:space="preserve">в соответствии с Федеральным законом от 05.04.2013 № 44-ФЗ </w:t>
            </w:r>
            <w:r w:rsidRPr="00C26194">
              <w:rPr>
                <w:noProof/>
              </w:rPr>
              <w:br/>
              <w:t xml:space="preserve">"О контрактной системе в сфере закупок товаров, работ, услуг </w:t>
            </w:r>
            <w:r w:rsidRPr="00C26194">
              <w:rPr>
                <w:noProof/>
              </w:rPr>
              <w:br/>
              <w:t xml:space="preserve">для обеспечения государственных и муниципальных нужд" (далее - Федеральный закон № 44-ФЗ) закупок, осуществляемых </w:t>
            </w:r>
            <w:r w:rsidRPr="00C26194">
              <w:rPr>
                <w:noProof/>
              </w:rPr>
              <w:br/>
              <w:t xml:space="preserve">с применением конкурентных способов определения поставщиков (подрядчиков, исполнителей) (далее - конкурентные закупки) </w:t>
            </w:r>
            <w:r w:rsidRPr="00C26194">
              <w:rPr>
                <w:noProof/>
              </w:rPr>
              <w:br/>
              <w:t>с первым годом финансового обеспечения, совпадающим с годом расчета показателя, включая закупки, извещения об осуществлении которых размещены до начала указанного года, единиц;</w:t>
            </w:r>
          </w:p>
          <w:p w:rsidR="0064664E" w:rsidRPr="00C26194" w:rsidRDefault="0064664E" w:rsidP="00913B54">
            <w:pPr>
              <w:rPr>
                <w:noProof/>
              </w:rPr>
            </w:pPr>
            <w:r w:rsidRPr="00C26194">
              <w:rPr>
                <w:noProof/>
              </w:rPr>
              <w:t>K - общее количество конкурентных закупок, с первым годом финансового обеспечения, совпадающим с годом расчета показателя, включая закупки, извещения об осуществлении которых размещены до начала указанного года, единиц.</w:t>
            </w:r>
          </w:p>
          <w:p w:rsidR="0064664E" w:rsidRPr="00C26194" w:rsidRDefault="0064664E" w:rsidP="00913B54">
            <w:pPr>
              <w:rPr>
                <w:noProof/>
              </w:rPr>
            </w:pPr>
            <w:r w:rsidRPr="00C26194">
              <w:rPr>
                <w:noProof/>
              </w:rPr>
              <w:t>Период расчета - календарный год.</w:t>
            </w:r>
          </w:p>
          <w:p w:rsidR="0064664E" w:rsidRPr="00C26194" w:rsidRDefault="0064664E" w:rsidP="00913B54">
            <w:r w:rsidRPr="00C26194">
              <w:rPr>
                <w:noProof/>
              </w:rPr>
              <w:t xml:space="preserve">Из расчета исключаются: закупки на приобретение объектов недвижимости и оказание услуг по предоставлению кредитов: закупки по результатам которых заключается контракт </w:t>
            </w:r>
            <w:r w:rsidRPr="00C26194">
              <w:rPr>
                <w:noProof/>
              </w:rPr>
              <w:br/>
              <w:t xml:space="preserve">со встречными инвестиционными обязательствами; закупки, </w:t>
            </w:r>
            <w:r w:rsidRPr="00C26194">
              <w:rPr>
                <w:noProof/>
              </w:rPr>
              <w:br/>
              <w:t>при осуществлении которых применяются закрытые способы определения поставщиков (подрядчиков, исполнителей).</w:t>
            </w:r>
          </w:p>
        </w:tc>
      </w:tr>
      <w:tr w:rsidR="00C26194" w:rsidRPr="00C26194" w:rsidTr="00913B54">
        <w:tc>
          <w:tcPr>
            <w:tcW w:w="56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2</w:t>
            </w:r>
          </w:p>
        </w:tc>
        <w:tc>
          <w:tcPr>
            <w:tcW w:w="1560"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1559" w:type="dxa"/>
            <w:shd w:val="clear" w:color="auto" w:fill="auto"/>
          </w:tcPr>
          <w:p w:rsidR="0064664E" w:rsidRPr="00C26194" w:rsidRDefault="0064664E" w:rsidP="00913B54">
            <w:pPr>
              <w:jc w:val="center"/>
              <w:rPr>
                <w:sz w:val="24"/>
                <w:szCs w:val="24"/>
              </w:rPr>
            </w:pPr>
            <w:r w:rsidRPr="00C26194">
              <w:rPr>
                <w:sz w:val="24"/>
                <w:szCs w:val="24"/>
              </w:rPr>
              <w:t>50</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2552" w:type="dxa"/>
            <w:shd w:val="clear" w:color="auto" w:fill="auto"/>
          </w:tcPr>
          <w:p w:rsidR="0064664E" w:rsidRPr="00C26194" w:rsidRDefault="0064664E" w:rsidP="00913B54">
            <w:pPr>
              <w:pStyle w:val="ConsPlusNormal"/>
              <w:rPr>
                <w:rFonts w:ascii="Times New Roman" w:hAnsi="Times New Roman" w:cs="Times New Roman"/>
                <w:sz w:val="20"/>
              </w:rPr>
            </w:pPr>
            <w:r w:rsidRPr="00C26194">
              <w:rPr>
                <w:rFonts w:ascii="Times New Roman" w:eastAsia="Calibri" w:hAnsi="Times New Roman" w:cs="Times New Roman"/>
                <w:sz w:val="20"/>
                <w:lang w:eastAsia="en-US"/>
              </w:rPr>
              <w:t>Достижение планового значения доли обоснованных, частично обоснованных жалоб</w:t>
            </w:r>
          </w:p>
        </w:tc>
        <w:tc>
          <w:tcPr>
            <w:tcW w:w="1417" w:type="dxa"/>
            <w:shd w:val="clear" w:color="auto" w:fill="auto"/>
          </w:tcPr>
          <w:p w:rsidR="0064664E" w:rsidRPr="00C26194" w:rsidRDefault="0064664E" w:rsidP="00913B54">
            <w:pPr>
              <w:pStyle w:val="ConsPlusNormal"/>
              <w:jc w:val="center"/>
              <w:rPr>
                <w:rFonts w:ascii="Times New Roman" w:hAnsi="Times New Roman" w:cs="Times New Roman"/>
                <w:sz w:val="20"/>
              </w:rPr>
            </w:pPr>
            <w:r w:rsidRPr="00C26194">
              <w:rPr>
                <w:rFonts w:ascii="Times New Roman" w:hAnsi="Times New Roman" w:cs="Times New Roman"/>
                <w:sz w:val="20"/>
              </w:rPr>
              <w:t>%</w:t>
            </w:r>
          </w:p>
        </w:tc>
        <w:tc>
          <w:tcPr>
            <w:tcW w:w="6521" w:type="dxa"/>
            <w:shd w:val="clear" w:color="auto" w:fill="auto"/>
          </w:tcPr>
          <w:p w:rsidR="0064664E" w:rsidRPr="00C26194" w:rsidRDefault="0064664E" w:rsidP="00913B54">
            <w:pPr>
              <w:jc w:val="center"/>
              <w:rPr>
                <w:noProof/>
              </w:rPr>
            </w:pPr>
            <w:r w:rsidRPr="00C26194">
              <w:rPr>
                <w:noProof/>
                <w:position w:val="-24"/>
              </w:rPr>
              <w:drawing>
                <wp:inline distT="0" distB="0" distL="0" distR="0" wp14:anchorId="03303B5C" wp14:editId="6C61F09E">
                  <wp:extent cx="847725" cy="305431"/>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6176" cy="312079"/>
                          </a:xfrm>
                          <a:prstGeom prst="rect">
                            <a:avLst/>
                          </a:prstGeom>
                          <a:noFill/>
                          <a:ln>
                            <a:noFill/>
                          </a:ln>
                        </pic:spPr>
                      </pic:pic>
                    </a:graphicData>
                  </a:graphic>
                </wp:inline>
              </w:drawing>
            </w:r>
          </w:p>
          <w:p w:rsidR="0064664E" w:rsidRPr="00C26194" w:rsidRDefault="0064664E" w:rsidP="00913B54">
            <w:pPr>
              <w:rPr>
                <w:noProof/>
              </w:rPr>
            </w:pPr>
            <w:r w:rsidRPr="00C26194">
              <w:rPr>
                <w:noProof/>
              </w:rPr>
              <w:t>где:</w:t>
            </w:r>
          </w:p>
          <w:p w:rsidR="0064664E" w:rsidRPr="00C26194" w:rsidRDefault="0064664E" w:rsidP="00913B54">
            <w:pPr>
              <w:rPr>
                <w:noProof/>
              </w:rPr>
            </w:pPr>
            <w:r w:rsidRPr="00C26194">
              <w:rPr>
                <w:noProof/>
              </w:rPr>
              <w:t xml:space="preserve">Дож - доля обоснованных, частично обоснованных жалоб </w:t>
            </w:r>
            <w:r w:rsidRPr="00C26194">
              <w:rPr>
                <w:noProof/>
              </w:rPr>
              <w:br/>
              <w:t xml:space="preserve">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поданных </w:t>
            </w:r>
            <w:r w:rsidRPr="00C26194">
              <w:rPr>
                <w:noProof/>
              </w:rPr>
              <w:br/>
              <w:t xml:space="preserve">в Федеральную антимонопольную службу России (далее - ФАС России), Управление ФАС России по Московской области (далее - жалобы), </w:t>
            </w:r>
            <w:r w:rsidRPr="00C26194">
              <w:rPr>
                <w:noProof/>
              </w:rPr>
              <w:lastRenderedPageBreak/>
              <w:t>процентов;</w:t>
            </w:r>
          </w:p>
          <w:p w:rsidR="0064664E" w:rsidRPr="00C26194" w:rsidRDefault="0064664E" w:rsidP="00913B54">
            <w:pPr>
              <w:rPr>
                <w:noProof/>
              </w:rPr>
            </w:pPr>
            <w:r w:rsidRPr="00C26194">
              <w:rPr>
                <w:noProof/>
              </w:rPr>
              <w:t>L - количество жалоб, признанных обоснованными, частично обоснованными, поданных в ходе осуществления конкурентных закупок, с первым годом финансового обеспечения, совпадающим с годом расчета показателя, в том числе, поданные до начала указанного года, единиц;</w:t>
            </w:r>
          </w:p>
          <w:p w:rsidR="0064664E" w:rsidRPr="00C26194" w:rsidRDefault="0064664E" w:rsidP="00913B54">
            <w:pPr>
              <w:rPr>
                <w:noProof/>
              </w:rPr>
            </w:pPr>
            <w:r w:rsidRPr="00C26194">
              <w:rPr>
                <w:noProof/>
              </w:rPr>
              <w:t>K - общее количество конкурентных закупок, с первым годом финансового обеспечения, совпадающим с годом расчета показателя, включая закупки, извещения об осуществлении которых размещены до начала указанного года, единиц.</w:t>
            </w:r>
          </w:p>
          <w:p w:rsidR="0064664E" w:rsidRPr="00C26194" w:rsidRDefault="0064664E" w:rsidP="00913B54">
            <w:pPr>
              <w:pStyle w:val="ConsPlusNormal"/>
              <w:ind w:right="-79"/>
              <w:jc w:val="both"/>
              <w:rPr>
                <w:rFonts w:ascii="Times New Roman" w:hAnsi="Times New Roman" w:cs="Times New Roman"/>
                <w:sz w:val="20"/>
              </w:rPr>
            </w:pPr>
            <w:r w:rsidRPr="00C26194">
              <w:rPr>
                <w:rFonts w:ascii="Times New Roman" w:hAnsi="Times New Roman" w:cs="Times New Roman"/>
                <w:noProof/>
                <w:sz w:val="20"/>
              </w:rPr>
              <w:t>Период расчета - календарный год</w:t>
            </w:r>
          </w:p>
        </w:tc>
      </w:tr>
      <w:tr w:rsidR="00C26194" w:rsidRPr="00C26194" w:rsidTr="00913B54">
        <w:tc>
          <w:tcPr>
            <w:tcW w:w="56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lastRenderedPageBreak/>
              <w:t>3</w:t>
            </w:r>
          </w:p>
        </w:tc>
        <w:tc>
          <w:tcPr>
            <w:tcW w:w="1560"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1559" w:type="dxa"/>
            <w:shd w:val="clear" w:color="auto" w:fill="auto"/>
          </w:tcPr>
          <w:p w:rsidR="0064664E" w:rsidRPr="00C26194" w:rsidRDefault="0064664E" w:rsidP="00913B54">
            <w:pPr>
              <w:jc w:val="center"/>
              <w:rPr>
                <w:sz w:val="24"/>
                <w:szCs w:val="24"/>
              </w:rPr>
            </w:pPr>
            <w:r w:rsidRPr="00C26194">
              <w:rPr>
                <w:sz w:val="24"/>
                <w:szCs w:val="24"/>
              </w:rPr>
              <w:t>50</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03</w:t>
            </w:r>
          </w:p>
        </w:tc>
        <w:tc>
          <w:tcPr>
            <w:tcW w:w="2552" w:type="dxa"/>
            <w:shd w:val="clear" w:color="auto" w:fill="auto"/>
          </w:tcPr>
          <w:p w:rsidR="0064664E" w:rsidRPr="00C26194" w:rsidRDefault="0064664E" w:rsidP="00913B54">
            <w:pPr>
              <w:pStyle w:val="ConsPlusNormal"/>
              <w:rPr>
                <w:rFonts w:ascii="Times New Roman" w:hAnsi="Times New Roman" w:cs="Times New Roman"/>
                <w:sz w:val="20"/>
              </w:rPr>
            </w:pPr>
            <w:r w:rsidRPr="00C26194">
              <w:rPr>
                <w:rFonts w:ascii="Times New Roman" w:eastAsia="Calibri" w:hAnsi="Times New Roman" w:cs="Times New Roman"/>
                <w:sz w:val="20"/>
                <w:lang w:eastAsia="en-US"/>
              </w:rPr>
              <w:t>Достижение планового значения среднего количества участников закупок (нарастающим итогом)</w:t>
            </w:r>
          </w:p>
        </w:tc>
        <w:tc>
          <w:tcPr>
            <w:tcW w:w="1417" w:type="dxa"/>
            <w:shd w:val="clear" w:color="auto" w:fill="auto"/>
          </w:tcPr>
          <w:p w:rsidR="0064664E" w:rsidRPr="00C26194" w:rsidRDefault="0064664E" w:rsidP="00913B54">
            <w:pPr>
              <w:jc w:val="center"/>
            </w:pPr>
            <w:r w:rsidRPr="00C26194">
              <w:t>единиц</w:t>
            </w:r>
          </w:p>
        </w:tc>
        <w:tc>
          <w:tcPr>
            <w:tcW w:w="6521" w:type="dxa"/>
            <w:shd w:val="clear" w:color="auto" w:fill="auto"/>
          </w:tcPr>
          <w:p w:rsidR="0064664E" w:rsidRPr="00C26194" w:rsidRDefault="0064664E" w:rsidP="00913B54">
            <w:pPr>
              <w:jc w:val="center"/>
              <w:rPr>
                <w:noProof/>
              </w:rPr>
            </w:pPr>
            <w:r w:rsidRPr="00C26194">
              <w:rPr>
                <w:noProof/>
                <w:position w:val="-27"/>
              </w:rPr>
              <w:drawing>
                <wp:inline distT="0" distB="0" distL="0" distR="0" wp14:anchorId="0135AE9C" wp14:editId="03783C97">
                  <wp:extent cx="1104900" cy="338495"/>
                  <wp:effectExtent l="0" t="0" r="0" b="444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29773" cy="346115"/>
                          </a:xfrm>
                          <a:prstGeom prst="rect">
                            <a:avLst/>
                          </a:prstGeom>
                          <a:noFill/>
                          <a:ln>
                            <a:noFill/>
                          </a:ln>
                        </pic:spPr>
                      </pic:pic>
                    </a:graphicData>
                  </a:graphic>
                </wp:inline>
              </w:drawing>
            </w:r>
          </w:p>
          <w:p w:rsidR="0064664E" w:rsidRPr="00C26194" w:rsidRDefault="0064664E" w:rsidP="00913B54">
            <w:pPr>
              <w:rPr>
                <w:noProof/>
              </w:rPr>
            </w:pPr>
            <w:r w:rsidRPr="00C26194">
              <w:rPr>
                <w:noProof/>
              </w:rPr>
              <w:t>где;</w:t>
            </w:r>
          </w:p>
          <w:p w:rsidR="0064664E" w:rsidRPr="00C26194" w:rsidRDefault="0064664E" w:rsidP="00913B54">
            <w:pPr>
              <w:rPr>
                <w:noProof/>
              </w:rPr>
            </w:pPr>
            <w:r w:rsidRPr="00C26194">
              <w:rPr>
                <w:noProof/>
              </w:rPr>
              <w:t>Y - среднее количество участников состоявшихся закупок, единиц;</w:t>
            </w:r>
          </w:p>
          <w:p w:rsidR="0064664E" w:rsidRPr="00C26194" w:rsidRDefault="0064664E" w:rsidP="00913B54">
            <w:pPr>
              <w:rPr>
                <w:noProof/>
              </w:rPr>
            </w:pPr>
            <w:r w:rsidRPr="00C26194">
              <w:rPr>
                <w:noProof/>
              </w:rPr>
              <w:drawing>
                <wp:inline distT="0" distB="0" distL="0" distR="0" wp14:anchorId="36CEFD5C" wp14:editId="3DDA7DA6">
                  <wp:extent cx="174541" cy="209550"/>
                  <wp:effectExtent l="0" t="0" r="0" b="0"/>
                  <wp:docPr id="184795824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7766" cy="237434"/>
                          </a:xfrm>
                          <a:prstGeom prst="rect">
                            <a:avLst/>
                          </a:prstGeom>
                          <a:noFill/>
                          <a:ln>
                            <a:noFill/>
                          </a:ln>
                        </pic:spPr>
                      </pic:pic>
                    </a:graphicData>
                  </a:graphic>
                </wp:inline>
              </w:drawing>
            </w:r>
            <w:r w:rsidRPr="00C26194">
              <w:rPr>
                <w:noProof/>
              </w:rPr>
              <w:t xml:space="preserve">  - количество участников закупки в i-й конкурентной закупке, </w:t>
            </w:r>
            <w:r w:rsidRPr="00C26194">
              <w:rPr>
                <w:noProof/>
              </w:rPr>
              <w:br/>
              <w:t xml:space="preserve">с первым годом финансового обеспечения, совпадающим с годом расчета показателя, включая закупки, извещения об осуществлении которых размещены до начала указанного года, </w:t>
            </w:r>
            <w:r w:rsidRPr="00C26194">
              <w:rPr>
                <w:noProof/>
              </w:rPr>
              <w:br/>
              <w:t xml:space="preserve">и при осуществлении которых определение поставщика (подрядчика, исполнителя) завершено (за исключением конкурентных закупок, признанных несостоявшимися </w:t>
            </w:r>
            <w:r w:rsidRPr="00C26194">
              <w:rPr>
                <w:noProof/>
              </w:rPr>
              <w:br/>
              <w:t>в соответствии Федеральным законом № 44-ФЗ, отмененных конкурентных закупок), единиц;</w:t>
            </w:r>
          </w:p>
          <w:p w:rsidR="0064664E" w:rsidRPr="00C26194" w:rsidRDefault="0064664E" w:rsidP="00913B54">
            <w:pPr>
              <w:rPr>
                <w:noProof/>
              </w:rPr>
            </w:pPr>
            <w:r w:rsidRPr="00C26194">
              <w:rPr>
                <w:noProof/>
              </w:rPr>
              <w:t xml:space="preserve">K - общее количество конкурентных закупок с первым годом финансового обеспечения, совпадающим с годом расчета показателя, включая закупки, извещения об осуществлении которых размещены до начала указанного года, и по которым определение поставщика (подрядчика, исполнителя) завершено </w:t>
            </w:r>
            <w:r w:rsidRPr="00C26194">
              <w:rPr>
                <w:noProof/>
              </w:rPr>
              <w:br/>
              <w:t>(за исключением конкурентных закупок, признанных несостоявшимися в соответствии Федеральным законом № 44-ФЗ, отмененных конкурентных закупок), единиц.</w:t>
            </w:r>
          </w:p>
          <w:p w:rsidR="0064664E" w:rsidRPr="00C26194" w:rsidRDefault="0064664E" w:rsidP="00913B54">
            <w:pPr>
              <w:rPr>
                <w:noProof/>
              </w:rPr>
            </w:pPr>
            <w:r w:rsidRPr="00C26194">
              <w:rPr>
                <w:noProof/>
              </w:rPr>
              <w:t>Из расчета исключаются закупки:</w:t>
            </w:r>
          </w:p>
          <w:p w:rsidR="0064664E" w:rsidRPr="00C26194" w:rsidRDefault="0064664E" w:rsidP="00913B54">
            <w:pPr>
              <w:rPr>
                <w:noProof/>
              </w:rPr>
            </w:pPr>
            <w:r w:rsidRPr="00C26194">
              <w:rPr>
                <w:noProof/>
              </w:rPr>
              <w:t xml:space="preserve">на приобретение объектов недвижимости и оказание услуг </w:t>
            </w:r>
            <w:r w:rsidRPr="00C26194">
              <w:rPr>
                <w:noProof/>
              </w:rPr>
              <w:br/>
              <w:t>по предоставлению кредитов;</w:t>
            </w:r>
          </w:p>
          <w:p w:rsidR="0064664E" w:rsidRPr="00C26194" w:rsidRDefault="0064664E" w:rsidP="00913B54">
            <w:pPr>
              <w:rPr>
                <w:noProof/>
              </w:rPr>
            </w:pPr>
            <w:r w:rsidRPr="00C26194">
              <w:rPr>
                <w:noProof/>
              </w:rPr>
              <w:t>по результатам которых заключается контракт со встречными инвестиционными обязательствами;</w:t>
            </w:r>
          </w:p>
          <w:p w:rsidR="0064664E" w:rsidRPr="00C26194" w:rsidRDefault="0064664E" w:rsidP="00913B54">
            <w:pPr>
              <w:rPr>
                <w:noProof/>
              </w:rPr>
            </w:pPr>
            <w:r w:rsidRPr="00C26194">
              <w:rPr>
                <w:noProof/>
              </w:rPr>
              <w:t>при осуществлении которых применяются закрытые способы определения поставщиков (подрядчиков, исполнителей).</w:t>
            </w:r>
          </w:p>
          <w:p w:rsidR="0064664E" w:rsidRPr="00C26194" w:rsidRDefault="0064664E" w:rsidP="00913B54">
            <w:r w:rsidRPr="00C26194">
              <w:rPr>
                <w:noProof/>
              </w:rPr>
              <w:t>Период расчета - календарный год.</w:t>
            </w:r>
          </w:p>
        </w:tc>
      </w:tr>
      <w:tr w:rsidR="00C26194" w:rsidRPr="00C26194" w:rsidTr="00913B54">
        <w:tc>
          <w:tcPr>
            <w:tcW w:w="56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4</w:t>
            </w:r>
          </w:p>
        </w:tc>
        <w:tc>
          <w:tcPr>
            <w:tcW w:w="1560"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1559" w:type="dxa"/>
            <w:shd w:val="clear" w:color="auto" w:fill="auto"/>
          </w:tcPr>
          <w:p w:rsidR="0064664E" w:rsidRPr="00C26194" w:rsidRDefault="0064664E" w:rsidP="00913B54">
            <w:pPr>
              <w:jc w:val="center"/>
              <w:rPr>
                <w:sz w:val="24"/>
                <w:szCs w:val="24"/>
              </w:rPr>
            </w:pPr>
            <w:r w:rsidRPr="00C26194">
              <w:rPr>
                <w:sz w:val="24"/>
                <w:szCs w:val="24"/>
              </w:rPr>
              <w:t>50</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04</w:t>
            </w:r>
          </w:p>
        </w:tc>
        <w:tc>
          <w:tcPr>
            <w:tcW w:w="2552" w:type="dxa"/>
            <w:shd w:val="clear" w:color="auto" w:fill="auto"/>
          </w:tcPr>
          <w:p w:rsidR="0064664E" w:rsidRPr="00C26194" w:rsidRDefault="0064664E" w:rsidP="00913B54">
            <w:pPr>
              <w:pStyle w:val="ConsPlusNormal"/>
              <w:contextualSpacing/>
              <w:rPr>
                <w:rFonts w:ascii="Times New Roman" w:eastAsia="Calibri" w:hAnsi="Times New Roman" w:cs="Times New Roman"/>
                <w:sz w:val="20"/>
                <w:lang w:eastAsia="en-US"/>
              </w:rPr>
            </w:pPr>
            <w:r w:rsidRPr="00C26194">
              <w:rPr>
                <w:rFonts w:ascii="Times New Roman" w:eastAsia="Calibri" w:hAnsi="Times New Roman" w:cs="Times New Roman"/>
                <w:sz w:val="20"/>
                <w:lang w:eastAsia="en-US"/>
              </w:rPr>
              <w:t xml:space="preserve">Достижение планового значения доли общей экономии денежных средств по результатам </w:t>
            </w:r>
            <w:r w:rsidRPr="00C26194">
              <w:rPr>
                <w:rFonts w:ascii="Times New Roman" w:eastAsia="Calibri" w:hAnsi="Times New Roman" w:cs="Times New Roman"/>
                <w:sz w:val="20"/>
                <w:lang w:eastAsia="en-US"/>
              </w:rPr>
              <w:lastRenderedPageBreak/>
              <w:t>осуществления закупок</w:t>
            </w:r>
          </w:p>
        </w:tc>
        <w:tc>
          <w:tcPr>
            <w:tcW w:w="1417" w:type="dxa"/>
            <w:shd w:val="clear" w:color="auto" w:fill="auto"/>
          </w:tcPr>
          <w:p w:rsidR="0064664E" w:rsidRPr="00C26194" w:rsidRDefault="0064664E" w:rsidP="00913B54">
            <w:pPr>
              <w:pStyle w:val="ConsPlusNormal"/>
              <w:jc w:val="center"/>
              <w:rPr>
                <w:rFonts w:ascii="Times New Roman" w:hAnsi="Times New Roman" w:cs="Times New Roman"/>
                <w:sz w:val="20"/>
              </w:rPr>
            </w:pPr>
            <w:r w:rsidRPr="00C26194">
              <w:rPr>
                <w:rFonts w:ascii="Times New Roman" w:hAnsi="Times New Roman" w:cs="Times New Roman"/>
                <w:sz w:val="20"/>
              </w:rPr>
              <w:lastRenderedPageBreak/>
              <w:t>%</w:t>
            </w:r>
          </w:p>
        </w:tc>
        <w:tc>
          <w:tcPr>
            <w:tcW w:w="6521" w:type="dxa"/>
            <w:shd w:val="clear" w:color="auto" w:fill="auto"/>
          </w:tcPr>
          <w:p w:rsidR="0064664E" w:rsidRPr="00C26194" w:rsidRDefault="0064664E" w:rsidP="00913B54">
            <w:pPr>
              <w:jc w:val="center"/>
            </w:pPr>
            <w:r w:rsidRPr="00C26194">
              <w:rPr>
                <w:noProof/>
                <w:kern w:val="2"/>
                <w:position w:val="-28"/>
              </w:rPr>
              <w:drawing>
                <wp:inline distT="0" distB="0" distL="0" distR="0" wp14:anchorId="1C410D36" wp14:editId="06A47EC7">
                  <wp:extent cx="1057275" cy="326686"/>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80676" cy="333917"/>
                          </a:xfrm>
                          <a:prstGeom prst="rect">
                            <a:avLst/>
                          </a:prstGeom>
                          <a:noFill/>
                          <a:ln>
                            <a:noFill/>
                          </a:ln>
                        </pic:spPr>
                      </pic:pic>
                    </a:graphicData>
                  </a:graphic>
                </wp:inline>
              </w:drawing>
            </w:r>
          </w:p>
          <w:p w:rsidR="0064664E" w:rsidRPr="00C26194" w:rsidRDefault="0064664E" w:rsidP="00913B54">
            <w:r w:rsidRPr="00C26194">
              <w:t>где:</w:t>
            </w:r>
          </w:p>
          <w:p w:rsidR="0064664E" w:rsidRPr="00C26194" w:rsidRDefault="0064664E" w:rsidP="00913B54">
            <w:r w:rsidRPr="00C26194">
              <w:t xml:space="preserve">Омк - доля общей экономии денежных средств по результатам </w:t>
            </w:r>
            <w:r w:rsidRPr="00C26194">
              <w:lastRenderedPageBreak/>
              <w:t>осуществления конкурентных закупок, процентов;</w:t>
            </w:r>
          </w:p>
          <w:p w:rsidR="0064664E" w:rsidRPr="00C26194" w:rsidRDefault="0064664E" w:rsidP="00913B54">
            <w:r w:rsidRPr="00C26194">
              <w:t>Эдс - экономия денежных средств по результатам осуществления конкурентных закупок, рублей;</w:t>
            </w:r>
          </w:p>
          <w:p w:rsidR="0064664E" w:rsidRPr="00C26194" w:rsidRDefault="0064664E" w:rsidP="00913B54">
            <w:r w:rsidRPr="00C26194">
              <w:t>НМЦК - сумма начальных (максимальных) цен контрактов конкурентных закупок, при осуществлении которых были заключены контракты в период с 1 января года расчета показателя по 31 декабря года расчета показателя, рублей.</w:t>
            </w:r>
          </w:p>
          <w:p w:rsidR="0064664E" w:rsidRPr="00C26194" w:rsidRDefault="0064664E" w:rsidP="00913B54">
            <w:r w:rsidRPr="00C26194">
              <w:t>Расчет Эдс осуществляется по следующей формуле:</w:t>
            </w:r>
          </w:p>
          <w:p w:rsidR="0064664E" w:rsidRPr="00C26194" w:rsidRDefault="0064664E" w:rsidP="00913B54"/>
          <w:p w:rsidR="0064664E" w:rsidRPr="00C26194" w:rsidRDefault="0064664E" w:rsidP="00913B54">
            <w:pPr>
              <w:jc w:val="center"/>
            </w:pPr>
            <w:r w:rsidRPr="00C26194">
              <w:t>Эдс = НМЦК - ЦК,</w:t>
            </w:r>
          </w:p>
          <w:p w:rsidR="0064664E" w:rsidRPr="00C26194" w:rsidRDefault="0064664E" w:rsidP="00913B54">
            <w:r w:rsidRPr="00C26194">
              <w:t>где:</w:t>
            </w:r>
          </w:p>
          <w:p w:rsidR="0064664E" w:rsidRPr="00C26194" w:rsidRDefault="0064664E" w:rsidP="00913B54">
            <w:r w:rsidRPr="00C26194">
              <w:t>НМЦК - сумма начальных (максимальных) цен контрактов конкурентных закупок, при осуществлении которых были заключены контракты в период с 1 января года расчета показателя по 31 декабря года расчета показателя, рублей;</w:t>
            </w:r>
          </w:p>
          <w:p w:rsidR="0064664E" w:rsidRPr="00C26194" w:rsidRDefault="0064664E" w:rsidP="00913B54">
            <w:r w:rsidRPr="00C26194">
              <w:t>ЦК - сумма цен контрактов, заключенных в ходе осуществления конкурентных закупок, при осуществлении которых были заключены контракты в период с 1 января года расчета показателя по 31 декабря года расчета показателя, рублей.</w:t>
            </w:r>
          </w:p>
          <w:p w:rsidR="0064664E" w:rsidRPr="00C26194" w:rsidRDefault="0064664E" w:rsidP="00913B54">
            <w:pPr>
              <w:pStyle w:val="ConsPlusNormal"/>
              <w:contextualSpacing/>
              <w:jc w:val="both"/>
              <w:rPr>
                <w:rFonts w:ascii="Times New Roman" w:eastAsia="Calibri" w:hAnsi="Times New Roman" w:cs="Times New Roman"/>
                <w:sz w:val="20"/>
                <w:lang w:eastAsia="en-US"/>
              </w:rPr>
            </w:pPr>
            <w:r w:rsidRPr="00C26194">
              <w:rPr>
                <w:rFonts w:ascii="Times New Roman" w:eastAsia="Calibri" w:hAnsi="Times New Roman" w:cs="Times New Roman"/>
                <w:sz w:val="20"/>
                <w:lang w:eastAsia="en-US"/>
              </w:rPr>
              <w:t xml:space="preserve">В случае если в рамках осуществления закупки имело место заключение нескольких контрактов в соответствии с </w:t>
            </w:r>
            <w:hyperlink r:id="rId19" w:history="1">
              <w:r w:rsidRPr="00C26194">
                <w:rPr>
                  <w:rFonts w:ascii="Times New Roman" w:eastAsia="Calibri" w:hAnsi="Times New Roman" w:cs="Times New Roman"/>
                  <w:sz w:val="20"/>
                  <w:lang w:eastAsia="en-US"/>
                </w:rPr>
                <w:t>частью 17.1 статьи 95</w:t>
              </w:r>
            </w:hyperlink>
            <w:r w:rsidRPr="00C26194">
              <w:rPr>
                <w:rFonts w:ascii="Times New Roman" w:eastAsia="Calibri" w:hAnsi="Times New Roman" w:cs="Times New Roman"/>
                <w:sz w:val="20"/>
                <w:lang w:eastAsia="en-US"/>
              </w:rPr>
              <w:t xml:space="preserve"> Федерального закона № 44-ФЗ, расчет осуществляется </w:t>
            </w:r>
            <w:r w:rsidRPr="00C26194">
              <w:rPr>
                <w:rFonts w:ascii="Times New Roman" w:eastAsia="Calibri" w:hAnsi="Times New Roman" w:cs="Times New Roman"/>
                <w:sz w:val="20"/>
                <w:lang w:eastAsia="en-US"/>
              </w:rPr>
              <w:br/>
              <w:t>с учетом частичного исполнения расторгнутых контрактов, рублей.</w:t>
            </w:r>
          </w:p>
          <w:p w:rsidR="0064664E" w:rsidRPr="00C26194" w:rsidRDefault="0064664E" w:rsidP="00913B54">
            <w:pPr>
              <w:pStyle w:val="ConsPlusNormal"/>
              <w:jc w:val="both"/>
              <w:rPr>
                <w:rFonts w:ascii="Times New Roman" w:eastAsia="Calibri" w:hAnsi="Times New Roman" w:cs="Times New Roman"/>
                <w:sz w:val="20"/>
                <w:lang w:eastAsia="en-US"/>
              </w:rPr>
            </w:pPr>
            <w:r w:rsidRPr="00C26194">
              <w:rPr>
                <w:rFonts w:ascii="Times New Roman" w:eastAsia="Calibri" w:hAnsi="Times New Roman" w:cs="Times New Roman"/>
                <w:sz w:val="20"/>
                <w:lang w:eastAsia="en-US"/>
              </w:rPr>
              <w:t>Период расчета - календарный год.</w:t>
            </w:r>
          </w:p>
          <w:p w:rsidR="0064664E" w:rsidRPr="00C26194" w:rsidRDefault="0064664E" w:rsidP="00913B54">
            <w:pPr>
              <w:pStyle w:val="ConsPlusNormal"/>
              <w:jc w:val="both"/>
              <w:rPr>
                <w:rFonts w:ascii="Times New Roman" w:eastAsia="Calibri" w:hAnsi="Times New Roman" w:cs="Times New Roman"/>
                <w:sz w:val="20"/>
                <w:lang w:eastAsia="en-US"/>
              </w:rPr>
            </w:pPr>
            <w:r w:rsidRPr="00C26194">
              <w:rPr>
                <w:rFonts w:ascii="Times New Roman" w:eastAsia="Calibri" w:hAnsi="Times New Roman" w:cs="Times New Roman"/>
                <w:sz w:val="20"/>
                <w:lang w:eastAsia="en-US"/>
              </w:rPr>
              <w:t xml:space="preserve">Из расчета исключаются: закупки, осуществляемые в случае, предусмотренной </w:t>
            </w:r>
            <w:hyperlink r:id="rId20" w:history="1">
              <w:r w:rsidRPr="00C26194">
                <w:rPr>
                  <w:rFonts w:ascii="Times New Roman" w:eastAsia="Calibri" w:hAnsi="Times New Roman" w:cs="Times New Roman"/>
                  <w:sz w:val="20"/>
                  <w:lang w:eastAsia="en-US"/>
                </w:rPr>
                <w:t>частью 24 статьи 22</w:t>
              </w:r>
            </w:hyperlink>
            <w:r w:rsidRPr="00C26194">
              <w:rPr>
                <w:rFonts w:ascii="Times New Roman" w:eastAsia="Calibri" w:hAnsi="Times New Roman" w:cs="Times New Roman"/>
                <w:sz w:val="20"/>
                <w:lang w:eastAsia="en-US"/>
              </w:rPr>
              <w:t xml:space="preserve"> Федерального закона № 44-ФЗ; закупки по результатам которых заключается контракт </w:t>
            </w:r>
            <w:r w:rsidRPr="00C26194">
              <w:rPr>
                <w:rFonts w:ascii="Times New Roman" w:eastAsia="Calibri" w:hAnsi="Times New Roman" w:cs="Times New Roman"/>
                <w:sz w:val="20"/>
                <w:lang w:eastAsia="en-US"/>
              </w:rPr>
              <w:br/>
              <w:t>со встречными инвестиционными обязательствами; закупки,</w:t>
            </w:r>
          </w:p>
          <w:p w:rsidR="0064664E" w:rsidRPr="00C26194" w:rsidRDefault="0064664E" w:rsidP="00913B54">
            <w:pPr>
              <w:pStyle w:val="ConsPlusNormal"/>
              <w:jc w:val="both"/>
              <w:rPr>
                <w:rFonts w:ascii="Times New Roman" w:eastAsia="Calibri" w:hAnsi="Times New Roman" w:cs="Times New Roman"/>
                <w:sz w:val="20"/>
                <w:lang w:eastAsia="en-US"/>
              </w:rPr>
            </w:pPr>
            <w:r w:rsidRPr="00C26194">
              <w:rPr>
                <w:rFonts w:ascii="Times New Roman" w:eastAsia="Calibri" w:hAnsi="Times New Roman" w:cs="Times New Roman"/>
                <w:sz w:val="20"/>
                <w:lang w:eastAsia="en-US"/>
              </w:rPr>
              <w:t xml:space="preserve">при осуществлении которых применяются закрытые способы определения поставщиков (подрядчиков, исполнителей); контракты, заключенные </w:t>
            </w:r>
          </w:p>
          <w:p w:rsidR="0064664E" w:rsidRPr="00C26194" w:rsidRDefault="0064664E" w:rsidP="00913B54">
            <w:pPr>
              <w:pStyle w:val="ConsPlusNormal"/>
              <w:jc w:val="both"/>
              <w:rPr>
                <w:rFonts w:ascii="Times New Roman" w:hAnsi="Times New Roman" w:cs="Times New Roman"/>
                <w:sz w:val="20"/>
              </w:rPr>
            </w:pPr>
            <w:r w:rsidRPr="00C26194">
              <w:rPr>
                <w:rFonts w:ascii="Times New Roman" w:eastAsia="Calibri" w:hAnsi="Times New Roman" w:cs="Times New Roman"/>
                <w:sz w:val="20"/>
                <w:lang w:eastAsia="en-US"/>
              </w:rPr>
              <w:t xml:space="preserve">с единственным поставщиком (подрядчиком, исполнителем) </w:t>
            </w:r>
            <w:r w:rsidRPr="00C26194">
              <w:rPr>
                <w:rFonts w:ascii="Times New Roman" w:eastAsia="Calibri" w:hAnsi="Times New Roman" w:cs="Times New Roman"/>
                <w:sz w:val="20"/>
                <w:lang w:eastAsia="en-US"/>
              </w:rPr>
              <w:br/>
              <w:t xml:space="preserve">в соответствии с </w:t>
            </w:r>
            <w:hyperlink r:id="rId21" w:history="1">
              <w:r w:rsidRPr="00C26194">
                <w:rPr>
                  <w:rFonts w:ascii="Times New Roman" w:eastAsia="Calibri" w:hAnsi="Times New Roman" w:cs="Times New Roman"/>
                  <w:sz w:val="20"/>
                  <w:lang w:eastAsia="en-US"/>
                </w:rPr>
                <w:t>пунктом 25 части 1 статьи 93</w:t>
              </w:r>
            </w:hyperlink>
            <w:r w:rsidRPr="00C26194">
              <w:rPr>
                <w:rFonts w:ascii="Times New Roman" w:eastAsia="Calibri" w:hAnsi="Times New Roman" w:cs="Times New Roman"/>
                <w:sz w:val="20"/>
                <w:lang w:eastAsia="en-US"/>
              </w:rPr>
              <w:t xml:space="preserve"> Федерального закона № 44-ФЗ, за исключением закупок, осуществляемых путем проведения электронного запроса котировок».</w:t>
            </w:r>
          </w:p>
        </w:tc>
      </w:tr>
      <w:tr w:rsidR="00C26194" w:rsidRPr="00C26194" w:rsidTr="00913B54">
        <w:tc>
          <w:tcPr>
            <w:tcW w:w="56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lastRenderedPageBreak/>
              <w:t>5</w:t>
            </w:r>
          </w:p>
        </w:tc>
        <w:tc>
          <w:tcPr>
            <w:tcW w:w="1560"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1559" w:type="dxa"/>
            <w:shd w:val="clear" w:color="auto" w:fill="auto"/>
          </w:tcPr>
          <w:p w:rsidR="0064664E" w:rsidRPr="00C26194" w:rsidRDefault="0064664E" w:rsidP="00913B54">
            <w:pPr>
              <w:jc w:val="center"/>
              <w:rPr>
                <w:sz w:val="24"/>
                <w:szCs w:val="24"/>
              </w:rPr>
            </w:pPr>
            <w:r w:rsidRPr="00C26194">
              <w:rPr>
                <w:sz w:val="24"/>
                <w:szCs w:val="24"/>
              </w:rPr>
              <w:t>50</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05</w:t>
            </w:r>
          </w:p>
        </w:tc>
        <w:tc>
          <w:tcPr>
            <w:tcW w:w="2552" w:type="dxa"/>
            <w:shd w:val="clear" w:color="auto" w:fill="auto"/>
          </w:tcPr>
          <w:p w:rsidR="0064664E" w:rsidRPr="00C26194" w:rsidRDefault="0064664E" w:rsidP="00913B54">
            <w:r w:rsidRPr="00C26194">
              <w:t>Достижение планового значения доли стоимости контрактов, заключенных с единственным поставщиком по несостоявшимся закупкам</w:t>
            </w:r>
          </w:p>
        </w:tc>
        <w:tc>
          <w:tcPr>
            <w:tcW w:w="1417" w:type="dxa"/>
            <w:shd w:val="clear" w:color="auto" w:fill="auto"/>
          </w:tcPr>
          <w:p w:rsidR="0064664E" w:rsidRPr="00C26194" w:rsidRDefault="0064664E" w:rsidP="00913B54">
            <w:pPr>
              <w:pStyle w:val="ConsPlusNormal"/>
              <w:jc w:val="center"/>
              <w:rPr>
                <w:rFonts w:ascii="Times New Roman" w:hAnsi="Times New Roman" w:cs="Times New Roman"/>
                <w:sz w:val="20"/>
              </w:rPr>
            </w:pPr>
            <w:r w:rsidRPr="00C26194">
              <w:rPr>
                <w:rFonts w:ascii="Times New Roman" w:hAnsi="Times New Roman" w:cs="Times New Roman"/>
                <w:sz w:val="20"/>
              </w:rPr>
              <w:t>%</w:t>
            </w:r>
          </w:p>
        </w:tc>
        <w:tc>
          <w:tcPr>
            <w:tcW w:w="6521" w:type="dxa"/>
            <w:shd w:val="clear" w:color="auto" w:fill="auto"/>
          </w:tcPr>
          <w:p w:rsidR="0064664E" w:rsidRPr="00C26194" w:rsidRDefault="0064664E" w:rsidP="00913B54">
            <w:pPr>
              <w:jc w:val="center"/>
              <w:rPr>
                <w:noProof/>
              </w:rPr>
            </w:pPr>
            <w:r w:rsidRPr="00C26194">
              <w:rPr>
                <w:noProof/>
                <w:position w:val="-28"/>
              </w:rPr>
              <w:drawing>
                <wp:inline distT="0" distB="0" distL="0" distR="0" wp14:anchorId="60069F41" wp14:editId="79186A55">
                  <wp:extent cx="981075" cy="306586"/>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93374" cy="310429"/>
                          </a:xfrm>
                          <a:prstGeom prst="rect">
                            <a:avLst/>
                          </a:prstGeom>
                          <a:noFill/>
                          <a:ln>
                            <a:noFill/>
                          </a:ln>
                        </pic:spPr>
                      </pic:pic>
                    </a:graphicData>
                  </a:graphic>
                </wp:inline>
              </w:drawing>
            </w:r>
          </w:p>
          <w:p w:rsidR="0064664E" w:rsidRPr="00C26194" w:rsidRDefault="0064664E" w:rsidP="00913B54">
            <w:pPr>
              <w:rPr>
                <w:noProof/>
              </w:rPr>
            </w:pPr>
          </w:p>
          <w:p w:rsidR="0064664E" w:rsidRPr="00C26194" w:rsidRDefault="0064664E" w:rsidP="00913B54">
            <w:pPr>
              <w:rPr>
                <w:noProof/>
              </w:rPr>
            </w:pPr>
            <w:r w:rsidRPr="00C26194">
              <w:rPr>
                <w:noProof/>
              </w:rPr>
              <w:t>где:</w:t>
            </w:r>
          </w:p>
          <w:p w:rsidR="0064664E" w:rsidRPr="00C26194" w:rsidRDefault="0064664E" w:rsidP="00913B54">
            <w:pPr>
              <w:rPr>
                <w:noProof/>
              </w:rPr>
            </w:pPr>
            <w:r w:rsidRPr="00C26194">
              <w:rPr>
                <w:noProof/>
              </w:rPr>
              <w:t>Дцк - доля стоимости контрактов, заключенных с единственным поставщиком по несостоявшимся закупкам, процентов;</w:t>
            </w:r>
          </w:p>
          <w:p w:rsidR="0064664E" w:rsidRPr="00C26194" w:rsidRDefault="0064664E" w:rsidP="00913B54">
            <w:pPr>
              <w:rPr>
                <w:noProof/>
              </w:rPr>
            </w:pPr>
            <w:r w:rsidRPr="00C26194">
              <w:rPr>
                <w:noProof/>
              </w:rPr>
              <w:t xml:space="preserve">ЦКедп - сумма цен контрактов, заключенных с единственным поставщиком (подрядчиком, исполнителем) в соответствии </w:t>
            </w:r>
            <w:r w:rsidRPr="00C26194">
              <w:rPr>
                <w:noProof/>
              </w:rPr>
              <w:br/>
              <w:t xml:space="preserve">с пунктом 25 части 1 статьи 93 Федерального закона № 44-ФЗ </w:t>
            </w:r>
            <w:r w:rsidRPr="00C26194">
              <w:rPr>
                <w:noProof/>
              </w:rPr>
              <w:br/>
              <w:t xml:space="preserve">в период с 1 января года расчета показателя по 31 декабря года расчет </w:t>
            </w:r>
            <w:r w:rsidRPr="00C26194">
              <w:rPr>
                <w:noProof/>
              </w:rPr>
              <w:lastRenderedPageBreak/>
              <w:t>показателя, рублей;</w:t>
            </w:r>
          </w:p>
          <w:p w:rsidR="0064664E" w:rsidRPr="00C26194" w:rsidRDefault="0064664E" w:rsidP="00913B54">
            <w:pPr>
              <w:rPr>
                <w:noProof/>
              </w:rPr>
            </w:pPr>
            <w:r w:rsidRPr="00C26194">
              <w:rPr>
                <w:noProof/>
              </w:rPr>
              <w:t xml:space="preserve">НМЦК - сумма начальная (максимальных) цен контрактов, начальных сумм цен единиц товара, работы, услуги конкурентных закупок, при осуществлении которых были заключены контракты </w:t>
            </w:r>
            <w:r w:rsidRPr="00C26194">
              <w:rPr>
                <w:noProof/>
              </w:rPr>
              <w:br/>
              <w:t>в период с 1 января года расчета показателя по 31 декабря года расчета показателя, рублей.</w:t>
            </w:r>
          </w:p>
          <w:p w:rsidR="0064664E" w:rsidRPr="00C26194" w:rsidRDefault="0064664E" w:rsidP="00913B54">
            <w:pPr>
              <w:rPr>
                <w:noProof/>
              </w:rPr>
            </w:pPr>
            <w:r w:rsidRPr="00C26194">
              <w:rPr>
                <w:noProof/>
              </w:rPr>
              <w:t>Из расчета исключаются закупки:</w:t>
            </w:r>
          </w:p>
          <w:p w:rsidR="0064664E" w:rsidRPr="00C26194" w:rsidRDefault="0064664E" w:rsidP="00913B54">
            <w:pPr>
              <w:rPr>
                <w:noProof/>
              </w:rPr>
            </w:pPr>
            <w:r w:rsidRPr="00C26194">
              <w:rPr>
                <w:noProof/>
              </w:rPr>
              <w:t xml:space="preserve">на приобретение объектов недвижимости и оказание услуг </w:t>
            </w:r>
            <w:r w:rsidRPr="00C26194">
              <w:rPr>
                <w:noProof/>
              </w:rPr>
              <w:br/>
              <w:t>по предоставлению кредитов;</w:t>
            </w:r>
          </w:p>
          <w:p w:rsidR="0064664E" w:rsidRPr="00C26194" w:rsidRDefault="0064664E" w:rsidP="00913B54">
            <w:pPr>
              <w:rPr>
                <w:noProof/>
              </w:rPr>
            </w:pPr>
            <w:r w:rsidRPr="00C26194">
              <w:rPr>
                <w:noProof/>
              </w:rPr>
              <w:t>по результатам которых заключается контракт со встречными инвестиционными обязательствами;</w:t>
            </w:r>
          </w:p>
          <w:p w:rsidR="0064664E" w:rsidRPr="00C26194" w:rsidRDefault="0064664E" w:rsidP="00913B54">
            <w:pPr>
              <w:rPr>
                <w:noProof/>
              </w:rPr>
            </w:pPr>
            <w:r w:rsidRPr="00C26194">
              <w:rPr>
                <w:noProof/>
              </w:rPr>
              <w:t>при осуществлении которых применяются закрытые способы определения поставщиков (подрядчиков, исполнителей).</w:t>
            </w:r>
          </w:p>
          <w:p w:rsidR="0064664E" w:rsidRPr="00C26194" w:rsidRDefault="0064664E" w:rsidP="00913B54">
            <w:r w:rsidRPr="00C26194">
              <w:rPr>
                <w:noProof/>
              </w:rPr>
              <w:t>Период расчета - календарный год</w:t>
            </w:r>
          </w:p>
        </w:tc>
      </w:tr>
      <w:tr w:rsidR="00C26194" w:rsidRPr="00C26194" w:rsidTr="00913B54">
        <w:trPr>
          <w:trHeight w:val="6710"/>
        </w:trPr>
        <w:tc>
          <w:tcPr>
            <w:tcW w:w="56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lastRenderedPageBreak/>
              <w:t>6</w:t>
            </w:r>
          </w:p>
        </w:tc>
        <w:tc>
          <w:tcPr>
            <w:tcW w:w="1560"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1559" w:type="dxa"/>
            <w:shd w:val="clear" w:color="auto" w:fill="auto"/>
          </w:tcPr>
          <w:p w:rsidR="0064664E" w:rsidRPr="00C26194" w:rsidRDefault="0064664E" w:rsidP="00913B54">
            <w:pPr>
              <w:jc w:val="center"/>
              <w:rPr>
                <w:sz w:val="24"/>
                <w:szCs w:val="24"/>
              </w:rPr>
            </w:pPr>
            <w:r w:rsidRPr="00C26194">
              <w:rPr>
                <w:sz w:val="24"/>
                <w:szCs w:val="24"/>
              </w:rPr>
              <w:t>50</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06</w:t>
            </w:r>
          </w:p>
        </w:tc>
        <w:tc>
          <w:tcPr>
            <w:tcW w:w="2552" w:type="dxa"/>
            <w:shd w:val="clear" w:color="auto" w:fill="auto"/>
          </w:tcPr>
          <w:p w:rsidR="0064664E" w:rsidRPr="00C26194" w:rsidRDefault="0064664E" w:rsidP="00913B54">
            <w:r w:rsidRPr="00C26194">
              <w:t>Достижение планового значения доли закупок среди субъектов малого предпринимательства, социально ориентированных некоммерческих организаций</w:t>
            </w:r>
          </w:p>
        </w:tc>
        <w:tc>
          <w:tcPr>
            <w:tcW w:w="1417" w:type="dxa"/>
            <w:shd w:val="clear" w:color="auto" w:fill="auto"/>
          </w:tcPr>
          <w:p w:rsidR="0064664E" w:rsidRPr="00C26194" w:rsidRDefault="0064664E" w:rsidP="00913B54">
            <w:pPr>
              <w:pStyle w:val="ConsPlusNormal"/>
              <w:jc w:val="center"/>
              <w:rPr>
                <w:rFonts w:ascii="Times New Roman" w:hAnsi="Times New Roman" w:cs="Times New Roman"/>
                <w:sz w:val="20"/>
              </w:rPr>
            </w:pPr>
            <w:r w:rsidRPr="00C26194">
              <w:rPr>
                <w:rFonts w:ascii="Times New Roman" w:hAnsi="Times New Roman" w:cs="Times New Roman"/>
                <w:sz w:val="20"/>
              </w:rPr>
              <w:t>%</w:t>
            </w:r>
          </w:p>
        </w:tc>
        <w:tc>
          <w:tcPr>
            <w:tcW w:w="6521" w:type="dxa"/>
            <w:shd w:val="clear" w:color="auto" w:fill="auto"/>
          </w:tcPr>
          <w:p w:rsidR="0064664E" w:rsidRPr="00C26194" w:rsidRDefault="0064664E" w:rsidP="00913B54">
            <w:pPr>
              <w:jc w:val="center"/>
              <w:rPr>
                <w:noProof/>
              </w:rPr>
            </w:pPr>
            <w:r w:rsidRPr="00C26194">
              <w:rPr>
                <w:noProof/>
                <w:position w:val="-28"/>
              </w:rPr>
              <w:drawing>
                <wp:inline distT="0" distB="0" distL="0" distR="0" wp14:anchorId="6C798D14" wp14:editId="0E2638B2">
                  <wp:extent cx="1437131" cy="321310"/>
                  <wp:effectExtent l="0" t="0" r="0" b="254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55736" cy="325470"/>
                          </a:xfrm>
                          <a:prstGeom prst="rect">
                            <a:avLst/>
                          </a:prstGeom>
                          <a:noFill/>
                          <a:ln>
                            <a:noFill/>
                          </a:ln>
                        </pic:spPr>
                      </pic:pic>
                    </a:graphicData>
                  </a:graphic>
                </wp:inline>
              </w:drawing>
            </w:r>
          </w:p>
          <w:p w:rsidR="0064664E" w:rsidRPr="00C26194" w:rsidRDefault="0064664E" w:rsidP="00913B54">
            <w:pPr>
              <w:rPr>
                <w:noProof/>
              </w:rPr>
            </w:pPr>
          </w:p>
          <w:p w:rsidR="0064664E" w:rsidRPr="00C26194" w:rsidRDefault="0064664E" w:rsidP="00913B54">
            <w:pPr>
              <w:rPr>
                <w:noProof/>
              </w:rPr>
            </w:pPr>
            <w:r w:rsidRPr="00C26194">
              <w:rPr>
                <w:noProof/>
              </w:rPr>
              <w:t>где:</w:t>
            </w:r>
          </w:p>
          <w:p w:rsidR="0064664E" w:rsidRPr="00C26194" w:rsidRDefault="0064664E" w:rsidP="00913B54">
            <w:pPr>
              <w:rPr>
                <w:noProof/>
              </w:rPr>
            </w:pPr>
            <w:r w:rsidRPr="00C26194">
              <w:rPr>
                <w:noProof/>
              </w:rPr>
              <w:t>Дсмп - доля закупок, осуществленных у субъектов малого предпринимательства (далее - СМП), социально ориентированных некоммерческих организаций (далее - СОНО), процент;</w:t>
            </w:r>
          </w:p>
          <w:p w:rsidR="0064664E" w:rsidRPr="00C26194" w:rsidRDefault="0064664E" w:rsidP="00913B54">
            <w:pPr>
              <w:rPr>
                <w:noProof/>
              </w:rPr>
            </w:pPr>
            <w:r w:rsidRPr="00C26194">
              <w:rPr>
                <w:noProof/>
              </w:rPr>
              <w:t xml:space="preserve">  </w:t>
            </w:r>
            <w:r w:rsidRPr="00C26194">
              <w:rPr>
                <w:noProof/>
              </w:rPr>
              <w:drawing>
                <wp:inline distT="0" distB="0" distL="0" distR="0" wp14:anchorId="31D9273B" wp14:editId="72C2C5A4">
                  <wp:extent cx="219075" cy="114300"/>
                  <wp:effectExtent l="0" t="0" r="9525" b="0"/>
                  <wp:docPr id="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9075" cy="114300"/>
                          </a:xfrm>
                          <a:prstGeom prst="rect">
                            <a:avLst/>
                          </a:prstGeom>
                          <a:noFill/>
                          <a:ln>
                            <a:noFill/>
                          </a:ln>
                        </pic:spPr>
                      </pic:pic>
                    </a:graphicData>
                  </a:graphic>
                </wp:inline>
              </w:drawing>
            </w:r>
            <w:r w:rsidRPr="00C26194">
              <w:rPr>
                <w:noProof/>
              </w:rPr>
              <w:t xml:space="preserve">- сумма финансового обеспечения контрактов, заключенных </w:t>
            </w:r>
            <w:r w:rsidRPr="00C26194">
              <w:rPr>
                <w:noProof/>
              </w:rPr>
              <w:br/>
              <w:t>в соответствии с требованиями Федерального закона № 44-ФЗ (далее - контракты) с СМП или СОНО, утвержденного на год расчет показателя, включая контракты, заключенные до начала указанного года, рублей;</w:t>
            </w:r>
          </w:p>
          <w:p w:rsidR="0064664E" w:rsidRPr="00C26194" w:rsidRDefault="0064664E" w:rsidP="00913B54">
            <w:pPr>
              <w:rPr>
                <w:noProof/>
              </w:rPr>
            </w:pPr>
            <w:r w:rsidRPr="00C26194">
              <w:rPr>
                <w:noProof/>
              </w:rPr>
              <w:t xml:space="preserve"> </w:t>
            </w:r>
            <w:r w:rsidRPr="00C26194">
              <w:rPr>
                <w:noProof/>
              </w:rPr>
              <w:drawing>
                <wp:inline distT="0" distB="0" distL="0" distR="0" wp14:anchorId="39B6BC70" wp14:editId="3267DA5F">
                  <wp:extent cx="219075" cy="123825"/>
                  <wp:effectExtent l="0" t="0" r="9525" b="9525"/>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Pr="00C26194">
              <w:rPr>
                <w:noProof/>
              </w:rPr>
              <w:t xml:space="preserve"> - сумма денежных средств, подлежащих оплате поставщиками (подрядчиками, исполнителями) в году расчета показателя субпоставщикам (субподрядчикам и соисполнителям) из числа СМП и СОНО, привлеченным к исполнению контрактов, рублей;</w:t>
            </w:r>
          </w:p>
          <w:p w:rsidR="0064664E" w:rsidRPr="00C26194" w:rsidRDefault="0064664E" w:rsidP="00913B54">
            <w:pPr>
              <w:rPr>
                <w:noProof/>
              </w:rPr>
            </w:pPr>
            <w:r w:rsidRPr="00C26194">
              <w:rPr>
                <w:noProof/>
              </w:rPr>
              <w:t xml:space="preserve">СГОЗ - совокупный годовой объем закупок, утвержденный на год расчета показателя общий объем финансового обеспечения </w:t>
            </w:r>
            <w:r w:rsidRPr="00C26194">
              <w:rPr>
                <w:noProof/>
              </w:rPr>
              <w:br/>
              <w:t>для осуществления заказчиком закупок, в том числе для оплаты контрактов, заключенных до начала указанного года и подлежащих оплате в указанном году, рублей.</w:t>
            </w:r>
          </w:p>
          <w:p w:rsidR="0064664E" w:rsidRPr="00C26194" w:rsidRDefault="0064664E" w:rsidP="00913B54">
            <w:pPr>
              <w:rPr>
                <w:noProof/>
              </w:rPr>
            </w:pPr>
            <w:r w:rsidRPr="00C26194">
              <w:rPr>
                <w:noProof/>
              </w:rPr>
              <w:t>Из расчета исключаются закупки:</w:t>
            </w:r>
          </w:p>
          <w:p w:rsidR="0064664E" w:rsidRPr="00C26194" w:rsidRDefault="0064664E" w:rsidP="00913B54">
            <w:pPr>
              <w:rPr>
                <w:noProof/>
              </w:rPr>
            </w:pPr>
            <w:r w:rsidRPr="00C26194">
              <w:rPr>
                <w:noProof/>
              </w:rPr>
              <w:t>на поставку лекарственных препаратов;</w:t>
            </w:r>
          </w:p>
          <w:p w:rsidR="0064664E" w:rsidRPr="00C26194" w:rsidRDefault="0064664E" w:rsidP="00913B54">
            <w:pPr>
              <w:rPr>
                <w:noProof/>
              </w:rPr>
            </w:pPr>
            <w:r w:rsidRPr="00C26194">
              <w:rPr>
                <w:noProof/>
              </w:rPr>
              <w:t xml:space="preserve">на приобретение объектов недвижимости и оказание услуг </w:t>
            </w:r>
            <w:r w:rsidRPr="00C26194">
              <w:rPr>
                <w:noProof/>
              </w:rPr>
              <w:br/>
              <w:t>по предоставлению кредитов;</w:t>
            </w:r>
          </w:p>
          <w:p w:rsidR="0064664E" w:rsidRPr="00C26194" w:rsidRDefault="0064664E" w:rsidP="00913B54">
            <w:pPr>
              <w:rPr>
                <w:noProof/>
              </w:rPr>
            </w:pPr>
            <w:r w:rsidRPr="00C26194">
              <w:rPr>
                <w:noProof/>
              </w:rPr>
              <w:t>по результатам которых заключается контракт со встречными инвестиционными обязательствами, закупки товаров, работ, услуг: сведения о которых составляют государственную тайну, в том числе при осуществлении которых применяются закрытые способы определения поставщиков (подрядчиков, исполнителей).</w:t>
            </w:r>
          </w:p>
          <w:p w:rsidR="0064664E" w:rsidRPr="00C26194" w:rsidRDefault="0064664E" w:rsidP="00913B54">
            <w:r w:rsidRPr="00C26194">
              <w:rPr>
                <w:noProof/>
              </w:rPr>
              <w:t>Период расчета - календарный год</w:t>
            </w:r>
          </w:p>
        </w:tc>
      </w:tr>
      <w:tr w:rsidR="00C26194" w:rsidRPr="00C26194" w:rsidTr="00913B54">
        <w:tc>
          <w:tcPr>
            <w:tcW w:w="567"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lastRenderedPageBreak/>
              <w:t>7</w:t>
            </w:r>
          </w:p>
        </w:tc>
        <w:tc>
          <w:tcPr>
            <w:tcW w:w="1560"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1559" w:type="dxa"/>
            <w:shd w:val="clear" w:color="auto" w:fill="auto"/>
          </w:tcPr>
          <w:p w:rsidR="0064664E" w:rsidRPr="00C26194" w:rsidRDefault="0064664E" w:rsidP="00913B54">
            <w:pPr>
              <w:jc w:val="center"/>
              <w:rPr>
                <w:sz w:val="24"/>
                <w:szCs w:val="24"/>
              </w:rPr>
            </w:pPr>
            <w:r w:rsidRPr="00C26194">
              <w:rPr>
                <w:sz w:val="24"/>
                <w:szCs w:val="24"/>
              </w:rPr>
              <w:t>51</w:t>
            </w:r>
          </w:p>
        </w:tc>
        <w:tc>
          <w:tcPr>
            <w:tcW w:w="1559" w:type="dxa"/>
            <w:shd w:val="clear" w:color="auto" w:fill="auto"/>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01</w:t>
            </w:r>
          </w:p>
        </w:tc>
        <w:tc>
          <w:tcPr>
            <w:tcW w:w="2552" w:type="dxa"/>
            <w:shd w:val="clear" w:color="auto" w:fill="auto"/>
          </w:tcPr>
          <w:p w:rsidR="0064664E" w:rsidRPr="00C26194" w:rsidRDefault="0064664E" w:rsidP="00913B54">
            <w:r w:rsidRPr="00C26194">
              <w:t>Достижение доли достигнутых плановых значений ключевых показателей развития конкуренции на товарных рынках муниципального образования Московской области</w:t>
            </w:r>
          </w:p>
        </w:tc>
        <w:tc>
          <w:tcPr>
            <w:tcW w:w="1417" w:type="dxa"/>
            <w:shd w:val="clear" w:color="auto" w:fill="auto"/>
          </w:tcPr>
          <w:p w:rsidR="0064664E" w:rsidRPr="00C26194" w:rsidRDefault="0064664E" w:rsidP="00913B54">
            <w:pPr>
              <w:pStyle w:val="ConsPlusNormal"/>
              <w:jc w:val="center"/>
              <w:rPr>
                <w:rFonts w:ascii="Times New Roman" w:hAnsi="Times New Roman" w:cs="Times New Roman"/>
                <w:sz w:val="20"/>
              </w:rPr>
            </w:pPr>
            <w:r w:rsidRPr="00C26194">
              <w:rPr>
                <w:rFonts w:ascii="Times New Roman" w:hAnsi="Times New Roman" w:cs="Times New Roman"/>
                <w:sz w:val="20"/>
              </w:rPr>
              <w:t>%</w:t>
            </w:r>
          </w:p>
        </w:tc>
        <w:tc>
          <w:tcPr>
            <w:tcW w:w="6521" w:type="dxa"/>
            <w:shd w:val="clear" w:color="auto" w:fill="auto"/>
          </w:tcPr>
          <w:p w:rsidR="0064664E" w:rsidRPr="00C26194" w:rsidRDefault="0064664E" w:rsidP="00913B54">
            <w:pPr>
              <w:pStyle w:val="ConsPlusNormal"/>
              <w:jc w:val="center"/>
              <w:rPr>
                <w:rFonts w:ascii="Times New Roman" w:hAnsi="Times New Roman" w:cs="Times New Roman"/>
                <w:sz w:val="20"/>
              </w:rPr>
            </w:pPr>
            <w:r w:rsidRPr="00C26194">
              <w:rPr>
                <w:rFonts w:ascii="Times New Roman" w:hAnsi="Times New Roman" w:cs="Times New Roman"/>
                <w:noProof/>
                <w:position w:val="-24"/>
                <w:sz w:val="20"/>
              </w:rPr>
              <w:drawing>
                <wp:inline distT="0" distB="0" distL="0" distR="0" wp14:anchorId="494E82D9" wp14:editId="63FE8D48">
                  <wp:extent cx="1123950" cy="318345"/>
                  <wp:effectExtent l="0" t="0" r="0" b="571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57859" cy="327949"/>
                          </a:xfrm>
                          <a:prstGeom prst="rect">
                            <a:avLst/>
                          </a:prstGeom>
                          <a:noFill/>
                          <a:ln>
                            <a:noFill/>
                          </a:ln>
                        </pic:spPr>
                      </pic:pic>
                    </a:graphicData>
                  </a:graphic>
                </wp:inline>
              </w:drawing>
            </w:r>
          </w:p>
          <w:p w:rsidR="0064664E" w:rsidRPr="00C26194" w:rsidRDefault="0064664E" w:rsidP="00913B54">
            <w:pPr>
              <w:pStyle w:val="ConsPlusNormal"/>
              <w:ind w:right="-80"/>
              <w:rPr>
                <w:rFonts w:ascii="Times New Roman" w:eastAsia="Calibri" w:hAnsi="Times New Roman" w:cs="Times New Roman"/>
                <w:noProof/>
                <w:sz w:val="20"/>
              </w:rPr>
            </w:pPr>
            <w:r w:rsidRPr="00C26194">
              <w:rPr>
                <w:rFonts w:ascii="Times New Roman" w:eastAsia="Calibri" w:hAnsi="Times New Roman" w:cs="Times New Roman"/>
                <w:noProof/>
                <w:sz w:val="20"/>
              </w:rPr>
              <w:t>где:</w:t>
            </w:r>
          </w:p>
          <w:p w:rsidR="0064664E" w:rsidRPr="00C26194" w:rsidRDefault="0064664E" w:rsidP="00913B54">
            <w:pPr>
              <w:pStyle w:val="ConsPlusNormal"/>
              <w:ind w:right="-80"/>
              <w:rPr>
                <w:rFonts w:ascii="Times New Roman" w:eastAsia="Calibri" w:hAnsi="Times New Roman" w:cs="Times New Roman"/>
                <w:noProof/>
                <w:sz w:val="20"/>
              </w:rPr>
            </w:pPr>
            <w:r w:rsidRPr="00C26194">
              <w:rPr>
                <w:rFonts w:ascii="Times New Roman" w:eastAsia="Calibri" w:hAnsi="Times New Roman" w:cs="Times New Roman"/>
                <w:noProof/>
                <w:sz w:val="20"/>
              </w:rPr>
              <w:t xml:space="preserve">ДКП - доля достигнутых плановых значений ключевых показателей развития конкуренции на товарных рынках Московской области, утвержденных постановлением Правительства Московской области от 30.11.2021 № 1225/42 "Об утверждении Плана мероприятий ("дорожной карты") по содействию развитию конкуренции </w:t>
            </w:r>
            <w:r w:rsidRPr="00C26194">
              <w:rPr>
                <w:rFonts w:ascii="Times New Roman" w:eastAsia="Calibri" w:hAnsi="Times New Roman" w:cs="Times New Roman"/>
                <w:noProof/>
                <w:sz w:val="20"/>
              </w:rPr>
              <w:br/>
              <w:t xml:space="preserve">в Московской области на 2022-2025 годы и внесении изменений </w:t>
            </w:r>
            <w:r w:rsidRPr="00C26194">
              <w:rPr>
                <w:rFonts w:ascii="Times New Roman" w:eastAsia="Calibri" w:hAnsi="Times New Roman" w:cs="Times New Roman"/>
                <w:noProof/>
                <w:sz w:val="20"/>
              </w:rPr>
              <w:br/>
              <w:t xml:space="preserve">в постановление Правительства Московской области от 12.11.2019 </w:t>
            </w:r>
            <w:r w:rsidRPr="00C26194">
              <w:rPr>
                <w:rFonts w:ascii="Times New Roman" w:eastAsia="Calibri" w:hAnsi="Times New Roman" w:cs="Times New Roman"/>
                <w:noProof/>
                <w:sz w:val="20"/>
              </w:rPr>
              <w:br/>
              <w:t xml:space="preserve">№ 817/39 "О внедрении на территории Московской области стандарта развития конкуренции в субъектах Российской Федерации, утверждении Плана мероприятий ("дорожной карты") </w:t>
            </w:r>
            <w:r w:rsidRPr="00C26194">
              <w:rPr>
                <w:rFonts w:ascii="Times New Roman" w:eastAsia="Calibri" w:hAnsi="Times New Roman" w:cs="Times New Roman"/>
                <w:noProof/>
                <w:sz w:val="20"/>
              </w:rPr>
              <w:br/>
              <w:t xml:space="preserve">по содействию развитию конкуренции в Московской области </w:t>
            </w:r>
            <w:r w:rsidRPr="00C26194">
              <w:rPr>
                <w:rFonts w:ascii="Times New Roman" w:eastAsia="Calibri" w:hAnsi="Times New Roman" w:cs="Times New Roman"/>
                <w:noProof/>
                <w:sz w:val="20"/>
              </w:rPr>
              <w:br/>
              <w:t xml:space="preserve">на 2019-2022 годы. Перечня товарных рынков для содействия развитию конкуренции в Московской области и признании утратившими силу некоторых постановлений Правительства Московской области </w:t>
            </w:r>
            <w:r w:rsidRPr="00C26194">
              <w:rPr>
                <w:rFonts w:ascii="Times New Roman" w:eastAsia="Calibri" w:hAnsi="Times New Roman" w:cs="Times New Roman"/>
                <w:noProof/>
                <w:sz w:val="20"/>
              </w:rPr>
              <w:br/>
              <w:t>в сфере содействия развитию конкуренции" (далее - ключевые показатели развития конкуренции на товарных рынках), процентов;</w:t>
            </w:r>
          </w:p>
          <w:p w:rsidR="0064664E" w:rsidRPr="00C26194" w:rsidRDefault="0064664E" w:rsidP="00913B54">
            <w:pPr>
              <w:pStyle w:val="ConsPlusNormal"/>
              <w:ind w:right="-80"/>
              <w:rPr>
                <w:rFonts w:ascii="Times New Roman" w:eastAsia="Calibri" w:hAnsi="Times New Roman" w:cs="Times New Roman"/>
                <w:noProof/>
                <w:sz w:val="20"/>
              </w:rPr>
            </w:pPr>
            <w:r w:rsidRPr="00C26194">
              <w:rPr>
                <w:rFonts w:ascii="Times New Roman" w:eastAsia="Calibri" w:hAnsi="Times New Roman" w:cs="Times New Roman"/>
                <w:noProof/>
                <w:sz w:val="20"/>
              </w:rPr>
              <w:t xml:space="preserve">ФКП - количество ключевых показателей развития конкуренции </w:t>
            </w:r>
            <w:r w:rsidRPr="00C26194">
              <w:rPr>
                <w:rFonts w:ascii="Times New Roman" w:eastAsia="Calibri" w:hAnsi="Times New Roman" w:cs="Times New Roman"/>
                <w:noProof/>
                <w:sz w:val="20"/>
              </w:rPr>
              <w:br/>
              <w:t>на товарных рынках, по которым достигнуто плановое значение, единиц;</w:t>
            </w:r>
          </w:p>
          <w:p w:rsidR="0064664E" w:rsidRPr="00C26194" w:rsidRDefault="0064664E" w:rsidP="00913B54">
            <w:pPr>
              <w:rPr>
                <w:noProof/>
              </w:rPr>
            </w:pPr>
            <w:r w:rsidRPr="00C26194">
              <w:rPr>
                <w:rFonts w:eastAsia="Calibri"/>
                <w:noProof/>
              </w:rPr>
              <w:t xml:space="preserve">ПКП - количество ключевых показателей развития конкуренции </w:t>
            </w:r>
            <w:r w:rsidRPr="00C26194">
              <w:rPr>
                <w:rFonts w:eastAsia="Calibri"/>
                <w:noProof/>
              </w:rPr>
              <w:br/>
              <w:t>на товарных рынках, единиц</w:t>
            </w:r>
          </w:p>
        </w:tc>
      </w:tr>
      <w:tr w:rsidR="00C26194" w:rsidRPr="00C26194" w:rsidTr="00913B54">
        <w:tc>
          <w:tcPr>
            <w:tcW w:w="567" w:type="dxa"/>
            <w:shd w:val="clear" w:color="auto" w:fill="FFFFFF" w:themeFill="background1"/>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8</w:t>
            </w:r>
          </w:p>
        </w:tc>
        <w:tc>
          <w:tcPr>
            <w:tcW w:w="1560" w:type="dxa"/>
            <w:shd w:val="clear" w:color="auto" w:fill="FFFFFF" w:themeFill="background1"/>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1559" w:type="dxa"/>
            <w:shd w:val="clear" w:color="auto" w:fill="FFFFFF" w:themeFill="background1"/>
          </w:tcPr>
          <w:p w:rsidR="0064664E" w:rsidRPr="00C26194" w:rsidRDefault="0064664E" w:rsidP="00913B54">
            <w:pPr>
              <w:jc w:val="center"/>
              <w:rPr>
                <w:sz w:val="24"/>
                <w:szCs w:val="24"/>
              </w:rPr>
            </w:pPr>
            <w:r w:rsidRPr="00C26194">
              <w:rPr>
                <w:sz w:val="24"/>
                <w:szCs w:val="24"/>
              </w:rPr>
              <w:t>51</w:t>
            </w:r>
          </w:p>
        </w:tc>
        <w:tc>
          <w:tcPr>
            <w:tcW w:w="1559" w:type="dxa"/>
            <w:shd w:val="clear" w:color="auto" w:fill="FFFFFF" w:themeFill="background1"/>
          </w:tcPr>
          <w:p w:rsidR="0064664E" w:rsidRPr="00C26194" w:rsidRDefault="0064664E" w:rsidP="00913B54">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02</w:t>
            </w:r>
          </w:p>
        </w:tc>
        <w:tc>
          <w:tcPr>
            <w:tcW w:w="2552" w:type="dxa"/>
            <w:shd w:val="clear" w:color="auto" w:fill="FFFFFF" w:themeFill="background1"/>
          </w:tcPr>
          <w:p w:rsidR="0064664E" w:rsidRPr="00C26194" w:rsidRDefault="0064664E" w:rsidP="00913B54">
            <w:r w:rsidRPr="00C26194">
              <w:t>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 (нарастающим итогом)</w:t>
            </w:r>
          </w:p>
        </w:tc>
        <w:tc>
          <w:tcPr>
            <w:tcW w:w="1417" w:type="dxa"/>
            <w:shd w:val="clear" w:color="auto" w:fill="FFFFFF" w:themeFill="background1"/>
          </w:tcPr>
          <w:p w:rsidR="0064664E" w:rsidRPr="00C26194" w:rsidRDefault="0064664E" w:rsidP="00913B54">
            <w:pPr>
              <w:pStyle w:val="ConsPlusNormal"/>
              <w:jc w:val="center"/>
              <w:rPr>
                <w:rFonts w:ascii="Times New Roman" w:hAnsi="Times New Roman" w:cs="Times New Roman"/>
                <w:sz w:val="20"/>
              </w:rPr>
            </w:pPr>
            <w:r w:rsidRPr="00C26194">
              <w:rPr>
                <w:rFonts w:ascii="Times New Roman" w:hAnsi="Times New Roman" w:cs="Times New Roman"/>
                <w:sz w:val="20"/>
              </w:rPr>
              <w:t>единица</w:t>
            </w:r>
          </w:p>
        </w:tc>
        <w:tc>
          <w:tcPr>
            <w:tcW w:w="6521" w:type="dxa"/>
            <w:shd w:val="clear" w:color="auto" w:fill="FFFFFF" w:themeFill="background1"/>
          </w:tcPr>
          <w:p w:rsidR="0064664E" w:rsidRPr="00C26194" w:rsidRDefault="0064664E" w:rsidP="00913B54">
            <w:pPr>
              <w:jc w:val="both"/>
              <w:rPr>
                <w:noProof/>
              </w:rPr>
            </w:pPr>
            <w:r w:rsidRPr="00C26194">
              <w:rPr>
                <w:noProof/>
              </w:rPr>
              <w:t xml:space="preserve">Значение результата определяется по количеству фактически сформированных материалов с анализом результатов опросов </w:t>
            </w:r>
          </w:p>
          <w:p w:rsidR="0064664E" w:rsidRPr="00C26194" w:rsidRDefault="0064664E" w:rsidP="00913B54">
            <w:pPr>
              <w:jc w:val="both"/>
              <w:rPr>
                <w:noProof/>
              </w:rPr>
            </w:pPr>
            <w:r w:rsidRPr="00C26194">
              <w:rPr>
                <w:noProof/>
              </w:rPr>
              <w:t>о состоянии и развитии конкуренции на товарных рынках Московской области</w:t>
            </w:r>
          </w:p>
        </w:tc>
      </w:tr>
    </w:tbl>
    <w:p w:rsidR="005014BA" w:rsidRPr="00C26194" w:rsidRDefault="005014BA" w:rsidP="005014BA">
      <w:pPr>
        <w:autoSpaceDE w:val="0"/>
        <w:autoSpaceDN w:val="0"/>
        <w:jc w:val="both"/>
        <w:rPr>
          <w:sz w:val="24"/>
          <w:szCs w:val="24"/>
        </w:rPr>
      </w:pPr>
    </w:p>
    <w:p w:rsidR="00765EB7" w:rsidRPr="00C26194" w:rsidRDefault="00765EB7" w:rsidP="00382518">
      <w:pPr>
        <w:autoSpaceDE w:val="0"/>
        <w:autoSpaceDN w:val="0"/>
        <w:jc w:val="center"/>
        <w:rPr>
          <w:sz w:val="24"/>
          <w:szCs w:val="24"/>
        </w:rPr>
      </w:pPr>
    </w:p>
    <w:p w:rsidR="00582125" w:rsidRPr="00C26194" w:rsidRDefault="00582125" w:rsidP="00382518">
      <w:pPr>
        <w:autoSpaceDE w:val="0"/>
        <w:autoSpaceDN w:val="0"/>
        <w:jc w:val="center"/>
        <w:rPr>
          <w:sz w:val="24"/>
          <w:szCs w:val="24"/>
        </w:rPr>
      </w:pPr>
    </w:p>
    <w:p w:rsidR="00582125" w:rsidRPr="00C26194" w:rsidRDefault="00582125" w:rsidP="00382518">
      <w:pPr>
        <w:autoSpaceDE w:val="0"/>
        <w:autoSpaceDN w:val="0"/>
        <w:jc w:val="center"/>
        <w:rPr>
          <w:sz w:val="24"/>
          <w:szCs w:val="24"/>
        </w:rPr>
      </w:pPr>
    </w:p>
    <w:p w:rsidR="00582125" w:rsidRPr="00C26194" w:rsidRDefault="00582125" w:rsidP="00382518">
      <w:pPr>
        <w:autoSpaceDE w:val="0"/>
        <w:autoSpaceDN w:val="0"/>
        <w:jc w:val="center"/>
        <w:rPr>
          <w:sz w:val="24"/>
          <w:szCs w:val="24"/>
        </w:rPr>
      </w:pPr>
    </w:p>
    <w:p w:rsidR="00582125" w:rsidRPr="00C26194" w:rsidRDefault="00582125" w:rsidP="00382518">
      <w:pPr>
        <w:autoSpaceDE w:val="0"/>
        <w:autoSpaceDN w:val="0"/>
        <w:jc w:val="center"/>
        <w:rPr>
          <w:sz w:val="24"/>
          <w:szCs w:val="24"/>
        </w:rPr>
      </w:pPr>
    </w:p>
    <w:p w:rsidR="00582125" w:rsidRPr="00C26194" w:rsidRDefault="00582125" w:rsidP="00382518">
      <w:pPr>
        <w:autoSpaceDE w:val="0"/>
        <w:autoSpaceDN w:val="0"/>
        <w:jc w:val="center"/>
        <w:rPr>
          <w:sz w:val="24"/>
          <w:szCs w:val="24"/>
        </w:rPr>
      </w:pPr>
    </w:p>
    <w:p w:rsidR="00582125" w:rsidRPr="00C26194" w:rsidRDefault="00582125" w:rsidP="00382518">
      <w:pPr>
        <w:autoSpaceDE w:val="0"/>
        <w:autoSpaceDN w:val="0"/>
        <w:jc w:val="center"/>
        <w:rPr>
          <w:sz w:val="24"/>
          <w:szCs w:val="24"/>
        </w:rPr>
      </w:pPr>
    </w:p>
    <w:p w:rsidR="00582125" w:rsidRPr="00C26194" w:rsidRDefault="00582125" w:rsidP="00382518">
      <w:pPr>
        <w:autoSpaceDE w:val="0"/>
        <w:autoSpaceDN w:val="0"/>
        <w:jc w:val="center"/>
        <w:rPr>
          <w:sz w:val="24"/>
          <w:szCs w:val="24"/>
        </w:rPr>
      </w:pPr>
    </w:p>
    <w:p w:rsidR="00582125" w:rsidRPr="00C26194" w:rsidRDefault="00582125" w:rsidP="00382518">
      <w:pPr>
        <w:autoSpaceDE w:val="0"/>
        <w:autoSpaceDN w:val="0"/>
        <w:jc w:val="center"/>
        <w:rPr>
          <w:sz w:val="24"/>
          <w:szCs w:val="24"/>
        </w:rPr>
      </w:pPr>
    </w:p>
    <w:p w:rsidR="00582125" w:rsidRPr="00C26194" w:rsidRDefault="00582125" w:rsidP="00382518">
      <w:pPr>
        <w:autoSpaceDE w:val="0"/>
        <w:autoSpaceDN w:val="0"/>
        <w:jc w:val="center"/>
        <w:rPr>
          <w:sz w:val="24"/>
          <w:szCs w:val="24"/>
        </w:rPr>
      </w:pPr>
    </w:p>
    <w:p w:rsidR="00382518" w:rsidRPr="00C26194" w:rsidRDefault="00382518" w:rsidP="000A28A2">
      <w:pPr>
        <w:pStyle w:val="af6"/>
        <w:numPr>
          <w:ilvl w:val="0"/>
          <w:numId w:val="1"/>
        </w:numPr>
        <w:autoSpaceDE w:val="0"/>
        <w:autoSpaceDN w:val="0"/>
        <w:jc w:val="center"/>
        <w:rPr>
          <w:rFonts w:ascii="Times New Roman" w:hAnsi="Times New Roman"/>
          <w:sz w:val="24"/>
          <w:szCs w:val="24"/>
        </w:rPr>
      </w:pPr>
      <w:r w:rsidRPr="00C26194">
        <w:rPr>
          <w:rFonts w:ascii="Times New Roman" w:hAnsi="Times New Roman"/>
          <w:sz w:val="24"/>
          <w:szCs w:val="24"/>
        </w:rPr>
        <w:lastRenderedPageBreak/>
        <w:t xml:space="preserve">Перечень мероприятий подпрограммы </w:t>
      </w:r>
      <w:r w:rsidR="004C51ED" w:rsidRPr="00C26194">
        <w:rPr>
          <w:rFonts w:ascii="Times New Roman" w:hAnsi="Times New Roman"/>
          <w:sz w:val="24"/>
          <w:szCs w:val="24"/>
          <w:lang w:val="en-US"/>
        </w:rPr>
        <w:t>III</w:t>
      </w:r>
      <w:r w:rsidRPr="00C26194">
        <w:rPr>
          <w:rFonts w:ascii="Times New Roman" w:hAnsi="Times New Roman"/>
          <w:sz w:val="24"/>
          <w:szCs w:val="24"/>
        </w:rPr>
        <w:t xml:space="preserve"> «Развитие малого и среднего предпринимательства»</w:t>
      </w:r>
    </w:p>
    <w:tbl>
      <w:tblPr>
        <w:tblW w:w="15804"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4"/>
        <w:gridCol w:w="2403"/>
        <w:gridCol w:w="1273"/>
        <w:gridCol w:w="1133"/>
        <w:gridCol w:w="992"/>
        <w:gridCol w:w="998"/>
        <w:gridCol w:w="1003"/>
        <w:gridCol w:w="8"/>
        <w:gridCol w:w="43"/>
        <w:gridCol w:w="524"/>
        <w:gridCol w:w="69"/>
        <w:gridCol w:w="709"/>
        <w:gridCol w:w="708"/>
        <w:gridCol w:w="851"/>
        <w:gridCol w:w="992"/>
        <w:gridCol w:w="993"/>
        <w:gridCol w:w="992"/>
        <w:gridCol w:w="1559"/>
      </w:tblGrid>
      <w:tr w:rsidR="00C26194" w:rsidRPr="00C26194" w:rsidTr="003C4737">
        <w:trPr>
          <w:cantSplit/>
          <w:trHeight w:val="540"/>
        </w:trPr>
        <w:tc>
          <w:tcPr>
            <w:tcW w:w="554" w:type="dxa"/>
            <w:vMerge w:val="restart"/>
          </w:tcPr>
          <w:p w:rsidR="005279F3" w:rsidRPr="00C26194" w:rsidRDefault="005279F3" w:rsidP="00BE77EB">
            <w:pPr>
              <w:autoSpaceDE w:val="0"/>
              <w:autoSpaceDN w:val="0"/>
              <w:jc w:val="center"/>
            </w:pPr>
            <w:r w:rsidRPr="00C26194">
              <w:t xml:space="preserve">№   </w:t>
            </w:r>
            <w:r w:rsidRPr="00C26194">
              <w:br/>
              <w:t>п/п</w:t>
            </w:r>
          </w:p>
        </w:tc>
        <w:tc>
          <w:tcPr>
            <w:tcW w:w="2403" w:type="dxa"/>
            <w:vMerge w:val="restart"/>
          </w:tcPr>
          <w:p w:rsidR="005279F3" w:rsidRPr="00C26194" w:rsidRDefault="005279F3" w:rsidP="00BE77EB">
            <w:pPr>
              <w:autoSpaceDE w:val="0"/>
              <w:autoSpaceDN w:val="0"/>
              <w:jc w:val="center"/>
            </w:pPr>
            <w:r w:rsidRPr="00C26194">
              <w:t xml:space="preserve">Мероприятия </w:t>
            </w:r>
            <w:r w:rsidRPr="00C26194">
              <w:br/>
              <w:t>подпрограммы</w:t>
            </w:r>
          </w:p>
        </w:tc>
        <w:tc>
          <w:tcPr>
            <w:tcW w:w="1273" w:type="dxa"/>
            <w:vMerge w:val="restart"/>
          </w:tcPr>
          <w:p w:rsidR="005279F3" w:rsidRPr="00C26194" w:rsidRDefault="005279F3" w:rsidP="00BE77EB">
            <w:pPr>
              <w:autoSpaceDE w:val="0"/>
              <w:autoSpaceDN w:val="0"/>
              <w:jc w:val="center"/>
            </w:pPr>
            <w:r w:rsidRPr="00C26194">
              <w:t xml:space="preserve">Сроки </w:t>
            </w:r>
          </w:p>
          <w:p w:rsidR="005279F3" w:rsidRPr="00C26194" w:rsidRDefault="005279F3" w:rsidP="00BE77EB">
            <w:pPr>
              <w:autoSpaceDE w:val="0"/>
              <w:autoSpaceDN w:val="0"/>
              <w:jc w:val="center"/>
            </w:pPr>
            <w:r w:rsidRPr="00C26194">
              <w:t>исполнения мероприятия</w:t>
            </w:r>
          </w:p>
        </w:tc>
        <w:tc>
          <w:tcPr>
            <w:tcW w:w="1133" w:type="dxa"/>
            <w:vMerge w:val="restart"/>
          </w:tcPr>
          <w:p w:rsidR="005279F3" w:rsidRPr="00C26194" w:rsidRDefault="005279F3" w:rsidP="00BE77EB">
            <w:pPr>
              <w:autoSpaceDE w:val="0"/>
              <w:autoSpaceDN w:val="0"/>
              <w:jc w:val="center"/>
            </w:pPr>
            <w:r w:rsidRPr="00C26194">
              <w:t xml:space="preserve">Источники </w:t>
            </w:r>
          </w:p>
          <w:p w:rsidR="005279F3" w:rsidRPr="00C26194" w:rsidRDefault="005279F3" w:rsidP="00BE77EB">
            <w:pPr>
              <w:autoSpaceDE w:val="0"/>
              <w:autoSpaceDN w:val="0"/>
              <w:jc w:val="center"/>
            </w:pPr>
            <w:r w:rsidRPr="00C26194">
              <w:t>финансирования</w:t>
            </w:r>
          </w:p>
        </w:tc>
        <w:tc>
          <w:tcPr>
            <w:tcW w:w="992" w:type="dxa"/>
            <w:vMerge w:val="restart"/>
          </w:tcPr>
          <w:p w:rsidR="005279F3" w:rsidRPr="00C26194" w:rsidRDefault="005279F3" w:rsidP="00BE77EB">
            <w:pPr>
              <w:autoSpaceDE w:val="0"/>
              <w:autoSpaceDN w:val="0"/>
              <w:jc w:val="center"/>
            </w:pPr>
            <w:r w:rsidRPr="00C26194">
              <w:t>Всего</w:t>
            </w:r>
          </w:p>
          <w:p w:rsidR="005279F3" w:rsidRPr="00C26194" w:rsidRDefault="005279F3" w:rsidP="00BE77EB">
            <w:pPr>
              <w:autoSpaceDE w:val="0"/>
              <w:autoSpaceDN w:val="0"/>
              <w:jc w:val="center"/>
            </w:pPr>
            <w:r w:rsidRPr="00C26194">
              <w:t>(тыс. руб.)</w:t>
            </w:r>
          </w:p>
        </w:tc>
        <w:tc>
          <w:tcPr>
            <w:tcW w:w="7890" w:type="dxa"/>
            <w:gridSpan w:val="12"/>
          </w:tcPr>
          <w:p w:rsidR="005279F3" w:rsidRPr="00C26194" w:rsidRDefault="005279F3" w:rsidP="00BE77EB">
            <w:pPr>
              <w:autoSpaceDE w:val="0"/>
              <w:autoSpaceDN w:val="0"/>
              <w:jc w:val="center"/>
            </w:pPr>
            <w:r w:rsidRPr="00C26194">
              <w:t>Объем финансирования по годам (тыс. руб.)</w:t>
            </w:r>
          </w:p>
        </w:tc>
        <w:tc>
          <w:tcPr>
            <w:tcW w:w="1559" w:type="dxa"/>
            <w:vMerge w:val="restart"/>
            <w:shd w:val="clear" w:color="auto" w:fill="auto"/>
          </w:tcPr>
          <w:p w:rsidR="005279F3" w:rsidRPr="00C26194" w:rsidRDefault="005279F3" w:rsidP="0063495D">
            <w:pPr>
              <w:jc w:val="center"/>
            </w:pPr>
            <w:r w:rsidRPr="00C26194">
              <w:t>Ответственные за выполнение мероприятия</w:t>
            </w:r>
          </w:p>
        </w:tc>
      </w:tr>
      <w:tr w:rsidR="00C26194" w:rsidRPr="00C26194" w:rsidTr="005279F3">
        <w:trPr>
          <w:cantSplit/>
          <w:trHeight w:val="308"/>
        </w:trPr>
        <w:tc>
          <w:tcPr>
            <w:tcW w:w="554" w:type="dxa"/>
            <w:vMerge/>
          </w:tcPr>
          <w:p w:rsidR="005279F3" w:rsidRPr="00C26194" w:rsidRDefault="005279F3" w:rsidP="00BE77EB">
            <w:pPr>
              <w:autoSpaceDE w:val="0"/>
              <w:autoSpaceDN w:val="0"/>
              <w:jc w:val="center"/>
            </w:pPr>
          </w:p>
        </w:tc>
        <w:tc>
          <w:tcPr>
            <w:tcW w:w="2403" w:type="dxa"/>
            <w:vMerge/>
          </w:tcPr>
          <w:p w:rsidR="005279F3" w:rsidRPr="00C26194" w:rsidRDefault="005279F3" w:rsidP="00BE77EB">
            <w:pPr>
              <w:autoSpaceDE w:val="0"/>
              <w:autoSpaceDN w:val="0"/>
              <w:jc w:val="center"/>
            </w:pPr>
          </w:p>
        </w:tc>
        <w:tc>
          <w:tcPr>
            <w:tcW w:w="1273" w:type="dxa"/>
            <w:vMerge/>
          </w:tcPr>
          <w:p w:rsidR="005279F3" w:rsidRPr="00C26194" w:rsidRDefault="005279F3" w:rsidP="00BE77EB">
            <w:pPr>
              <w:autoSpaceDE w:val="0"/>
              <w:autoSpaceDN w:val="0"/>
              <w:ind w:right="-122"/>
              <w:jc w:val="center"/>
            </w:pPr>
          </w:p>
        </w:tc>
        <w:tc>
          <w:tcPr>
            <w:tcW w:w="1133" w:type="dxa"/>
            <w:vMerge/>
          </w:tcPr>
          <w:p w:rsidR="005279F3" w:rsidRPr="00C26194" w:rsidRDefault="005279F3" w:rsidP="00BE77EB">
            <w:pPr>
              <w:autoSpaceDE w:val="0"/>
              <w:autoSpaceDN w:val="0"/>
              <w:jc w:val="center"/>
            </w:pPr>
          </w:p>
        </w:tc>
        <w:tc>
          <w:tcPr>
            <w:tcW w:w="992" w:type="dxa"/>
            <w:vMerge/>
          </w:tcPr>
          <w:p w:rsidR="005279F3" w:rsidRPr="00C26194" w:rsidRDefault="005279F3" w:rsidP="00BE77EB">
            <w:pPr>
              <w:autoSpaceDE w:val="0"/>
              <w:autoSpaceDN w:val="0"/>
              <w:jc w:val="center"/>
            </w:pPr>
          </w:p>
        </w:tc>
        <w:tc>
          <w:tcPr>
            <w:tcW w:w="998" w:type="dxa"/>
          </w:tcPr>
          <w:p w:rsidR="005279F3" w:rsidRPr="00C26194" w:rsidRDefault="005279F3" w:rsidP="005279F3">
            <w:pPr>
              <w:autoSpaceDE w:val="0"/>
              <w:autoSpaceDN w:val="0"/>
              <w:jc w:val="center"/>
            </w:pPr>
            <w:r w:rsidRPr="00C26194">
              <w:t>2023 год</w:t>
            </w:r>
          </w:p>
        </w:tc>
        <w:tc>
          <w:tcPr>
            <w:tcW w:w="3915" w:type="dxa"/>
            <w:gridSpan w:val="8"/>
          </w:tcPr>
          <w:p w:rsidR="005279F3" w:rsidRPr="00C26194" w:rsidRDefault="005279F3" w:rsidP="005279F3">
            <w:pPr>
              <w:autoSpaceDE w:val="0"/>
              <w:autoSpaceDN w:val="0"/>
              <w:jc w:val="center"/>
            </w:pPr>
            <w:r w:rsidRPr="00C26194">
              <w:t>2024 год</w:t>
            </w:r>
          </w:p>
        </w:tc>
        <w:tc>
          <w:tcPr>
            <w:tcW w:w="992" w:type="dxa"/>
          </w:tcPr>
          <w:p w:rsidR="005279F3" w:rsidRPr="00C26194" w:rsidRDefault="005279F3" w:rsidP="005279F3">
            <w:pPr>
              <w:autoSpaceDE w:val="0"/>
              <w:autoSpaceDN w:val="0"/>
              <w:jc w:val="center"/>
            </w:pPr>
            <w:r w:rsidRPr="00C26194">
              <w:t>2025 год</w:t>
            </w:r>
          </w:p>
        </w:tc>
        <w:tc>
          <w:tcPr>
            <w:tcW w:w="993" w:type="dxa"/>
          </w:tcPr>
          <w:p w:rsidR="005279F3" w:rsidRPr="00C26194" w:rsidRDefault="005279F3" w:rsidP="005279F3">
            <w:pPr>
              <w:autoSpaceDE w:val="0"/>
              <w:autoSpaceDN w:val="0"/>
              <w:jc w:val="center"/>
            </w:pPr>
            <w:r w:rsidRPr="00C26194">
              <w:t>2026 год</w:t>
            </w:r>
          </w:p>
        </w:tc>
        <w:tc>
          <w:tcPr>
            <w:tcW w:w="992" w:type="dxa"/>
          </w:tcPr>
          <w:p w:rsidR="005279F3" w:rsidRPr="00C26194" w:rsidRDefault="005279F3" w:rsidP="00BE77EB">
            <w:pPr>
              <w:autoSpaceDE w:val="0"/>
              <w:autoSpaceDN w:val="0"/>
              <w:jc w:val="center"/>
            </w:pPr>
            <w:r w:rsidRPr="00C26194">
              <w:t>2027 год</w:t>
            </w:r>
          </w:p>
        </w:tc>
        <w:tc>
          <w:tcPr>
            <w:tcW w:w="1559" w:type="dxa"/>
            <w:vMerge/>
          </w:tcPr>
          <w:p w:rsidR="005279F3" w:rsidRPr="00C26194" w:rsidRDefault="005279F3" w:rsidP="00BE77EB">
            <w:pPr>
              <w:autoSpaceDE w:val="0"/>
              <w:autoSpaceDN w:val="0"/>
              <w:jc w:val="center"/>
            </w:pPr>
          </w:p>
        </w:tc>
      </w:tr>
      <w:tr w:rsidR="00C26194" w:rsidRPr="00C26194" w:rsidTr="003C4737">
        <w:trPr>
          <w:cantSplit/>
          <w:trHeight w:val="240"/>
        </w:trPr>
        <w:tc>
          <w:tcPr>
            <w:tcW w:w="554" w:type="dxa"/>
          </w:tcPr>
          <w:p w:rsidR="0063495D" w:rsidRPr="00C26194" w:rsidRDefault="0063495D" w:rsidP="00BE77EB">
            <w:pPr>
              <w:autoSpaceDE w:val="0"/>
              <w:autoSpaceDN w:val="0"/>
              <w:jc w:val="center"/>
            </w:pPr>
            <w:r w:rsidRPr="00C26194">
              <w:t>1</w:t>
            </w:r>
          </w:p>
        </w:tc>
        <w:tc>
          <w:tcPr>
            <w:tcW w:w="2403" w:type="dxa"/>
          </w:tcPr>
          <w:p w:rsidR="0063495D" w:rsidRPr="00C26194" w:rsidRDefault="0063495D" w:rsidP="00BE77EB">
            <w:pPr>
              <w:autoSpaceDE w:val="0"/>
              <w:autoSpaceDN w:val="0"/>
              <w:jc w:val="center"/>
            </w:pPr>
            <w:r w:rsidRPr="00C26194">
              <w:t>2</w:t>
            </w:r>
          </w:p>
        </w:tc>
        <w:tc>
          <w:tcPr>
            <w:tcW w:w="1273" w:type="dxa"/>
          </w:tcPr>
          <w:p w:rsidR="0063495D" w:rsidRPr="00C26194" w:rsidRDefault="0063495D" w:rsidP="00BE77EB">
            <w:pPr>
              <w:autoSpaceDE w:val="0"/>
              <w:autoSpaceDN w:val="0"/>
              <w:jc w:val="center"/>
            </w:pPr>
            <w:r w:rsidRPr="00C26194">
              <w:t>3</w:t>
            </w:r>
          </w:p>
        </w:tc>
        <w:tc>
          <w:tcPr>
            <w:tcW w:w="1133" w:type="dxa"/>
          </w:tcPr>
          <w:p w:rsidR="0063495D" w:rsidRPr="00C26194" w:rsidRDefault="0063495D" w:rsidP="00BE77EB">
            <w:pPr>
              <w:autoSpaceDE w:val="0"/>
              <w:autoSpaceDN w:val="0"/>
              <w:jc w:val="center"/>
            </w:pPr>
            <w:r w:rsidRPr="00C26194">
              <w:t>4</w:t>
            </w:r>
          </w:p>
        </w:tc>
        <w:tc>
          <w:tcPr>
            <w:tcW w:w="992" w:type="dxa"/>
          </w:tcPr>
          <w:p w:rsidR="0063495D" w:rsidRPr="00C26194" w:rsidRDefault="0063495D" w:rsidP="00BE77EB">
            <w:pPr>
              <w:autoSpaceDE w:val="0"/>
              <w:autoSpaceDN w:val="0"/>
              <w:jc w:val="center"/>
            </w:pPr>
            <w:r w:rsidRPr="00C26194">
              <w:t>5</w:t>
            </w:r>
          </w:p>
        </w:tc>
        <w:tc>
          <w:tcPr>
            <w:tcW w:w="998" w:type="dxa"/>
          </w:tcPr>
          <w:p w:rsidR="0063495D" w:rsidRPr="00C26194" w:rsidRDefault="0063495D" w:rsidP="00BE77EB">
            <w:pPr>
              <w:autoSpaceDE w:val="0"/>
              <w:autoSpaceDN w:val="0"/>
              <w:jc w:val="center"/>
            </w:pPr>
            <w:r w:rsidRPr="00C26194">
              <w:t>6</w:t>
            </w:r>
          </w:p>
        </w:tc>
        <w:tc>
          <w:tcPr>
            <w:tcW w:w="3915" w:type="dxa"/>
            <w:gridSpan w:val="8"/>
          </w:tcPr>
          <w:p w:rsidR="0063495D" w:rsidRPr="00C26194" w:rsidRDefault="0063495D" w:rsidP="00BE77EB">
            <w:pPr>
              <w:autoSpaceDE w:val="0"/>
              <w:autoSpaceDN w:val="0"/>
              <w:jc w:val="center"/>
            </w:pPr>
            <w:r w:rsidRPr="00C26194">
              <w:t>7</w:t>
            </w:r>
          </w:p>
        </w:tc>
        <w:tc>
          <w:tcPr>
            <w:tcW w:w="992" w:type="dxa"/>
          </w:tcPr>
          <w:p w:rsidR="0063495D" w:rsidRPr="00C26194" w:rsidRDefault="0063495D" w:rsidP="00BE77EB">
            <w:pPr>
              <w:autoSpaceDE w:val="0"/>
              <w:autoSpaceDN w:val="0"/>
              <w:jc w:val="center"/>
            </w:pPr>
            <w:r w:rsidRPr="00C26194">
              <w:t>8</w:t>
            </w:r>
          </w:p>
        </w:tc>
        <w:tc>
          <w:tcPr>
            <w:tcW w:w="993" w:type="dxa"/>
          </w:tcPr>
          <w:p w:rsidR="0063495D" w:rsidRPr="00C26194" w:rsidRDefault="0063495D" w:rsidP="00BE77EB">
            <w:pPr>
              <w:autoSpaceDE w:val="0"/>
              <w:autoSpaceDN w:val="0"/>
              <w:jc w:val="center"/>
            </w:pPr>
            <w:r w:rsidRPr="00C26194">
              <w:t>9</w:t>
            </w:r>
          </w:p>
        </w:tc>
        <w:tc>
          <w:tcPr>
            <w:tcW w:w="992" w:type="dxa"/>
          </w:tcPr>
          <w:p w:rsidR="0063495D" w:rsidRPr="00C26194" w:rsidRDefault="0063495D" w:rsidP="00BE77EB">
            <w:pPr>
              <w:autoSpaceDE w:val="0"/>
              <w:autoSpaceDN w:val="0"/>
              <w:jc w:val="center"/>
            </w:pPr>
            <w:r w:rsidRPr="00C26194">
              <w:t>10</w:t>
            </w:r>
          </w:p>
        </w:tc>
        <w:tc>
          <w:tcPr>
            <w:tcW w:w="1559" w:type="dxa"/>
          </w:tcPr>
          <w:p w:rsidR="0063495D" w:rsidRPr="00C26194" w:rsidRDefault="0063495D" w:rsidP="00382518">
            <w:pPr>
              <w:autoSpaceDE w:val="0"/>
              <w:autoSpaceDN w:val="0"/>
              <w:jc w:val="center"/>
            </w:pPr>
            <w:r w:rsidRPr="00C26194">
              <w:t>11</w:t>
            </w:r>
          </w:p>
        </w:tc>
      </w:tr>
      <w:tr w:rsidR="00C26194" w:rsidRPr="00C26194" w:rsidTr="003C4737">
        <w:trPr>
          <w:cantSplit/>
          <w:trHeight w:val="360"/>
        </w:trPr>
        <w:tc>
          <w:tcPr>
            <w:tcW w:w="554" w:type="dxa"/>
            <w:vMerge w:val="restart"/>
          </w:tcPr>
          <w:p w:rsidR="0063495D" w:rsidRPr="00C26194" w:rsidRDefault="0063495D" w:rsidP="00BE77EB">
            <w:pPr>
              <w:autoSpaceDE w:val="0"/>
              <w:autoSpaceDN w:val="0"/>
              <w:jc w:val="center"/>
            </w:pPr>
            <w:r w:rsidRPr="00C26194">
              <w:t>1</w:t>
            </w:r>
          </w:p>
        </w:tc>
        <w:tc>
          <w:tcPr>
            <w:tcW w:w="2403" w:type="dxa"/>
            <w:vMerge w:val="restart"/>
          </w:tcPr>
          <w:p w:rsidR="0063495D" w:rsidRPr="00C26194" w:rsidRDefault="0063495D" w:rsidP="00382518">
            <w:pPr>
              <w:autoSpaceDE w:val="0"/>
              <w:autoSpaceDN w:val="0"/>
            </w:pPr>
            <w:r w:rsidRPr="00C26194">
              <w:t xml:space="preserve">Основное </w:t>
            </w:r>
          </w:p>
          <w:p w:rsidR="0063495D" w:rsidRPr="00C26194" w:rsidRDefault="0063495D" w:rsidP="000A65A4">
            <w:pPr>
              <w:autoSpaceDE w:val="0"/>
              <w:autoSpaceDN w:val="0"/>
            </w:pPr>
            <w:r w:rsidRPr="00C26194">
              <w:t>мероприятие 02. Реализация механизмов муниципальной поддержки субъектов малого и среднего предпринимательства</w:t>
            </w:r>
          </w:p>
        </w:tc>
        <w:tc>
          <w:tcPr>
            <w:tcW w:w="1273" w:type="dxa"/>
            <w:vMerge w:val="restart"/>
          </w:tcPr>
          <w:p w:rsidR="0063495D" w:rsidRPr="00C26194" w:rsidRDefault="0063495D" w:rsidP="00BE77EB">
            <w:pPr>
              <w:autoSpaceDE w:val="0"/>
              <w:autoSpaceDN w:val="0"/>
            </w:pPr>
            <w:r w:rsidRPr="00C26194">
              <w:t>2023-2027 гг.</w:t>
            </w:r>
          </w:p>
        </w:tc>
        <w:tc>
          <w:tcPr>
            <w:tcW w:w="1133" w:type="dxa"/>
          </w:tcPr>
          <w:p w:rsidR="0063495D" w:rsidRPr="00C26194" w:rsidRDefault="0063495D" w:rsidP="00BE77EB">
            <w:pPr>
              <w:autoSpaceDE w:val="0"/>
              <w:autoSpaceDN w:val="0"/>
            </w:pPr>
            <w:r w:rsidRPr="00C26194">
              <w:t>Итого:</w:t>
            </w:r>
          </w:p>
        </w:tc>
        <w:tc>
          <w:tcPr>
            <w:tcW w:w="992" w:type="dxa"/>
          </w:tcPr>
          <w:p w:rsidR="0063495D" w:rsidRPr="00C26194" w:rsidRDefault="0063495D" w:rsidP="00382518">
            <w:pPr>
              <w:jc w:val="center"/>
            </w:pPr>
            <w:r w:rsidRPr="00C26194">
              <w:t>56 629,00</w:t>
            </w:r>
          </w:p>
        </w:tc>
        <w:tc>
          <w:tcPr>
            <w:tcW w:w="998" w:type="dxa"/>
          </w:tcPr>
          <w:p w:rsidR="0063495D" w:rsidRPr="00C26194" w:rsidRDefault="0063495D" w:rsidP="00382518">
            <w:pPr>
              <w:jc w:val="center"/>
            </w:pPr>
            <w:r w:rsidRPr="00C26194">
              <w:t>10 757,00</w:t>
            </w:r>
          </w:p>
        </w:tc>
        <w:tc>
          <w:tcPr>
            <w:tcW w:w="3915" w:type="dxa"/>
            <w:gridSpan w:val="8"/>
          </w:tcPr>
          <w:p w:rsidR="0063495D" w:rsidRPr="00C26194" w:rsidRDefault="0063495D" w:rsidP="00382518">
            <w:pPr>
              <w:jc w:val="center"/>
            </w:pPr>
            <w:r w:rsidRPr="00C26194">
              <w:t>10 713,00</w:t>
            </w:r>
          </w:p>
        </w:tc>
        <w:tc>
          <w:tcPr>
            <w:tcW w:w="992" w:type="dxa"/>
          </w:tcPr>
          <w:p w:rsidR="0063495D" w:rsidRPr="00C26194" w:rsidRDefault="0063495D" w:rsidP="00382518">
            <w:pPr>
              <w:jc w:val="center"/>
            </w:pPr>
            <w:r w:rsidRPr="00C26194">
              <w:t>10 963,00</w:t>
            </w:r>
          </w:p>
        </w:tc>
        <w:tc>
          <w:tcPr>
            <w:tcW w:w="993" w:type="dxa"/>
          </w:tcPr>
          <w:p w:rsidR="0063495D" w:rsidRPr="00C26194" w:rsidRDefault="0063495D" w:rsidP="00382518">
            <w:pPr>
              <w:jc w:val="center"/>
            </w:pPr>
            <w:r w:rsidRPr="00C26194">
              <w:t>11 223,00</w:t>
            </w:r>
          </w:p>
        </w:tc>
        <w:tc>
          <w:tcPr>
            <w:tcW w:w="992" w:type="dxa"/>
          </w:tcPr>
          <w:p w:rsidR="0063495D" w:rsidRPr="00C26194" w:rsidRDefault="0063495D" w:rsidP="00382518">
            <w:pPr>
              <w:jc w:val="center"/>
            </w:pPr>
            <w:r w:rsidRPr="00C26194">
              <w:t>12 973,00</w:t>
            </w:r>
          </w:p>
        </w:tc>
        <w:tc>
          <w:tcPr>
            <w:tcW w:w="1559" w:type="dxa"/>
            <w:vMerge w:val="restart"/>
          </w:tcPr>
          <w:p w:rsidR="0063495D" w:rsidRPr="00C26194" w:rsidRDefault="0063495D" w:rsidP="00BE77EB">
            <w:pPr>
              <w:autoSpaceDE w:val="0"/>
              <w:autoSpaceDN w:val="0"/>
              <w:jc w:val="center"/>
            </w:pPr>
            <w:r w:rsidRPr="00C26194">
              <w:t>х</w:t>
            </w:r>
          </w:p>
        </w:tc>
      </w:tr>
      <w:tr w:rsidR="00C26194" w:rsidRPr="00C26194" w:rsidTr="000A65A4">
        <w:trPr>
          <w:cantSplit/>
          <w:trHeight w:val="1194"/>
        </w:trPr>
        <w:tc>
          <w:tcPr>
            <w:tcW w:w="554" w:type="dxa"/>
            <w:vMerge/>
            <w:vAlign w:val="center"/>
          </w:tcPr>
          <w:p w:rsidR="0063495D" w:rsidRPr="00C26194" w:rsidRDefault="0063495D" w:rsidP="00BE77EB">
            <w:pPr>
              <w:jc w:val="center"/>
            </w:pPr>
          </w:p>
        </w:tc>
        <w:tc>
          <w:tcPr>
            <w:tcW w:w="2403" w:type="dxa"/>
            <w:vMerge/>
            <w:vAlign w:val="center"/>
          </w:tcPr>
          <w:p w:rsidR="0063495D" w:rsidRPr="00C26194" w:rsidRDefault="0063495D" w:rsidP="00BE77EB"/>
        </w:tc>
        <w:tc>
          <w:tcPr>
            <w:tcW w:w="1273" w:type="dxa"/>
            <w:vMerge/>
          </w:tcPr>
          <w:p w:rsidR="0063495D" w:rsidRPr="00C26194" w:rsidRDefault="0063495D" w:rsidP="00BE77EB">
            <w:pPr>
              <w:autoSpaceDE w:val="0"/>
              <w:autoSpaceDN w:val="0"/>
            </w:pPr>
          </w:p>
        </w:tc>
        <w:tc>
          <w:tcPr>
            <w:tcW w:w="1133" w:type="dxa"/>
          </w:tcPr>
          <w:p w:rsidR="0063495D" w:rsidRPr="00C26194" w:rsidRDefault="0063495D" w:rsidP="00BE77EB">
            <w:pPr>
              <w:autoSpaceDE w:val="0"/>
              <w:autoSpaceDN w:val="0"/>
            </w:pPr>
            <w:r w:rsidRPr="00C26194">
              <w:t>Средства бюджета Раменского городского округа</w:t>
            </w:r>
          </w:p>
        </w:tc>
        <w:tc>
          <w:tcPr>
            <w:tcW w:w="992" w:type="dxa"/>
          </w:tcPr>
          <w:p w:rsidR="0063495D" w:rsidRPr="00C26194" w:rsidRDefault="0063495D" w:rsidP="00382518">
            <w:pPr>
              <w:jc w:val="center"/>
            </w:pPr>
            <w:r w:rsidRPr="00C26194">
              <w:t>56 629,00</w:t>
            </w:r>
          </w:p>
        </w:tc>
        <w:tc>
          <w:tcPr>
            <w:tcW w:w="998" w:type="dxa"/>
          </w:tcPr>
          <w:p w:rsidR="0063495D" w:rsidRPr="00C26194" w:rsidRDefault="0063495D" w:rsidP="00382518">
            <w:pPr>
              <w:jc w:val="center"/>
            </w:pPr>
            <w:r w:rsidRPr="00C26194">
              <w:t>10 757,00</w:t>
            </w:r>
          </w:p>
        </w:tc>
        <w:tc>
          <w:tcPr>
            <w:tcW w:w="3915" w:type="dxa"/>
            <w:gridSpan w:val="8"/>
          </w:tcPr>
          <w:p w:rsidR="0063495D" w:rsidRPr="00C26194" w:rsidRDefault="0063495D" w:rsidP="00382518">
            <w:pPr>
              <w:jc w:val="center"/>
            </w:pPr>
            <w:r w:rsidRPr="00C26194">
              <w:t>10 713,00</w:t>
            </w:r>
          </w:p>
        </w:tc>
        <w:tc>
          <w:tcPr>
            <w:tcW w:w="992" w:type="dxa"/>
          </w:tcPr>
          <w:p w:rsidR="0063495D" w:rsidRPr="00C26194" w:rsidRDefault="0063495D" w:rsidP="00382518">
            <w:pPr>
              <w:jc w:val="center"/>
            </w:pPr>
            <w:r w:rsidRPr="00C26194">
              <w:t>10963,00</w:t>
            </w:r>
          </w:p>
        </w:tc>
        <w:tc>
          <w:tcPr>
            <w:tcW w:w="993" w:type="dxa"/>
          </w:tcPr>
          <w:p w:rsidR="0063495D" w:rsidRPr="00C26194" w:rsidRDefault="0063495D" w:rsidP="00382518">
            <w:pPr>
              <w:jc w:val="center"/>
            </w:pPr>
            <w:r w:rsidRPr="00C26194">
              <w:t>11 223,00</w:t>
            </w:r>
          </w:p>
        </w:tc>
        <w:tc>
          <w:tcPr>
            <w:tcW w:w="992" w:type="dxa"/>
          </w:tcPr>
          <w:p w:rsidR="0063495D" w:rsidRPr="00C26194" w:rsidRDefault="0063495D" w:rsidP="00382518">
            <w:pPr>
              <w:jc w:val="center"/>
            </w:pPr>
            <w:r w:rsidRPr="00C26194">
              <w:t>12 973,00</w:t>
            </w:r>
          </w:p>
        </w:tc>
        <w:tc>
          <w:tcPr>
            <w:tcW w:w="1559" w:type="dxa"/>
            <w:vMerge/>
          </w:tcPr>
          <w:p w:rsidR="0063495D" w:rsidRPr="00C26194" w:rsidRDefault="0063495D" w:rsidP="00BE77EB">
            <w:pPr>
              <w:autoSpaceDE w:val="0"/>
              <w:autoSpaceDN w:val="0"/>
            </w:pPr>
          </w:p>
        </w:tc>
      </w:tr>
      <w:tr w:rsidR="00C26194" w:rsidRPr="00C26194" w:rsidTr="003C4737">
        <w:trPr>
          <w:cantSplit/>
          <w:trHeight w:val="360"/>
        </w:trPr>
        <w:tc>
          <w:tcPr>
            <w:tcW w:w="554" w:type="dxa"/>
            <w:vMerge w:val="restart"/>
          </w:tcPr>
          <w:p w:rsidR="0063495D" w:rsidRPr="00C26194" w:rsidRDefault="0063495D" w:rsidP="00BE77EB">
            <w:pPr>
              <w:autoSpaceDE w:val="0"/>
              <w:autoSpaceDN w:val="0"/>
              <w:jc w:val="center"/>
            </w:pPr>
            <w:r w:rsidRPr="00C26194">
              <w:t>1.1.</w:t>
            </w:r>
          </w:p>
        </w:tc>
        <w:tc>
          <w:tcPr>
            <w:tcW w:w="2403" w:type="dxa"/>
            <w:vMerge w:val="restart"/>
          </w:tcPr>
          <w:p w:rsidR="0063495D" w:rsidRPr="00C26194" w:rsidRDefault="0063495D" w:rsidP="00F51FE7">
            <w:pPr>
              <w:autoSpaceDE w:val="0"/>
              <w:autoSpaceDN w:val="0"/>
            </w:pPr>
            <w:r w:rsidRPr="00C26194">
              <w:t xml:space="preserve">Мероприятие 02.01. </w:t>
            </w:r>
          </w:p>
          <w:p w:rsidR="0063495D" w:rsidRPr="00C26194" w:rsidRDefault="0063495D" w:rsidP="000A65A4">
            <w:pPr>
              <w:autoSpaceDE w:val="0"/>
              <w:autoSpaceDN w:val="0"/>
            </w:pPr>
            <w:r w:rsidRPr="00C26194">
              <w:t>Частичная компенсация субъектам малого и среднего предпринимательства затрат, связанных с приобретением оборудования</w:t>
            </w:r>
          </w:p>
        </w:tc>
        <w:tc>
          <w:tcPr>
            <w:tcW w:w="1273" w:type="dxa"/>
            <w:vMerge w:val="restart"/>
          </w:tcPr>
          <w:p w:rsidR="0063495D" w:rsidRPr="00C26194" w:rsidRDefault="0063495D" w:rsidP="00BE77EB">
            <w:pPr>
              <w:autoSpaceDE w:val="0"/>
              <w:autoSpaceDN w:val="0"/>
            </w:pPr>
            <w:r w:rsidRPr="00C26194">
              <w:t>2023-2027 гг.</w:t>
            </w:r>
          </w:p>
        </w:tc>
        <w:tc>
          <w:tcPr>
            <w:tcW w:w="1133" w:type="dxa"/>
          </w:tcPr>
          <w:p w:rsidR="0063495D" w:rsidRPr="00C26194" w:rsidRDefault="0063495D" w:rsidP="00BE77EB">
            <w:pPr>
              <w:autoSpaceDE w:val="0"/>
              <w:autoSpaceDN w:val="0"/>
            </w:pPr>
            <w:r w:rsidRPr="00C26194">
              <w:t>Итого:</w:t>
            </w:r>
          </w:p>
        </w:tc>
        <w:tc>
          <w:tcPr>
            <w:tcW w:w="992" w:type="dxa"/>
          </w:tcPr>
          <w:p w:rsidR="0063495D" w:rsidRPr="00C26194" w:rsidRDefault="00A4411D" w:rsidP="00F51FE7">
            <w:pPr>
              <w:jc w:val="center"/>
            </w:pPr>
            <w:r>
              <w:t>30 3</w:t>
            </w:r>
            <w:r w:rsidR="0063495D" w:rsidRPr="00C26194">
              <w:t>85,00</w:t>
            </w:r>
          </w:p>
        </w:tc>
        <w:tc>
          <w:tcPr>
            <w:tcW w:w="998" w:type="dxa"/>
          </w:tcPr>
          <w:p w:rsidR="0063495D" w:rsidRPr="00C26194" w:rsidRDefault="0063495D" w:rsidP="00F51FE7">
            <w:pPr>
              <w:jc w:val="center"/>
            </w:pPr>
            <w:r w:rsidRPr="00C26194">
              <w:t>6 125,00</w:t>
            </w:r>
          </w:p>
        </w:tc>
        <w:tc>
          <w:tcPr>
            <w:tcW w:w="3915" w:type="dxa"/>
            <w:gridSpan w:val="8"/>
          </w:tcPr>
          <w:p w:rsidR="0063495D" w:rsidRPr="00C26194" w:rsidRDefault="00A4411D" w:rsidP="00FE0984">
            <w:pPr>
              <w:jc w:val="center"/>
            </w:pPr>
            <w:r>
              <w:t>8 0</w:t>
            </w:r>
            <w:r w:rsidR="00FE0984">
              <w:t>1</w:t>
            </w:r>
            <w:r w:rsidR="0063495D" w:rsidRPr="00C26194">
              <w:t>0,00</w:t>
            </w:r>
          </w:p>
        </w:tc>
        <w:tc>
          <w:tcPr>
            <w:tcW w:w="992" w:type="dxa"/>
          </w:tcPr>
          <w:p w:rsidR="0063495D" w:rsidRPr="00C26194" w:rsidRDefault="0063495D" w:rsidP="00F51FE7">
            <w:pPr>
              <w:jc w:val="center"/>
            </w:pPr>
            <w:r w:rsidRPr="00C26194">
              <w:t>4 810,00</w:t>
            </w:r>
          </w:p>
        </w:tc>
        <w:tc>
          <w:tcPr>
            <w:tcW w:w="993" w:type="dxa"/>
          </w:tcPr>
          <w:p w:rsidR="0063495D" w:rsidRPr="00C26194" w:rsidRDefault="0063495D" w:rsidP="00F51FE7">
            <w:pPr>
              <w:jc w:val="center"/>
            </w:pPr>
            <w:r w:rsidRPr="00C26194">
              <w:t>4 920,00</w:t>
            </w:r>
          </w:p>
        </w:tc>
        <w:tc>
          <w:tcPr>
            <w:tcW w:w="992" w:type="dxa"/>
          </w:tcPr>
          <w:p w:rsidR="0063495D" w:rsidRPr="00C26194" w:rsidRDefault="0063495D" w:rsidP="00F51FE7">
            <w:pPr>
              <w:jc w:val="center"/>
            </w:pPr>
            <w:r w:rsidRPr="00C26194">
              <w:t>6 520,00</w:t>
            </w:r>
          </w:p>
          <w:p w:rsidR="0063495D" w:rsidRPr="00C26194" w:rsidRDefault="0063495D" w:rsidP="00F51FE7">
            <w:pPr>
              <w:jc w:val="center"/>
            </w:pPr>
          </w:p>
        </w:tc>
        <w:tc>
          <w:tcPr>
            <w:tcW w:w="1559" w:type="dxa"/>
            <w:vMerge w:val="restart"/>
          </w:tcPr>
          <w:p w:rsidR="0063495D" w:rsidRPr="00C26194" w:rsidRDefault="0063495D" w:rsidP="009372CB">
            <w:pPr>
              <w:autoSpaceDE w:val="0"/>
              <w:autoSpaceDN w:val="0"/>
              <w:jc w:val="center"/>
            </w:pPr>
            <w:r w:rsidRPr="00C26194">
              <w:t>Управление потребительского рынка, инвестиций и развития предпринима-тельства</w:t>
            </w:r>
          </w:p>
        </w:tc>
      </w:tr>
      <w:tr w:rsidR="00C26194" w:rsidRPr="00C26194" w:rsidTr="003C4737">
        <w:trPr>
          <w:cantSplit/>
          <w:trHeight w:val="456"/>
        </w:trPr>
        <w:tc>
          <w:tcPr>
            <w:tcW w:w="554" w:type="dxa"/>
            <w:vMerge/>
            <w:vAlign w:val="center"/>
          </w:tcPr>
          <w:p w:rsidR="0063495D" w:rsidRPr="00C26194" w:rsidRDefault="0063495D" w:rsidP="00BE77EB">
            <w:pPr>
              <w:jc w:val="center"/>
            </w:pPr>
          </w:p>
        </w:tc>
        <w:tc>
          <w:tcPr>
            <w:tcW w:w="2403" w:type="dxa"/>
            <w:vMerge/>
            <w:vAlign w:val="center"/>
          </w:tcPr>
          <w:p w:rsidR="0063495D" w:rsidRPr="00C26194" w:rsidRDefault="0063495D" w:rsidP="00BE77EB"/>
        </w:tc>
        <w:tc>
          <w:tcPr>
            <w:tcW w:w="1273" w:type="dxa"/>
            <w:vMerge/>
          </w:tcPr>
          <w:p w:rsidR="0063495D" w:rsidRPr="00C26194" w:rsidRDefault="0063495D" w:rsidP="00BE77EB">
            <w:pPr>
              <w:autoSpaceDE w:val="0"/>
              <w:autoSpaceDN w:val="0"/>
            </w:pPr>
          </w:p>
        </w:tc>
        <w:tc>
          <w:tcPr>
            <w:tcW w:w="1133" w:type="dxa"/>
          </w:tcPr>
          <w:p w:rsidR="0063495D" w:rsidRPr="00C26194" w:rsidRDefault="0063495D" w:rsidP="00BE77EB">
            <w:pPr>
              <w:autoSpaceDE w:val="0"/>
              <w:autoSpaceDN w:val="0"/>
            </w:pPr>
            <w:r w:rsidRPr="00C26194">
              <w:t>Средства бюджета Раменского городского округа</w:t>
            </w:r>
          </w:p>
        </w:tc>
        <w:tc>
          <w:tcPr>
            <w:tcW w:w="992" w:type="dxa"/>
          </w:tcPr>
          <w:p w:rsidR="0063495D" w:rsidRPr="00C26194" w:rsidRDefault="00A4411D" w:rsidP="00F51FE7">
            <w:pPr>
              <w:jc w:val="center"/>
            </w:pPr>
            <w:r>
              <w:t>30 3</w:t>
            </w:r>
            <w:r w:rsidR="0063495D" w:rsidRPr="00C26194">
              <w:t>85,00</w:t>
            </w:r>
          </w:p>
        </w:tc>
        <w:tc>
          <w:tcPr>
            <w:tcW w:w="998" w:type="dxa"/>
          </w:tcPr>
          <w:p w:rsidR="0063495D" w:rsidRPr="00C26194" w:rsidRDefault="0063495D" w:rsidP="00F51FE7">
            <w:pPr>
              <w:jc w:val="center"/>
            </w:pPr>
            <w:r w:rsidRPr="00C26194">
              <w:t>6 125,00</w:t>
            </w:r>
          </w:p>
        </w:tc>
        <w:tc>
          <w:tcPr>
            <w:tcW w:w="3915" w:type="dxa"/>
            <w:gridSpan w:val="8"/>
          </w:tcPr>
          <w:p w:rsidR="0063495D" w:rsidRPr="00C26194" w:rsidRDefault="00A4411D" w:rsidP="00FE0984">
            <w:pPr>
              <w:jc w:val="center"/>
            </w:pPr>
            <w:r>
              <w:t>8 0</w:t>
            </w:r>
            <w:r w:rsidR="00FE0984">
              <w:t>1</w:t>
            </w:r>
            <w:r w:rsidR="0063495D" w:rsidRPr="00C26194">
              <w:t>0,00</w:t>
            </w:r>
          </w:p>
        </w:tc>
        <w:tc>
          <w:tcPr>
            <w:tcW w:w="992" w:type="dxa"/>
          </w:tcPr>
          <w:p w:rsidR="0063495D" w:rsidRPr="00C26194" w:rsidRDefault="0063495D" w:rsidP="00F51FE7">
            <w:pPr>
              <w:jc w:val="center"/>
            </w:pPr>
            <w:r w:rsidRPr="00C26194">
              <w:t>4 810,00</w:t>
            </w:r>
          </w:p>
        </w:tc>
        <w:tc>
          <w:tcPr>
            <w:tcW w:w="993" w:type="dxa"/>
          </w:tcPr>
          <w:p w:rsidR="0063495D" w:rsidRPr="00C26194" w:rsidRDefault="0063495D" w:rsidP="00F51FE7">
            <w:pPr>
              <w:jc w:val="center"/>
            </w:pPr>
            <w:r w:rsidRPr="00C26194">
              <w:t>4 920,00</w:t>
            </w:r>
          </w:p>
        </w:tc>
        <w:tc>
          <w:tcPr>
            <w:tcW w:w="992" w:type="dxa"/>
          </w:tcPr>
          <w:p w:rsidR="0063495D" w:rsidRPr="00C26194" w:rsidRDefault="0063495D" w:rsidP="00F51FE7">
            <w:pPr>
              <w:jc w:val="center"/>
            </w:pPr>
            <w:r w:rsidRPr="00C26194">
              <w:t>6 520,00</w:t>
            </w:r>
          </w:p>
        </w:tc>
        <w:tc>
          <w:tcPr>
            <w:tcW w:w="1559" w:type="dxa"/>
            <w:vMerge/>
          </w:tcPr>
          <w:p w:rsidR="0063495D" w:rsidRPr="00C26194" w:rsidRDefault="0063495D" w:rsidP="009372CB">
            <w:pPr>
              <w:autoSpaceDE w:val="0"/>
              <w:autoSpaceDN w:val="0"/>
              <w:jc w:val="center"/>
            </w:pPr>
          </w:p>
        </w:tc>
      </w:tr>
      <w:tr w:rsidR="00C26194" w:rsidRPr="00C26194" w:rsidTr="003C4737">
        <w:trPr>
          <w:cantSplit/>
          <w:trHeight w:val="287"/>
        </w:trPr>
        <w:tc>
          <w:tcPr>
            <w:tcW w:w="554" w:type="dxa"/>
            <w:vMerge/>
            <w:vAlign w:val="center"/>
          </w:tcPr>
          <w:p w:rsidR="000A65A4" w:rsidRPr="00C26194" w:rsidRDefault="000A65A4" w:rsidP="00BE77EB">
            <w:pPr>
              <w:jc w:val="center"/>
            </w:pPr>
          </w:p>
        </w:tc>
        <w:tc>
          <w:tcPr>
            <w:tcW w:w="2403" w:type="dxa"/>
            <w:vMerge w:val="restart"/>
            <w:vAlign w:val="center"/>
          </w:tcPr>
          <w:p w:rsidR="000A65A4" w:rsidRPr="00C26194" w:rsidRDefault="000A65A4" w:rsidP="000A65A4">
            <w:r w:rsidRPr="00C26194">
              <w:t>Количество субъектов МСП получивших муниципальную поддержку на возмещение части затрат, связанных с приобретением оборудования в целях создания и (или) развития либо модернизации производства товаров (работ, услуг), единиц</w:t>
            </w:r>
          </w:p>
        </w:tc>
        <w:tc>
          <w:tcPr>
            <w:tcW w:w="1273" w:type="dxa"/>
            <w:vMerge w:val="restart"/>
          </w:tcPr>
          <w:p w:rsidR="000A65A4" w:rsidRPr="00C26194" w:rsidRDefault="000A65A4" w:rsidP="00BE77EB">
            <w:pPr>
              <w:autoSpaceDE w:val="0"/>
              <w:autoSpaceDN w:val="0"/>
              <w:jc w:val="center"/>
            </w:pPr>
            <w:r w:rsidRPr="00C26194">
              <w:t>х</w:t>
            </w:r>
          </w:p>
        </w:tc>
        <w:tc>
          <w:tcPr>
            <w:tcW w:w="1133" w:type="dxa"/>
            <w:vMerge w:val="restart"/>
          </w:tcPr>
          <w:p w:rsidR="000A65A4" w:rsidRPr="00C26194" w:rsidRDefault="000A65A4" w:rsidP="00BE77EB">
            <w:pPr>
              <w:autoSpaceDE w:val="0"/>
              <w:autoSpaceDN w:val="0"/>
              <w:jc w:val="center"/>
            </w:pPr>
            <w:r w:rsidRPr="00C26194">
              <w:t>х</w:t>
            </w:r>
          </w:p>
        </w:tc>
        <w:tc>
          <w:tcPr>
            <w:tcW w:w="992" w:type="dxa"/>
            <w:vMerge w:val="restart"/>
          </w:tcPr>
          <w:p w:rsidR="000A65A4" w:rsidRPr="00C26194" w:rsidRDefault="000A65A4" w:rsidP="00BE77EB">
            <w:pPr>
              <w:autoSpaceDE w:val="0"/>
              <w:autoSpaceDN w:val="0"/>
              <w:jc w:val="center"/>
            </w:pPr>
            <w:r w:rsidRPr="00C26194">
              <w:t>Всего</w:t>
            </w:r>
          </w:p>
        </w:tc>
        <w:tc>
          <w:tcPr>
            <w:tcW w:w="998" w:type="dxa"/>
            <w:vMerge w:val="restart"/>
          </w:tcPr>
          <w:p w:rsidR="000A65A4" w:rsidRPr="00C26194" w:rsidRDefault="000A65A4" w:rsidP="007D3E90">
            <w:pPr>
              <w:autoSpaceDE w:val="0"/>
              <w:autoSpaceDN w:val="0"/>
              <w:jc w:val="center"/>
            </w:pPr>
            <w:r w:rsidRPr="00C26194">
              <w:t>2023 год</w:t>
            </w:r>
          </w:p>
        </w:tc>
        <w:tc>
          <w:tcPr>
            <w:tcW w:w="1054" w:type="dxa"/>
            <w:gridSpan w:val="3"/>
            <w:vMerge w:val="restart"/>
          </w:tcPr>
          <w:p w:rsidR="000A65A4" w:rsidRPr="00C26194" w:rsidRDefault="000A65A4" w:rsidP="00BE77EB">
            <w:pPr>
              <w:jc w:val="center"/>
            </w:pPr>
            <w:r w:rsidRPr="00C26194">
              <w:t>Итого 2024 год</w:t>
            </w:r>
          </w:p>
        </w:tc>
        <w:tc>
          <w:tcPr>
            <w:tcW w:w="2861" w:type="dxa"/>
            <w:gridSpan w:val="5"/>
          </w:tcPr>
          <w:p w:rsidR="000A65A4" w:rsidRPr="00C26194" w:rsidRDefault="000A65A4" w:rsidP="00BE77EB">
            <w:pPr>
              <w:jc w:val="center"/>
            </w:pPr>
            <w:r w:rsidRPr="00C26194">
              <w:t>В том числе:</w:t>
            </w:r>
          </w:p>
        </w:tc>
        <w:tc>
          <w:tcPr>
            <w:tcW w:w="992" w:type="dxa"/>
            <w:vMerge w:val="restart"/>
          </w:tcPr>
          <w:p w:rsidR="000A65A4" w:rsidRPr="00C26194" w:rsidRDefault="000A65A4" w:rsidP="00BE77EB">
            <w:pPr>
              <w:jc w:val="center"/>
            </w:pPr>
            <w:r w:rsidRPr="00C26194">
              <w:t>2025 год</w:t>
            </w:r>
          </w:p>
        </w:tc>
        <w:tc>
          <w:tcPr>
            <w:tcW w:w="993" w:type="dxa"/>
            <w:vMerge w:val="restart"/>
          </w:tcPr>
          <w:p w:rsidR="000A65A4" w:rsidRPr="00C26194" w:rsidRDefault="000A65A4" w:rsidP="00BE77EB">
            <w:pPr>
              <w:autoSpaceDE w:val="0"/>
              <w:autoSpaceDN w:val="0"/>
              <w:jc w:val="center"/>
            </w:pPr>
            <w:r w:rsidRPr="00C26194">
              <w:t>2026 год</w:t>
            </w:r>
          </w:p>
          <w:p w:rsidR="000A65A4" w:rsidRPr="00C26194" w:rsidRDefault="000A65A4" w:rsidP="00BE77EB">
            <w:pPr>
              <w:jc w:val="center"/>
            </w:pPr>
          </w:p>
        </w:tc>
        <w:tc>
          <w:tcPr>
            <w:tcW w:w="992" w:type="dxa"/>
            <w:vMerge w:val="restart"/>
          </w:tcPr>
          <w:p w:rsidR="000A65A4" w:rsidRPr="00C26194" w:rsidRDefault="000A65A4" w:rsidP="00BE77EB">
            <w:pPr>
              <w:autoSpaceDE w:val="0"/>
              <w:autoSpaceDN w:val="0"/>
              <w:jc w:val="center"/>
            </w:pPr>
            <w:r w:rsidRPr="00C26194">
              <w:t>2027 год</w:t>
            </w:r>
          </w:p>
        </w:tc>
        <w:tc>
          <w:tcPr>
            <w:tcW w:w="1559" w:type="dxa"/>
            <w:vMerge w:val="restart"/>
          </w:tcPr>
          <w:p w:rsidR="000A65A4" w:rsidRPr="00C26194" w:rsidRDefault="000A65A4" w:rsidP="009372CB">
            <w:pPr>
              <w:autoSpaceDE w:val="0"/>
              <w:autoSpaceDN w:val="0"/>
              <w:jc w:val="center"/>
            </w:pPr>
            <w:r w:rsidRPr="00C26194">
              <w:t>х</w:t>
            </w:r>
          </w:p>
        </w:tc>
      </w:tr>
      <w:tr w:rsidR="00C26194" w:rsidRPr="00C26194" w:rsidTr="003C4737">
        <w:trPr>
          <w:cantSplit/>
          <w:trHeight w:val="169"/>
        </w:trPr>
        <w:tc>
          <w:tcPr>
            <w:tcW w:w="554" w:type="dxa"/>
            <w:vMerge/>
            <w:vAlign w:val="center"/>
          </w:tcPr>
          <w:p w:rsidR="000A65A4" w:rsidRPr="00C26194" w:rsidRDefault="000A65A4" w:rsidP="00BE77EB">
            <w:pPr>
              <w:jc w:val="center"/>
            </w:pPr>
          </w:p>
        </w:tc>
        <w:tc>
          <w:tcPr>
            <w:tcW w:w="2403" w:type="dxa"/>
            <w:vMerge/>
            <w:vAlign w:val="center"/>
          </w:tcPr>
          <w:p w:rsidR="000A65A4" w:rsidRPr="00C26194" w:rsidRDefault="000A65A4" w:rsidP="00BE77EB"/>
        </w:tc>
        <w:tc>
          <w:tcPr>
            <w:tcW w:w="1273" w:type="dxa"/>
            <w:vMerge/>
          </w:tcPr>
          <w:p w:rsidR="000A65A4" w:rsidRPr="00C26194" w:rsidRDefault="000A65A4" w:rsidP="00BE77EB">
            <w:pPr>
              <w:autoSpaceDE w:val="0"/>
              <w:autoSpaceDN w:val="0"/>
              <w:jc w:val="center"/>
            </w:pPr>
          </w:p>
        </w:tc>
        <w:tc>
          <w:tcPr>
            <w:tcW w:w="1133" w:type="dxa"/>
            <w:vMerge/>
          </w:tcPr>
          <w:p w:rsidR="000A65A4" w:rsidRPr="00C26194" w:rsidRDefault="000A65A4" w:rsidP="00BE77EB">
            <w:pPr>
              <w:autoSpaceDE w:val="0"/>
              <w:autoSpaceDN w:val="0"/>
              <w:jc w:val="center"/>
            </w:pPr>
          </w:p>
        </w:tc>
        <w:tc>
          <w:tcPr>
            <w:tcW w:w="992" w:type="dxa"/>
            <w:vMerge/>
          </w:tcPr>
          <w:p w:rsidR="000A65A4" w:rsidRPr="00C26194" w:rsidRDefault="000A65A4" w:rsidP="00BE77EB">
            <w:pPr>
              <w:autoSpaceDE w:val="0"/>
              <w:autoSpaceDN w:val="0"/>
              <w:jc w:val="center"/>
            </w:pPr>
          </w:p>
        </w:tc>
        <w:tc>
          <w:tcPr>
            <w:tcW w:w="998" w:type="dxa"/>
            <w:vMerge/>
          </w:tcPr>
          <w:p w:rsidR="000A65A4" w:rsidRPr="00C26194" w:rsidRDefault="000A65A4" w:rsidP="009B4C02">
            <w:pPr>
              <w:autoSpaceDE w:val="0"/>
              <w:autoSpaceDN w:val="0"/>
              <w:jc w:val="center"/>
            </w:pPr>
          </w:p>
        </w:tc>
        <w:tc>
          <w:tcPr>
            <w:tcW w:w="1054" w:type="dxa"/>
            <w:gridSpan w:val="3"/>
            <w:vMerge/>
          </w:tcPr>
          <w:p w:rsidR="000A65A4" w:rsidRPr="00C26194" w:rsidRDefault="000A65A4" w:rsidP="00BE77EB">
            <w:pPr>
              <w:jc w:val="center"/>
            </w:pPr>
          </w:p>
        </w:tc>
        <w:tc>
          <w:tcPr>
            <w:tcW w:w="593" w:type="dxa"/>
            <w:gridSpan w:val="2"/>
          </w:tcPr>
          <w:p w:rsidR="000A65A4" w:rsidRPr="00C26194" w:rsidRDefault="000A65A4" w:rsidP="008A77A9">
            <w:pPr>
              <w:jc w:val="center"/>
            </w:pPr>
            <w:r w:rsidRPr="00C26194">
              <w:t>1 кв.</w:t>
            </w:r>
          </w:p>
        </w:tc>
        <w:tc>
          <w:tcPr>
            <w:tcW w:w="709" w:type="dxa"/>
          </w:tcPr>
          <w:p w:rsidR="000A65A4" w:rsidRPr="00C26194" w:rsidRDefault="000A65A4" w:rsidP="008A77A9">
            <w:pPr>
              <w:jc w:val="center"/>
            </w:pPr>
            <w:r w:rsidRPr="00C26194">
              <w:t>1 пол.</w:t>
            </w:r>
          </w:p>
        </w:tc>
        <w:tc>
          <w:tcPr>
            <w:tcW w:w="708" w:type="dxa"/>
          </w:tcPr>
          <w:p w:rsidR="000A65A4" w:rsidRPr="00C26194" w:rsidRDefault="000A65A4" w:rsidP="008A77A9">
            <w:pPr>
              <w:jc w:val="center"/>
            </w:pPr>
            <w:r w:rsidRPr="00C26194">
              <w:t>9 мес.</w:t>
            </w:r>
          </w:p>
        </w:tc>
        <w:tc>
          <w:tcPr>
            <w:tcW w:w="851" w:type="dxa"/>
          </w:tcPr>
          <w:p w:rsidR="000A65A4" w:rsidRPr="00C26194" w:rsidRDefault="000A65A4" w:rsidP="005555E1">
            <w:pPr>
              <w:jc w:val="center"/>
            </w:pPr>
            <w:r w:rsidRPr="00C26194">
              <w:t>12 мес.</w:t>
            </w:r>
          </w:p>
        </w:tc>
        <w:tc>
          <w:tcPr>
            <w:tcW w:w="992" w:type="dxa"/>
            <w:vMerge/>
          </w:tcPr>
          <w:p w:rsidR="000A65A4" w:rsidRPr="00C26194" w:rsidRDefault="000A65A4" w:rsidP="00BE77EB">
            <w:pPr>
              <w:jc w:val="center"/>
            </w:pPr>
          </w:p>
        </w:tc>
        <w:tc>
          <w:tcPr>
            <w:tcW w:w="993" w:type="dxa"/>
            <w:vMerge/>
          </w:tcPr>
          <w:p w:rsidR="000A65A4" w:rsidRPr="00C26194" w:rsidRDefault="000A65A4" w:rsidP="00BE77EB">
            <w:pPr>
              <w:autoSpaceDE w:val="0"/>
              <w:autoSpaceDN w:val="0"/>
              <w:jc w:val="center"/>
            </w:pPr>
          </w:p>
        </w:tc>
        <w:tc>
          <w:tcPr>
            <w:tcW w:w="992" w:type="dxa"/>
            <w:vMerge/>
          </w:tcPr>
          <w:p w:rsidR="000A65A4" w:rsidRPr="00C26194" w:rsidRDefault="000A65A4" w:rsidP="00BE77EB">
            <w:pPr>
              <w:autoSpaceDE w:val="0"/>
              <w:autoSpaceDN w:val="0"/>
              <w:jc w:val="center"/>
            </w:pPr>
          </w:p>
        </w:tc>
        <w:tc>
          <w:tcPr>
            <w:tcW w:w="1559" w:type="dxa"/>
            <w:vMerge/>
            <w:shd w:val="clear" w:color="auto" w:fill="auto"/>
          </w:tcPr>
          <w:p w:rsidR="000A65A4" w:rsidRPr="00C26194" w:rsidRDefault="000A65A4"/>
        </w:tc>
      </w:tr>
      <w:tr w:rsidR="00C26194" w:rsidRPr="00C26194" w:rsidTr="003C4737">
        <w:trPr>
          <w:cantSplit/>
          <w:trHeight w:val="265"/>
        </w:trPr>
        <w:tc>
          <w:tcPr>
            <w:tcW w:w="554" w:type="dxa"/>
            <w:vMerge/>
            <w:vAlign w:val="center"/>
          </w:tcPr>
          <w:p w:rsidR="000A65A4" w:rsidRPr="00C26194" w:rsidRDefault="000A65A4" w:rsidP="00BE77EB">
            <w:pPr>
              <w:jc w:val="center"/>
            </w:pPr>
          </w:p>
        </w:tc>
        <w:tc>
          <w:tcPr>
            <w:tcW w:w="2403" w:type="dxa"/>
            <w:vMerge/>
            <w:vAlign w:val="center"/>
          </w:tcPr>
          <w:p w:rsidR="000A65A4" w:rsidRPr="00C26194" w:rsidRDefault="000A65A4" w:rsidP="00BE77EB"/>
        </w:tc>
        <w:tc>
          <w:tcPr>
            <w:tcW w:w="1273" w:type="dxa"/>
            <w:vMerge/>
          </w:tcPr>
          <w:p w:rsidR="000A65A4" w:rsidRPr="00C26194" w:rsidRDefault="000A65A4" w:rsidP="00BE77EB">
            <w:pPr>
              <w:autoSpaceDE w:val="0"/>
              <w:autoSpaceDN w:val="0"/>
              <w:jc w:val="center"/>
            </w:pPr>
          </w:p>
        </w:tc>
        <w:tc>
          <w:tcPr>
            <w:tcW w:w="1133" w:type="dxa"/>
            <w:vMerge/>
          </w:tcPr>
          <w:p w:rsidR="000A65A4" w:rsidRPr="00C26194" w:rsidRDefault="000A65A4" w:rsidP="00BE77EB">
            <w:pPr>
              <w:autoSpaceDE w:val="0"/>
              <w:autoSpaceDN w:val="0"/>
              <w:jc w:val="center"/>
            </w:pPr>
          </w:p>
        </w:tc>
        <w:tc>
          <w:tcPr>
            <w:tcW w:w="992" w:type="dxa"/>
          </w:tcPr>
          <w:p w:rsidR="000A65A4" w:rsidRPr="00C26194" w:rsidRDefault="000A65A4" w:rsidP="001D3627">
            <w:pPr>
              <w:autoSpaceDE w:val="0"/>
              <w:autoSpaceDN w:val="0"/>
              <w:jc w:val="center"/>
            </w:pPr>
            <w:r w:rsidRPr="00C26194">
              <w:t>13</w:t>
            </w:r>
          </w:p>
        </w:tc>
        <w:tc>
          <w:tcPr>
            <w:tcW w:w="998" w:type="dxa"/>
          </w:tcPr>
          <w:p w:rsidR="000A65A4" w:rsidRPr="00C26194" w:rsidRDefault="000A65A4" w:rsidP="00F155E4">
            <w:pPr>
              <w:autoSpaceDE w:val="0"/>
              <w:autoSpaceDN w:val="0"/>
              <w:jc w:val="center"/>
            </w:pPr>
            <w:r w:rsidRPr="00C26194">
              <w:t>-</w:t>
            </w:r>
          </w:p>
        </w:tc>
        <w:tc>
          <w:tcPr>
            <w:tcW w:w="1054" w:type="dxa"/>
            <w:gridSpan w:val="3"/>
          </w:tcPr>
          <w:p w:rsidR="000A65A4" w:rsidRPr="00C26194" w:rsidRDefault="000A65A4" w:rsidP="001D3627">
            <w:pPr>
              <w:autoSpaceDE w:val="0"/>
              <w:autoSpaceDN w:val="0"/>
              <w:jc w:val="center"/>
            </w:pPr>
            <w:r w:rsidRPr="00C26194">
              <w:t>3</w:t>
            </w:r>
          </w:p>
        </w:tc>
        <w:tc>
          <w:tcPr>
            <w:tcW w:w="593" w:type="dxa"/>
            <w:gridSpan w:val="2"/>
          </w:tcPr>
          <w:p w:rsidR="000A65A4" w:rsidRPr="00C26194" w:rsidRDefault="000A65A4" w:rsidP="001D3627">
            <w:pPr>
              <w:autoSpaceDE w:val="0"/>
              <w:autoSpaceDN w:val="0"/>
              <w:jc w:val="center"/>
            </w:pPr>
            <w:r w:rsidRPr="00C26194">
              <w:t>0</w:t>
            </w:r>
          </w:p>
        </w:tc>
        <w:tc>
          <w:tcPr>
            <w:tcW w:w="709" w:type="dxa"/>
          </w:tcPr>
          <w:p w:rsidR="000A65A4" w:rsidRPr="00C26194" w:rsidRDefault="000A65A4" w:rsidP="001D3627">
            <w:pPr>
              <w:autoSpaceDE w:val="0"/>
              <w:autoSpaceDN w:val="0"/>
              <w:jc w:val="center"/>
            </w:pPr>
            <w:r w:rsidRPr="00C26194">
              <w:t>0</w:t>
            </w:r>
          </w:p>
        </w:tc>
        <w:tc>
          <w:tcPr>
            <w:tcW w:w="708" w:type="dxa"/>
          </w:tcPr>
          <w:p w:rsidR="000A65A4" w:rsidRPr="00C26194" w:rsidRDefault="000A65A4" w:rsidP="001D3627">
            <w:pPr>
              <w:autoSpaceDE w:val="0"/>
              <w:autoSpaceDN w:val="0"/>
              <w:jc w:val="center"/>
            </w:pPr>
            <w:r w:rsidRPr="00C26194">
              <w:t>0</w:t>
            </w:r>
          </w:p>
        </w:tc>
        <w:tc>
          <w:tcPr>
            <w:tcW w:w="851" w:type="dxa"/>
          </w:tcPr>
          <w:p w:rsidR="000A65A4" w:rsidRPr="00C26194" w:rsidRDefault="000A65A4" w:rsidP="001D3627">
            <w:pPr>
              <w:autoSpaceDE w:val="0"/>
              <w:autoSpaceDN w:val="0"/>
              <w:jc w:val="center"/>
            </w:pPr>
            <w:r w:rsidRPr="00C26194">
              <w:t>3</w:t>
            </w:r>
          </w:p>
        </w:tc>
        <w:tc>
          <w:tcPr>
            <w:tcW w:w="992" w:type="dxa"/>
          </w:tcPr>
          <w:p w:rsidR="000A65A4" w:rsidRPr="00C26194" w:rsidRDefault="000A65A4" w:rsidP="001D3627">
            <w:pPr>
              <w:autoSpaceDE w:val="0"/>
              <w:autoSpaceDN w:val="0"/>
              <w:jc w:val="center"/>
            </w:pPr>
            <w:r w:rsidRPr="00C26194">
              <w:t>3</w:t>
            </w:r>
          </w:p>
        </w:tc>
        <w:tc>
          <w:tcPr>
            <w:tcW w:w="993" w:type="dxa"/>
          </w:tcPr>
          <w:p w:rsidR="000A65A4" w:rsidRPr="00C26194" w:rsidRDefault="000A65A4" w:rsidP="001D3627">
            <w:pPr>
              <w:autoSpaceDE w:val="0"/>
              <w:autoSpaceDN w:val="0"/>
              <w:jc w:val="center"/>
            </w:pPr>
            <w:r w:rsidRPr="00C26194">
              <w:t>3</w:t>
            </w:r>
          </w:p>
        </w:tc>
        <w:tc>
          <w:tcPr>
            <w:tcW w:w="992" w:type="dxa"/>
          </w:tcPr>
          <w:p w:rsidR="000A65A4" w:rsidRPr="00C26194" w:rsidRDefault="000A65A4" w:rsidP="001D3627">
            <w:pPr>
              <w:autoSpaceDE w:val="0"/>
              <w:autoSpaceDN w:val="0"/>
              <w:jc w:val="center"/>
            </w:pPr>
            <w:r w:rsidRPr="00C26194">
              <w:t>4</w:t>
            </w:r>
          </w:p>
        </w:tc>
        <w:tc>
          <w:tcPr>
            <w:tcW w:w="1559" w:type="dxa"/>
            <w:vMerge/>
            <w:shd w:val="clear" w:color="auto" w:fill="auto"/>
          </w:tcPr>
          <w:p w:rsidR="000A65A4" w:rsidRPr="00C26194" w:rsidRDefault="000A65A4"/>
        </w:tc>
      </w:tr>
      <w:tr w:rsidR="009A3852" w:rsidRPr="00C26194" w:rsidTr="003C4737">
        <w:trPr>
          <w:cantSplit/>
          <w:trHeight w:val="360"/>
        </w:trPr>
        <w:tc>
          <w:tcPr>
            <w:tcW w:w="554" w:type="dxa"/>
            <w:vMerge w:val="restart"/>
          </w:tcPr>
          <w:p w:rsidR="009A3852" w:rsidRPr="00C26194" w:rsidRDefault="009A3852" w:rsidP="00BE77EB">
            <w:pPr>
              <w:autoSpaceDE w:val="0"/>
              <w:autoSpaceDN w:val="0"/>
              <w:jc w:val="center"/>
            </w:pPr>
            <w:r w:rsidRPr="00C26194">
              <w:t>1.2.</w:t>
            </w:r>
          </w:p>
        </w:tc>
        <w:tc>
          <w:tcPr>
            <w:tcW w:w="2403" w:type="dxa"/>
            <w:vMerge w:val="restart"/>
          </w:tcPr>
          <w:p w:rsidR="009A3852" w:rsidRPr="00C26194" w:rsidRDefault="009A3852" w:rsidP="0063495D">
            <w:pPr>
              <w:autoSpaceDE w:val="0"/>
              <w:autoSpaceDN w:val="0"/>
            </w:pPr>
            <w:r w:rsidRPr="00C26194">
              <w:t>Мероприятие 02.03.</w:t>
            </w:r>
          </w:p>
          <w:p w:rsidR="009A3852" w:rsidRPr="00C26194" w:rsidRDefault="009A3852" w:rsidP="0063495D">
            <w:pPr>
              <w:autoSpaceDE w:val="0"/>
              <w:autoSpaceDN w:val="0"/>
            </w:pPr>
            <w:r w:rsidRPr="00C26194">
              <w:t>Частичная компенсация затрат субъектам малого и среднего предпринимательства, осуществляющим деятельность в сфере социального предпринимательства</w:t>
            </w:r>
          </w:p>
          <w:p w:rsidR="009A3852" w:rsidRDefault="009A3852" w:rsidP="0063495D">
            <w:pPr>
              <w:autoSpaceDE w:val="0"/>
              <w:autoSpaceDN w:val="0"/>
            </w:pPr>
          </w:p>
          <w:p w:rsidR="009A3852" w:rsidRPr="00C26194" w:rsidRDefault="009A3852" w:rsidP="0063495D">
            <w:pPr>
              <w:autoSpaceDE w:val="0"/>
              <w:autoSpaceDN w:val="0"/>
            </w:pPr>
          </w:p>
        </w:tc>
        <w:tc>
          <w:tcPr>
            <w:tcW w:w="1273" w:type="dxa"/>
            <w:vMerge w:val="restart"/>
          </w:tcPr>
          <w:p w:rsidR="009A3852" w:rsidRPr="00C26194" w:rsidRDefault="009A3852" w:rsidP="00BE77EB">
            <w:pPr>
              <w:autoSpaceDE w:val="0"/>
              <w:autoSpaceDN w:val="0"/>
            </w:pPr>
            <w:r w:rsidRPr="00C26194">
              <w:t>2023-2027 гг.</w:t>
            </w:r>
          </w:p>
        </w:tc>
        <w:tc>
          <w:tcPr>
            <w:tcW w:w="1133" w:type="dxa"/>
          </w:tcPr>
          <w:p w:rsidR="009A3852" w:rsidRPr="00C26194" w:rsidRDefault="009A3852" w:rsidP="00BE77EB">
            <w:pPr>
              <w:autoSpaceDE w:val="0"/>
              <w:autoSpaceDN w:val="0"/>
            </w:pPr>
            <w:r w:rsidRPr="00C26194">
              <w:t>Итого:</w:t>
            </w:r>
          </w:p>
        </w:tc>
        <w:tc>
          <w:tcPr>
            <w:tcW w:w="992" w:type="dxa"/>
          </w:tcPr>
          <w:p w:rsidR="009A3852" w:rsidRPr="00C26194" w:rsidRDefault="009A3852" w:rsidP="0093000D">
            <w:pPr>
              <w:jc w:val="center"/>
            </w:pPr>
            <w:r w:rsidRPr="00C26194">
              <w:t>14 045,00</w:t>
            </w:r>
          </w:p>
        </w:tc>
        <w:tc>
          <w:tcPr>
            <w:tcW w:w="998" w:type="dxa"/>
          </w:tcPr>
          <w:p w:rsidR="009A3852" w:rsidRPr="00C26194" w:rsidRDefault="009A3852" w:rsidP="0093000D">
            <w:pPr>
              <w:jc w:val="center"/>
            </w:pPr>
            <w:r w:rsidRPr="00C26194">
              <w:t>2 633,00</w:t>
            </w:r>
          </w:p>
        </w:tc>
        <w:tc>
          <w:tcPr>
            <w:tcW w:w="3915" w:type="dxa"/>
            <w:gridSpan w:val="8"/>
          </w:tcPr>
          <w:p w:rsidR="009A3852" w:rsidRPr="00C26194" w:rsidRDefault="009A3852" w:rsidP="0093000D">
            <w:pPr>
              <w:jc w:val="center"/>
            </w:pPr>
            <w:r w:rsidRPr="00C26194">
              <w:t>2 703,00</w:t>
            </w:r>
          </w:p>
        </w:tc>
        <w:tc>
          <w:tcPr>
            <w:tcW w:w="992" w:type="dxa"/>
          </w:tcPr>
          <w:p w:rsidR="009A3852" w:rsidRPr="00C26194" w:rsidRDefault="009A3852" w:rsidP="0093000D">
            <w:pPr>
              <w:jc w:val="center"/>
            </w:pPr>
            <w:r w:rsidRPr="00C26194">
              <w:t>2 803,00</w:t>
            </w:r>
          </w:p>
        </w:tc>
        <w:tc>
          <w:tcPr>
            <w:tcW w:w="993" w:type="dxa"/>
          </w:tcPr>
          <w:p w:rsidR="009A3852" w:rsidRPr="00C26194" w:rsidRDefault="009A3852" w:rsidP="0093000D">
            <w:pPr>
              <w:jc w:val="center"/>
            </w:pPr>
            <w:r w:rsidRPr="00C26194">
              <w:t>2 903,00</w:t>
            </w:r>
          </w:p>
        </w:tc>
        <w:tc>
          <w:tcPr>
            <w:tcW w:w="992" w:type="dxa"/>
          </w:tcPr>
          <w:p w:rsidR="009A3852" w:rsidRPr="00C26194" w:rsidRDefault="009A3852" w:rsidP="0093000D">
            <w:pPr>
              <w:jc w:val="center"/>
            </w:pPr>
            <w:r w:rsidRPr="00C26194">
              <w:t>3 003,00</w:t>
            </w:r>
          </w:p>
          <w:p w:rsidR="009A3852" w:rsidRPr="00C26194" w:rsidRDefault="009A3852" w:rsidP="0093000D">
            <w:pPr>
              <w:jc w:val="center"/>
            </w:pPr>
          </w:p>
        </w:tc>
        <w:tc>
          <w:tcPr>
            <w:tcW w:w="1559" w:type="dxa"/>
            <w:vMerge w:val="restart"/>
          </w:tcPr>
          <w:p w:rsidR="009A3852" w:rsidRPr="00C26194" w:rsidRDefault="009A3852" w:rsidP="009372CB">
            <w:pPr>
              <w:autoSpaceDE w:val="0"/>
              <w:autoSpaceDN w:val="0"/>
              <w:jc w:val="center"/>
            </w:pPr>
            <w:r w:rsidRPr="00C26194">
              <w:t>Управление потребительского рынка, инвестиций и развития предпринима-</w:t>
            </w:r>
          </w:p>
          <w:p w:rsidR="009A3852" w:rsidRPr="00C26194" w:rsidRDefault="009A3852" w:rsidP="0063495D">
            <w:pPr>
              <w:autoSpaceDE w:val="0"/>
              <w:autoSpaceDN w:val="0"/>
              <w:jc w:val="center"/>
            </w:pPr>
            <w:r w:rsidRPr="00C26194">
              <w:t>тельства</w:t>
            </w:r>
          </w:p>
        </w:tc>
      </w:tr>
      <w:tr w:rsidR="009A3852" w:rsidRPr="00C26194" w:rsidTr="003C4737">
        <w:trPr>
          <w:cantSplit/>
          <w:trHeight w:val="1644"/>
        </w:trPr>
        <w:tc>
          <w:tcPr>
            <w:tcW w:w="554" w:type="dxa"/>
            <w:vMerge/>
            <w:vAlign w:val="center"/>
          </w:tcPr>
          <w:p w:rsidR="009A3852" w:rsidRPr="00C26194" w:rsidRDefault="009A3852" w:rsidP="00BE77EB">
            <w:pPr>
              <w:jc w:val="center"/>
            </w:pPr>
          </w:p>
        </w:tc>
        <w:tc>
          <w:tcPr>
            <w:tcW w:w="2403" w:type="dxa"/>
            <w:vMerge/>
            <w:vAlign w:val="center"/>
          </w:tcPr>
          <w:p w:rsidR="009A3852" w:rsidRPr="00C26194" w:rsidRDefault="009A3852" w:rsidP="0063495D"/>
        </w:tc>
        <w:tc>
          <w:tcPr>
            <w:tcW w:w="1273" w:type="dxa"/>
            <w:vMerge/>
          </w:tcPr>
          <w:p w:rsidR="009A3852" w:rsidRPr="00C26194" w:rsidRDefault="009A3852" w:rsidP="00BE77EB">
            <w:pPr>
              <w:autoSpaceDE w:val="0"/>
              <w:autoSpaceDN w:val="0"/>
            </w:pPr>
          </w:p>
        </w:tc>
        <w:tc>
          <w:tcPr>
            <w:tcW w:w="1133" w:type="dxa"/>
          </w:tcPr>
          <w:p w:rsidR="009A3852" w:rsidRPr="00C26194" w:rsidRDefault="009A3852" w:rsidP="00BE77EB">
            <w:pPr>
              <w:autoSpaceDE w:val="0"/>
              <w:autoSpaceDN w:val="0"/>
            </w:pPr>
            <w:r w:rsidRPr="00C26194">
              <w:t>Средства бюджета Раменского городского округа</w:t>
            </w:r>
          </w:p>
        </w:tc>
        <w:tc>
          <w:tcPr>
            <w:tcW w:w="992" w:type="dxa"/>
          </w:tcPr>
          <w:p w:rsidR="009A3852" w:rsidRPr="00C26194" w:rsidRDefault="009A3852" w:rsidP="0093000D">
            <w:pPr>
              <w:jc w:val="center"/>
            </w:pPr>
            <w:r w:rsidRPr="00C26194">
              <w:t>14 045,00</w:t>
            </w:r>
          </w:p>
        </w:tc>
        <w:tc>
          <w:tcPr>
            <w:tcW w:w="998" w:type="dxa"/>
          </w:tcPr>
          <w:p w:rsidR="009A3852" w:rsidRPr="00C26194" w:rsidRDefault="009A3852" w:rsidP="0093000D">
            <w:pPr>
              <w:jc w:val="center"/>
            </w:pPr>
            <w:r w:rsidRPr="00C26194">
              <w:t>2 633,00</w:t>
            </w:r>
          </w:p>
        </w:tc>
        <w:tc>
          <w:tcPr>
            <w:tcW w:w="3915" w:type="dxa"/>
            <w:gridSpan w:val="8"/>
          </w:tcPr>
          <w:p w:rsidR="009A3852" w:rsidRPr="00C26194" w:rsidRDefault="009A3852" w:rsidP="0093000D">
            <w:pPr>
              <w:jc w:val="center"/>
            </w:pPr>
            <w:r w:rsidRPr="00C26194">
              <w:t>2 703,00</w:t>
            </w:r>
          </w:p>
        </w:tc>
        <w:tc>
          <w:tcPr>
            <w:tcW w:w="992" w:type="dxa"/>
          </w:tcPr>
          <w:p w:rsidR="009A3852" w:rsidRPr="00C26194" w:rsidRDefault="009A3852" w:rsidP="0093000D">
            <w:pPr>
              <w:jc w:val="center"/>
            </w:pPr>
            <w:r w:rsidRPr="00C26194">
              <w:t>2 803,00</w:t>
            </w:r>
          </w:p>
        </w:tc>
        <w:tc>
          <w:tcPr>
            <w:tcW w:w="993" w:type="dxa"/>
          </w:tcPr>
          <w:p w:rsidR="009A3852" w:rsidRPr="00C26194" w:rsidRDefault="009A3852" w:rsidP="0093000D">
            <w:pPr>
              <w:jc w:val="center"/>
            </w:pPr>
            <w:r w:rsidRPr="00C26194">
              <w:t>2 903,00</w:t>
            </w:r>
          </w:p>
        </w:tc>
        <w:tc>
          <w:tcPr>
            <w:tcW w:w="992" w:type="dxa"/>
          </w:tcPr>
          <w:p w:rsidR="009A3852" w:rsidRPr="00C26194" w:rsidRDefault="009A3852" w:rsidP="0093000D">
            <w:pPr>
              <w:jc w:val="center"/>
            </w:pPr>
            <w:r w:rsidRPr="00C26194">
              <w:t>3 003,00</w:t>
            </w:r>
          </w:p>
        </w:tc>
        <w:tc>
          <w:tcPr>
            <w:tcW w:w="1559" w:type="dxa"/>
            <w:vMerge/>
          </w:tcPr>
          <w:p w:rsidR="009A3852" w:rsidRPr="00C26194" w:rsidRDefault="009A3852" w:rsidP="009372CB">
            <w:pPr>
              <w:autoSpaceDE w:val="0"/>
              <w:autoSpaceDN w:val="0"/>
              <w:jc w:val="center"/>
            </w:pPr>
          </w:p>
        </w:tc>
      </w:tr>
      <w:tr w:rsidR="009A3852" w:rsidRPr="00C26194" w:rsidTr="003C4737">
        <w:trPr>
          <w:cantSplit/>
          <w:trHeight w:val="277"/>
        </w:trPr>
        <w:tc>
          <w:tcPr>
            <w:tcW w:w="554" w:type="dxa"/>
            <w:vMerge w:val="restart"/>
            <w:vAlign w:val="center"/>
          </w:tcPr>
          <w:p w:rsidR="009A3852" w:rsidRPr="00C26194" w:rsidRDefault="009A3852" w:rsidP="00BE77EB">
            <w:pPr>
              <w:jc w:val="center"/>
            </w:pPr>
          </w:p>
        </w:tc>
        <w:tc>
          <w:tcPr>
            <w:tcW w:w="2403" w:type="dxa"/>
            <w:vMerge w:val="restart"/>
            <w:vAlign w:val="center"/>
          </w:tcPr>
          <w:p w:rsidR="009A3852" w:rsidRPr="00C26194" w:rsidRDefault="009A3852" w:rsidP="00A22D66">
            <w:r w:rsidRPr="00C26194">
              <w:t>Количество субъектов МСП, осуществляющие деятельность в сфере социального предпринимательства, получивших муниципальную поддержку, единиц</w:t>
            </w:r>
          </w:p>
          <w:p w:rsidR="009A3852" w:rsidRPr="00C26194" w:rsidRDefault="009A3852" w:rsidP="00A22D66"/>
        </w:tc>
        <w:tc>
          <w:tcPr>
            <w:tcW w:w="1273" w:type="dxa"/>
            <w:vMerge w:val="restart"/>
          </w:tcPr>
          <w:p w:rsidR="009A3852" w:rsidRPr="00C26194" w:rsidRDefault="009A3852" w:rsidP="00AD00A6">
            <w:pPr>
              <w:autoSpaceDE w:val="0"/>
              <w:autoSpaceDN w:val="0"/>
              <w:jc w:val="center"/>
            </w:pPr>
            <w:r w:rsidRPr="00C26194">
              <w:t>х</w:t>
            </w:r>
          </w:p>
        </w:tc>
        <w:tc>
          <w:tcPr>
            <w:tcW w:w="1133" w:type="dxa"/>
            <w:vMerge w:val="restart"/>
          </w:tcPr>
          <w:p w:rsidR="009A3852" w:rsidRPr="00C26194" w:rsidRDefault="009A3852" w:rsidP="00AD00A6">
            <w:pPr>
              <w:autoSpaceDE w:val="0"/>
              <w:autoSpaceDN w:val="0"/>
              <w:jc w:val="center"/>
            </w:pPr>
            <w:r w:rsidRPr="00C26194">
              <w:t>х</w:t>
            </w:r>
          </w:p>
        </w:tc>
        <w:tc>
          <w:tcPr>
            <w:tcW w:w="992" w:type="dxa"/>
            <w:vMerge w:val="restart"/>
          </w:tcPr>
          <w:p w:rsidR="009A3852" w:rsidRPr="00C26194" w:rsidRDefault="009A3852" w:rsidP="00AD00A6">
            <w:pPr>
              <w:autoSpaceDE w:val="0"/>
              <w:autoSpaceDN w:val="0"/>
              <w:jc w:val="center"/>
            </w:pPr>
            <w:r w:rsidRPr="00C26194">
              <w:t>Всего</w:t>
            </w:r>
          </w:p>
        </w:tc>
        <w:tc>
          <w:tcPr>
            <w:tcW w:w="998" w:type="dxa"/>
            <w:vMerge w:val="restart"/>
          </w:tcPr>
          <w:p w:rsidR="009A3852" w:rsidRPr="00C26194" w:rsidRDefault="009A3852" w:rsidP="00AD00A6">
            <w:pPr>
              <w:autoSpaceDE w:val="0"/>
              <w:autoSpaceDN w:val="0"/>
              <w:jc w:val="center"/>
            </w:pPr>
            <w:r w:rsidRPr="00C26194">
              <w:t>2023 год</w:t>
            </w:r>
          </w:p>
        </w:tc>
        <w:tc>
          <w:tcPr>
            <w:tcW w:w="1003" w:type="dxa"/>
            <w:vMerge w:val="restart"/>
          </w:tcPr>
          <w:p w:rsidR="009A3852" w:rsidRPr="00C26194" w:rsidRDefault="009A3852" w:rsidP="007803D5">
            <w:pPr>
              <w:jc w:val="center"/>
            </w:pPr>
            <w:r w:rsidRPr="00C26194">
              <w:t>Итого 2024 год</w:t>
            </w:r>
          </w:p>
        </w:tc>
        <w:tc>
          <w:tcPr>
            <w:tcW w:w="2912" w:type="dxa"/>
            <w:gridSpan w:val="7"/>
          </w:tcPr>
          <w:p w:rsidR="009A3852" w:rsidRPr="00C26194" w:rsidRDefault="009A3852" w:rsidP="008A77A9">
            <w:pPr>
              <w:autoSpaceDE w:val="0"/>
              <w:autoSpaceDN w:val="0"/>
              <w:jc w:val="center"/>
            </w:pPr>
            <w:r w:rsidRPr="00C26194">
              <w:t>В том числе:</w:t>
            </w:r>
          </w:p>
        </w:tc>
        <w:tc>
          <w:tcPr>
            <w:tcW w:w="992" w:type="dxa"/>
            <w:vMerge w:val="restart"/>
          </w:tcPr>
          <w:p w:rsidR="009A3852" w:rsidRPr="00C26194" w:rsidRDefault="009A3852" w:rsidP="00AD00A6">
            <w:pPr>
              <w:jc w:val="center"/>
            </w:pPr>
            <w:r w:rsidRPr="00C26194">
              <w:t>2025 год</w:t>
            </w:r>
          </w:p>
        </w:tc>
        <w:tc>
          <w:tcPr>
            <w:tcW w:w="993" w:type="dxa"/>
            <w:vMerge w:val="restart"/>
          </w:tcPr>
          <w:p w:rsidR="009A3852" w:rsidRPr="00C26194" w:rsidRDefault="009A3852" w:rsidP="00AD00A6">
            <w:pPr>
              <w:autoSpaceDE w:val="0"/>
              <w:autoSpaceDN w:val="0"/>
              <w:jc w:val="center"/>
            </w:pPr>
            <w:r w:rsidRPr="00C26194">
              <w:t>2026 год</w:t>
            </w:r>
          </w:p>
          <w:p w:rsidR="009A3852" w:rsidRPr="00C26194" w:rsidRDefault="009A3852" w:rsidP="00AD00A6">
            <w:pPr>
              <w:jc w:val="center"/>
            </w:pPr>
          </w:p>
        </w:tc>
        <w:tc>
          <w:tcPr>
            <w:tcW w:w="992" w:type="dxa"/>
            <w:vMerge w:val="restart"/>
          </w:tcPr>
          <w:p w:rsidR="009A3852" w:rsidRPr="00C26194" w:rsidRDefault="009A3852" w:rsidP="00AD00A6">
            <w:pPr>
              <w:autoSpaceDE w:val="0"/>
              <w:autoSpaceDN w:val="0"/>
              <w:jc w:val="center"/>
            </w:pPr>
            <w:r w:rsidRPr="00C26194">
              <w:t>2027 год</w:t>
            </w:r>
          </w:p>
        </w:tc>
        <w:tc>
          <w:tcPr>
            <w:tcW w:w="1559" w:type="dxa"/>
            <w:vMerge w:val="restart"/>
          </w:tcPr>
          <w:p w:rsidR="009A3852" w:rsidRPr="00C26194" w:rsidRDefault="009A3852" w:rsidP="009372CB">
            <w:pPr>
              <w:autoSpaceDE w:val="0"/>
              <w:autoSpaceDN w:val="0"/>
              <w:jc w:val="center"/>
            </w:pPr>
            <w:r w:rsidRPr="00C26194">
              <w:t>х</w:t>
            </w:r>
          </w:p>
        </w:tc>
      </w:tr>
      <w:tr w:rsidR="009A3852" w:rsidRPr="00C26194" w:rsidTr="003C4737">
        <w:trPr>
          <w:cantSplit/>
          <w:trHeight w:val="227"/>
        </w:trPr>
        <w:tc>
          <w:tcPr>
            <w:tcW w:w="554" w:type="dxa"/>
            <w:vMerge/>
            <w:vAlign w:val="center"/>
          </w:tcPr>
          <w:p w:rsidR="009A3852" w:rsidRPr="00C26194" w:rsidRDefault="009A3852" w:rsidP="00BE77EB">
            <w:pPr>
              <w:jc w:val="center"/>
            </w:pPr>
          </w:p>
        </w:tc>
        <w:tc>
          <w:tcPr>
            <w:tcW w:w="2403" w:type="dxa"/>
            <w:vMerge/>
            <w:vAlign w:val="center"/>
          </w:tcPr>
          <w:p w:rsidR="009A3852" w:rsidRPr="00C26194" w:rsidRDefault="009A3852" w:rsidP="00AD00A6"/>
        </w:tc>
        <w:tc>
          <w:tcPr>
            <w:tcW w:w="1273" w:type="dxa"/>
            <w:vMerge/>
          </w:tcPr>
          <w:p w:rsidR="009A3852" w:rsidRPr="00C26194" w:rsidRDefault="009A3852" w:rsidP="00AD00A6">
            <w:pPr>
              <w:autoSpaceDE w:val="0"/>
              <w:autoSpaceDN w:val="0"/>
              <w:jc w:val="center"/>
            </w:pPr>
          </w:p>
        </w:tc>
        <w:tc>
          <w:tcPr>
            <w:tcW w:w="1133" w:type="dxa"/>
            <w:vMerge/>
          </w:tcPr>
          <w:p w:rsidR="009A3852" w:rsidRPr="00C26194" w:rsidRDefault="009A3852" w:rsidP="00AD00A6">
            <w:pPr>
              <w:autoSpaceDE w:val="0"/>
              <w:autoSpaceDN w:val="0"/>
              <w:jc w:val="center"/>
            </w:pPr>
          </w:p>
        </w:tc>
        <w:tc>
          <w:tcPr>
            <w:tcW w:w="992" w:type="dxa"/>
            <w:vMerge/>
          </w:tcPr>
          <w:p w:rsidR="009A3852" w:rsidRPr="00C26194" w:rsidRDefault="009A3852" w:rsidP="00AD00A6">
            <w:pPr>
              <w:autoSpaceDE w:val="0"/>
              <w:autoSpaceDN w:val="0"/>
              <w:jc w:val="center"/>
            </w:pPr>
          </w:p>
        </w:tc>
        <w:tc>
          <w:tcPr>
            <w:tcW w:w="998" w:type="dxa"/>
            <w:vMerge/>
          </w:tcPr>
          <w:p w:rsidR="009A3852" w:rsidRPr="00C26194" w:rsidRDefault="009A3852" w:rsidP="00AD00A6">
            <w:pPr>
              <w:autoSpaceDE w:val="0"/>
              <w:autoSpaceDN w:val="0"/>
              <w:jc w:val="center"/>
            </w:pPr>
          </w:p>
        </w:tc>
        <w:tc>
          <w:tcPr>
            <w:tcW w:w="1003" w:type="dxa"/>
            <w:vMerge/>
          </w:tcPr>
          <w:p w:rsidR="009A3852" w:rsidRPr="00C26194" w:rsidRDefault="009A3852" w:rsidP="007803D5">
            <w:pPr>
              <w:jc w:val="center"/>
            </w:pPr>
          </w:p>
        </w:tc>
        <w:tc>
          <w:tcPr>
            <w:tcW w:w="644" w:type="dxa"/>
            <w:gridSpan w:val="4"/>
          </w:tcPr>
          <w:p w:rsidR="009A3852" w:rsidRPr="00C26194" w:rsidRDefault="009A3852" w:rsidP="008A77A9">
            <w:pPr>
              <w:jc w:val="center"/>
            </w:pPr>
            <w:r w:rsidRPr="00C26194">
              <w:t>1 кв.</w:t>
            </w:r>
          </w:p>
        </w:tc>
        <w:tc>
          <w:tcPr>
            <w:tcW w:w="709" w:type="dxa"/>
          </w:tcPr>
          <w:p w:rsidR="009A3852" w:rsidRPr="00C26194" w:rsidRDefault="009A3852" w:rsidP="008A77A9">
            <w:pPr>
              <w:jc w:val="center"/>
            </w:pPr>
            <w:r w:rsidRPr="00C26194">
              <w:t>1 пол.</w:t>
            </w:r>
          </w:p>
        </w:tc>
        <w:tc>
          <w:tcPr>
            <w:tcW w:w="708" w:type="dxa"/>
          </w:tcPr>
          <w:p w:rsidR="009A3852" w:rsidRPr="00C26194" w:rsidRDefault="009A3852" w:rsidP="008A77A9">
            <w:pPr>
              <w:autoSpaceDE w:val="0"/>
              <w:autoSpaceDN w:val="0"/>
              <w:jc w:val="center"/>
            </w:pPr>
            <w:r w:rsidRPr="00C26194">
              <w:t>9 мес.</w:t>
            </w:r>
          </w:p>
        </w:tc>
        <w:tc>
          <w:tcPr>
            <w:tcW w:w="851" w:type="dxa"/>
          </w:tcPr>
          <w:p w:rsidR="009A3852" w:rsidRPr="00C26194" w:rsidRDefault="009A3852" w:rsidP="008A77A9">
            <w:pPr>
              <w:autoSpaceDE w:val="0"/>
              <w:autoSpaceDN w:val="0"/>
              <w:jc w:val="center"/>
            </w:pPr>
            <w:r w:rsidRPr="00C26194">
              <w:t>12 мес.</w:t>
            </w:r>
          </w:p>
        </w:tc>
        <w:tc>
          <w:tcPr>
            <w:tcW w:w="992" w:type="dxa"/>
            <w:vMerge/>
          </w:tcPr>
          <w:p w:rsidR="009A3852" w:rsidRPr="00C26194" w:rsidRDefault="009A3852" w:rsidP="00AD00A6">
            <w:pPr>
              <w:jc w:val="center"/>
            </w:pPr>
          </w:p>
        </w:tc>
        <w:tc>
          <w:tcPr>
            <w:tcW w:w="993" w:type="dxa"/>
            <w:vMerge/>
          </w:tcPr>
          <w:p w:rsidR="009A3852" w:rsidRPr="00C26194" w:rsidRDefault="009A3852" w:rsidP="00AD00A6">
            <w:pPr>
              <w:autoSpaceDE w:val="0"/>
              <w:autoSpaceDN w:val="0"/>
              <w:jc w:val="center"/>
            </w:pPr>
          </w:p>
        </w:tc>
        <w:tc>
          <w:tcPr>
            <w:tcW w:w="992" w:type="dxa"/>
            <w:vMerge/>
          </w:tcPr>
          <w:p w:rsidR="009A3852" w:rsidRPr="00C26194" w:rsidRDefault="009A3852" w:rsidP="00AD00A6">
            <w:pPr>
              <w:autoSpaceDE w:val="0"/>
              <w:autoSpaceDN w:val="0"/>
              <w:jc w:val="center"/>
            </w:pPr>
          </w:p>
        </w:tc>
        <w:tc>
          <w:tcPr>
            <w:tcW w:w="1559" w:type="dxa"/>
            <w:vMerge/>
          </w:tcPr>
          <w:p w:rsidR="009A3852" w:rsidRPr="00C26194" w:rsidRDefault="009A3852" w:rsidP="009372CB">
            <w:pPr>
              <w:autoSpaceDE w:val="0"/>
              <w:autoSpaceDN w:val="0"/>
              <w:jc w:val="center"/>
            </w:pPr>
          </w:p>
        </w:tc>
      </w:tr>
      <w:tr w:rsidR="009A3852" w:rsidRPr="00C26194" w:rsidTr="003C4737">
        <w:trPr>
          <w:cantSplit/>
          <w:trHeight w:val="318"/>
        </w:trPr>
        <w:tc>
          <w:tcPr>
            <w:tcW w:w="554" w:type="dxa"/>
            <w:vMerge/>
            <w:vAlign w:val="center"/>
          </w:tcPr>
          <w:p w:rsidR="009A3852" w:rsidRPr="00C26194" w:rsidRDefault="009A3852" w:rsidP="00BE77EB">
            <w:pPr>
              <w:jc w:val="center"/>
            </w:pPr>
          </w:p>
        </w:tc>
        <w:tc>
          <w:tcPr>
            <w:tcW w:w="2403" w:type="dxa"/>
            <w:vMerge/>
            <w:vAlign w:val="center"/>
          </w:tcPr>
          <w:p w:rsidR="009A3852" w:rsidRPr="00C26194" w:rsidRDefault="009A3852" w:rsidP="00BE77EB"/>
        </w:tc>
        <w:tc>
          <w:tcPr>
            <w:tcW w:w="1273" w:type="dxa"/>
            <w:vMerge/>
          </w:tcPr>
          <w:p w:rsidR="009A3852" w:rsidRPr="00C26194" w:rsidRDefault="009A3852" w:rsidP="00BE77EB">
            <w:pPr>
              <w:autoSpaceDE w:val="0"/>
              <w:autoSpaceDN w:val="0"/>
            </w:pPr>
          </w:p>
        </w:tc>
        <w:tc>
          <w:tcPr>
            <w:tcW w:w="1133" w:type="dxa"/>
            <w:vMerge/>
          </w:tcPr>
          <w:p w:rsidR="009A3852" w:rsidRPr="00C26194" w:rsidRDefault="009A3852" w:rsidP="00BE77EB">
            <w:pPr>
              <w:autoSpaceDE w:val="0"/>
              <w:autoSpaceDN w:val="0"/>
            </w:pPr>
          </w:p>
        </w:tc>
        <w:tc>
          <w:tcPr>
            <w:tcW w:w="992" w:type="dxa"/>
          </w:tcPr>
          <w:p w:rsidR="009A3852" w:rsidRPr="00C26194" w:rsidRDefault="009A3852" w:rsidP="0093000D">
            <w:pPr>
              <w:jc w:val="center"/>
            </w:pPr>
            <w:r w:rsidRPr="00C26194">
              <w:t>15</w:t>
            </w:r>
          </w:p>
        </w:tc>
        <w:tc>
          <w:tcPr>
            <w:tcW w:w="998" w:type="dxa"/>
          </w:tcPr>
          <w:p w:rsidR="009A3852" w:rsidRPr="00C26194" w:rsidRDefault="009A3852" w:rsidP="007D3E90">
            <w:pPr>
              <w:jc w:val="center"/>
            </w:pPr>
            <w:r w:rsidRPr="00C26194">
              <w:t>-</w:t>
            </w:r>
          </w:p>
        </w:tc>
        <w:tc>
          <w:tcPr>
            <w:tcW w:w="1003" w:type="dxa"/>
          </w:tcPr>
          <w:p w:rsidR="009A3852" w:rsidRPr="00C26194" w:rsidRDefault="009A3852" w:rsidP="00B51917">
            <w:pPr>
              <w:jc w:val="center"/>
            </w:pPr>
            <w:r w:rsidRPr="00C26194">
              <w:t>3</w:t>
            </w:r>
          </w:p>
        </w:tc>
        <w:tc>
          <w:tcPr>
            <w:tcW w:w="644" w:type="dxa"/>
            <w:gridSpan w:val="4"/>
          </w:tcPr>
          <w:p w:rsidR="009A3852" w:rsidRPr="00C26194" w:rsidRDefault="009A3852" w:rsidP="00B51917">
            <w:pPr>
              <w:jc w:val="center"/>
            </w:pPr>
            <w:r w:rsidRPr="00C26194">
              <w:t>0</w:t>
            </w:r>
          </w:p>
        </w:tc>
        <w:tc>
          <w:tcPr>
            <w:tcW w:w="709" w:type="dxa"/>
          </w:tcPr>
          <w:p w:rsidR="009A3852" w:rsidRPr="00C26194" w:rsidRDefault="009A3852" w:rsidP="00B51917">
            <w:pPr>
              <w:jc w:val="center"/>
            </w:pPr>
            <w:r w:rsidRPr="00C26194">
              <w:t>0</w:t>
            </w:r>
          </w:p>
        </w:tc>
        <w:tc>
          <w:tcPr>
            <w:tcW w:w="708" w:type="dxa"/>
          </w:tcPr>
          <w:p w:rsidR="009A3852" w:rsidRPr="00C26194" w:rsidRDefault="009A3852" w:rsidP="008A77A9">
            <w:pPr>
              <w:autoSpaceDE w:val="0"/>
              <w:autoSpaceDN w:val="0"/>
              <w:jc w:val="center"/>
            </w:pPr>
            <w:r w:rsidRPr="00C26194">
              <w:t>0</w:t>
            </w:r>
          </w:p>
        </w:tc>
        <w:tc>
          <w:tcPr>
            <w:tcW w:w="851" w:type="dxa"/>
          </w:tcPr>
          <w:p w:rsidR="009A3852" w:rsidRPr="00C26194" w:rsidRDefault="009A3852" w:rsidP="008A77A9">
            <w:pPr>
              <w:autoSpaceDE w:val="0"/>
              <w:autoSpaceDN w:val="0"/>
              <w:jc w:val="center"/>
            </w:pPr>
            <w:r w:rsidRPr="00C26194">
              <w:t>3</w:t>
            </w:r>
          </w:p>
        </w:tc>
        <w:tc>
          <w:tcPr>
            <w:tcW w:w="992" w:type="dxa"/>
          </w:tcPr>
          <w:p w:rsidR="009A3852" w:rsidRPr="00C26194" w:rsidRDefault="009A3852" w:rsidP="00B51917">
            <w:pPr>
              <w:jc w:val="center"/>
            </w:pPr>
            <w:r w:rsidRPr="00C26194">
              <w:t>4</w:t>
            </w:r>
          </w:p>
        </w:tc>
        <w:tc>
          <w:tcPr>
            <w:tcW w:w="993" w:type="dxa"/>
          </w:tcPr>
          <w:p w:rsidR="009A3852" w:rsidRPr="00C26194" w:rsidRDefault="009A3852" w:rsidP="00B51917">
            <w:pPr>
              <w:jc w:val="center"/>
            </w:pPr>
            <w:r w:rsidRPr="00C26194">
              <w:t>4</w:t>
            </w:r>
          </w:p>
        </w:tc>
        <w:tc>
          <w:tcPr>
            <w:tcW w:w="992" w:type="dxa"/>
          </w:tcPr>
          <w:p w:rsidR="009A3852" w:rsidRPr="00C26194" w:rsidRDefault="009A3852" w:rsidP="00B51917">
            <w:pPr>
              <w:jc w:val="center"/>
            </w:pPr>
            <w:r w:rsidRPr="00C26194">
              <w:t>4</w:t>
            </w:r>
          </w:p>
        </w:tc>
        <w:tc>
          <w:tcPr>
            <w:tcW w:w="1559" w:type="dxa"/>
            <w:vMerge/>
          </w:tcPr>
          <w:p w:rsidR="009A3852" w:rsidRPr="00C26194" w:rsidRDefault="009A3852" w:rsidP="009372CB">
            <w:pPr>
              <w:autoSpaceDE w:val="0"/>
              <w:autoSpaceDN w:val="0"/>
              <w:jc w:val="center"/>
            </w:pPr>
          </w:p>
        </w:tc>
      </w:tr>
      <w:tr w:rsidR="00C26194" w:rsidRPr="00C26194" w:rsidTr="003C4737">
        <w:trPr>
          <w:cantSplit/>
          <w:trHeight w:val="360"/>
        </w:trPr>
        <w:tc>
          <w:tcPr>
            <w:tcW w:w="554" w:type="dxa"/>
            <w:vMerge w:val="restart"/>
          </w:tcPr>
          <w:p w:rsidR="00452409" w:rsidRPr="00C26194" w:rsidRDefault="00452409" w:rsidP="00DC1959">
            <w:pPr>
              <w:autoSpaceDE w:val="0"/>
              <w:autoSpaceDN w:val="0"/>
              <w:jc w:val="center"/>
            </w:pPr>
            <w:r w:rsidRPr="00C26194">
              <w:t>1.3</w:t>
            </w:r>
          </w:p>
        </w:tc>
        <w:tc>
          <w:tcPr>
            <w:tcW w:w="2403" w:type="dxa"/>
            <w:vMerge w:val="restart"/>
          </w:tcPr>
          <w:p w:rsidR="00452409" w:rsidRPr="00C26194" w:rsidRDefault="00452409" w:rsidP="00DC1959">
            <w:pPr>
              <w:autoSpaceDE w:val="0"/>
              <w:autoSpaceDN w:val="0"/>
            </w:pPr>
            <w:r w:rsidRPr="00C26194">
              <w:t xml:space="preserve">Мероприятие 02.04. </w:t>
            </w:r>
          </w:p>
          <w:p w:rsidR="00452409" w:rsidRPr="00C26194" w:rsidRDefault="00452409" w:rsidP="00E52E51">
            <w:pPr>
              <w:autoSpaceDE w:val="0"/>
              <w:autoSpaceDN w:val="0"/>
            </w:pPr>
            <w:r w:rsidRPr="00C26194">
              <w:t xml:space="preserve">Предоставление в аренду имущества, находящегося в муниципальной собственности, отнесенного к имуществу казны, субъектам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w:t>
            </w:r>
          </w:p>
          <w:p w:rsidR="0052092F" w:rsidRPr="00C26194" w:rsidRDefault="00452409" w:rsidP="00A22D66">
            <w:pPr>
              <w:autoSpaceDE w:val="0"/>
              <w:autoSpaceDN w:val="0"/>
            </w:pPr>
            <w:r w:rsidRPr="00C26194">
              <w:t>на профессиональный доход», осуществляющим деятельность на территории Московской области, без проведения торгов</w:t>
            </w:r>
          </w:p>
          <w:p w:rsidR="00730C91" w:rsidRPr="00C26194" w:rsidRDefault="00730C91" w:rsidP="00A22D66">
            <w:pPr>
              <w:autoSpaceDE w:val="0"/>
              <w:autoSpaceDN w:val="0"/>
            </w:pPr>
          </w:p>
        </w:tc>
        <w:tc>
          <w:tcPr>
            <w:tcW w:w="1273" w:type="dxa"/>
            <w:vMerge w:val="restart"/>
          </w:tcPr>
          <w:p w:rsidR="00452409" w:rsidRPr="00C26194" w:rsidRDefault="00452409" w:rsidP="00BE77EB">
            <w:pPr>
              <w:autoSpaceDE w:val="0"/>
              <w:autoSpaceDN w:val="0"/>
            </w:pPr>
            <w:r w:rsidRPr="00C26194">
              <w:t>2023-2027 гг.</w:t>
            </w:r>
          </w:p>
        </w:tc>
        <w:tc>
          <w:tcPr>
            <w:tcW w:w="1133" w:type="dxa"/>
          </w:tcPr>
          <w:p w:rsidR="00452409" w:rsidRPr="00C26194" w:rsidRDefault="00452409" w:rsidP="00BE77EB">
            <w:pPr>
              <w:autoSpaceDE w:val="0"/>
              <w:autoSpaceDN w:val="0"/>
            </w:pPr>
            <w:r w:rsidRPr="00C26194">
              <w:t>Итого:</w:t>
            </w:r>
          </w:p>
        </w:tc>
        <w:tc>
          <w:tcPr>
            <w:tcW w:w="992" w:type="dxa"/>
            <w:vMerge w:val="restart"/>
          </w:tcPr>
          <w:p w:rsidR="00452409" w:rsidRPr="00C26194" w:rsidRDefault="00452409" w:rsidP="00DC1959">
            <w:pPr>
              <w:autoSpaceDE w:val="0"/>
              <w:autoSpaceDN w:val="0"/>
              <w:jc w:val="center"/>
            </w:pPr>
            <w:r w:rsidRPr="00C26194">
              <w:t>В пределах средств на обеспечение деятельности</w:t>
            </w:r>
          </w:p>
        </w:tc>
        <w:tc>
          <w:tcPr>
            <w:tcW w:w="998" w:type="dxa"/>
          </w:tcPr>
          <w:p w:rsidR="00452409" w:rsidRPr="00C26194" w:rsidRDefault="00452409" w:rsidP="00DC1959">
            <w:pPr>
              <w:autoSpaceDE w:val="0"/>
              <w:autoSpaceDN w:val="0"/>
              <w:jc w:val="center"/>
            </w:pPr>
            <w:r w:rsidRPr="00C26194">
              <w:t>0</w:t>
            </w:r>
          </w:p>
        </w:tc>
        <w:tc>
          <w:tcPr>
            <w:tcW w:w="3915" w:type="dxa"/>
            <w:gridSpan w:val="8"/>
          </w:tcPr>
          <w:p w:rsidR="00452409" w:rsidRPr="00C26194" w:rsidRDefault="00452409" w:rsidP="00DC1959">
            <w:pPr>
              <w:autoSpaceDE w:val="0"/>
              <w:autoSpaceDN w:val="0"/>
              <w:jc w:val="center"/>
            </w:pPr>
            <w:r w:rsidRPr="00C26194">
              <w:t>0</w:t>
            </w:r>
          </w:p>
        </w:tc>
        <w:tc>
          <w:tcPr>
            <w:tcW w:w="992" w:type="dxa"/>
          </w:tcPr>
          <w:p w:rsidR="00452409" w:rsidRPr="00C26194" w:rsidRDefault="00452409" w:rsidP="00DC1959">
            <w:pPr>
              <w:autoSpaceDE w:val="0"/>
              <w:autoSpaceDN w:val="0"/>
              <w:jc w:val="center"/>
            </w:pPr>
            <w:r w:rsidRPr="00C26194">
              <w:t>0</w:t>
            </w:r>
          </w:p>
        </w:tc>
        <w:tc>
          <w:tcPr>
            <w:tcW w:w="993" w:type="dxa"/>
          </w:tcPr>
          <w:p w:rsidR="00452409" w:rsidRPr="00C26194" w:rsidRDefault="00452409" w:rsidP="00DC1959">
            <w:pPr>
              <w:autoSpaceDE w:val="0"/>
              <w:autoSpaceDN w:val="0"/>
              <w:jc w:val="center"/>
            </w:pPr>
            <w:r w:rsidRPr="00C26194">
              <w:t>0</w:t>
            </w:r>
          </w:p>
        </w:tc>
        <w:tc>
          <w:tcPr>
            <w:tcW w:w="992" w:type="dxa"/>
          </w:tcPr>
          <w:p w:rsidR="00452409" w:rsidRPr="00C26194" w:rsidRDefault="00452409" w:rsidP="00DC1959">
            <w:pPr>
              <w:autoSpaceDE w:val="0"/>
              <w:autoSpaceDN w:val="0"/>
              <w:jc w:val="center"/>
            </w:pPr>
            <w:r w:rsidRPr="00C26194">
              <w:t>0</w:t>
            </w:r>
          </w:p>
          <w:p w:rsidR="00452409" w:rsidRPr="00C26194" w:rsidRDefault="00452409" w:rsidP="00DC1959">
            <w:pPr>
              <w:autoSpaceDE w:val="0"/>
              <w:autoSpaceDN w:val="0"/>
              <w:jc w:val="center"/>
            </w:pPr>
          </w:p>
        </w:tc>
        <w:tc>
          <w:tcPr>
            <w:tcW w:w="1559" w:type="dxa"/>
            <w:vMerge w:val="restart"/>
            <w:shd w:val="clear" w:color="auto" w:fill="auto"/>
          </w:tcPr>
          <w:p w:rsidR="00452409" w:rsidRPr="00C26194" w:rsidRDefault="00452409" w:rsidP="000E170E">
            <w:pPr>
              <w:autoSpaceDE w:val="0"/>
              <w:autoSpaceDN w:val="0"/>
              <w:jc w:val="center"/>
            </w:pPr>
            <w:r w:rsidRPr="00C26194">
              <w:t>Управление муниципаль-</w:t>
            </w:r>
          </w:p>
          <w:p w:rsidR="00452409" w:rsidRPr="00C26194" w:rsidRDefault="00452409" w:rsidP="000E170E">
            <w:pPr>
              <w:autoSpaceDE w:val="0"/>
              <w:autoSpaceDN w:val="0"/>
              <w:jc w:val="center"/>
            </w:pPr>
            <w:r w:rsidRPr="00C26194">
              <w:t>ным имуществом</w:t>
            </w:r>
          </w:p>
        </w:tc>
      </w:tr>
      <w:tr w:rsidR="00C26194" w:rsidRPr="00C26194" w:rsidTr="003C4737">
        <w:trPr>
          <w:cantSplit/>
          <w:trHeight w:val="240"/>
        </w:trPr>
        <w:tc>
          <w:tcPr>
            <w:tcW w:w="554" w:type="dxa"/>
            <w:vMerge/>
          </w:tcPr>
          <w:p w:rsidR="00452409" w:rsidRPr="00C26194" w:rsidRDefault="00452409" w:rsidP="00BE77EB">
            <w:pPr>
              <w:autoSpaceDE w:val="0"/>
              <w:autoSpaceDN w:val="0"/>
            </w:pPr>
          </w:p>
        </w:tc>
        <w:tc>
          <w:tcPr>
            <w:tcW w:w="2403" w:type="dxa"/>
            <w:vMerge/>
          </w:tcPr>
          <w:p w:rsidR="00452409" w:rsidRPr="00C26194" w:rsidRDefault="00452409" w:rsidP="00BE77EB">
            <w:pPr>
              <w:autoSpaceDE w:val="0"/>
              <w:autoSpaceDN w:val="0"/>
            </w:pPr>
          </w:p>
        </w:tc>
        <w:tc>
          <w:tcPr>
            <w:tcW w:w="1273" w:type="dxa"/>
            <w:vMerge/>
          </w:tcPr>
          <w:p w:rsidR="00452409" w:rsidRPr="00C26194" w:rsidRDefault="00452409" w:rsidP="00BE77EB">
            <w:pPr>
              <w:autoSpaceDE w:val="0"/>
              <w:autoSpaceDN w:val="0"/>
            </w:pPr>
          </w:p>
        </w:tc>
        <w:tc>
          <w:tcPr>
            <w:tcW w:w="1133" w:type="dxa"/>
          </w:tcPr>
          <w:p w:rsidR="00452409" w:rsidRPr="00C26194" w:rsidRDefault="00452409" w:rsidP="00BE77EB">
            <w:pPr>
              <w:autoSpaceDE w:val="0"/>
              <w:autoSpaceDN w:val="0"/>
            </w:pPr>
            <w:r w:rsidRPr="00C26194">
              <w:t>Средства бюджета Раменского городского округа</w:t>
            </w:r>
          </w:p>
        </w:tc>
        <w:tc>
          <w:tcPr>
            <w:tcW w:w="992" w:type="dxa"/>
            <w:vMerge/>
          </w:tcPr>
          <w:p w:rsidR="00452409" w:rsidRPr="00C26194" w:rsidRDefault="00452409" w:rsidP="00DC1959">
            <w:pPr>
              <w:autoSpaceDE w:val="0"/>
              <w:autoSpaceDN w:val="0"/>
              <w:jc w:val="center"/>
            </w:pPr>
          </w:p>
        </w:tc>
        <w:tc>
          <w:tcPr>
            <w:tcW w:w="998" w:type="dxa"/>
          </w:tcPr>
          <w:p w:rsidR="00452409" w:rsidRPr="00C26194" w:rsidRDefault="00452409" w:rsidP="00DC1959">
            <w:pPr>
              <w:autoSpaceDE w:val="0"/>
              <w:autoSpaceDN w:val="0"/>
              <w:jc w:val="center"/>
            </w:pPr>
            <w:r w:rsidRPr="00C26194">
              <w:t>0</w:t>
            </w:r>
          </w:p>
        </w:tc>
        <w:tc>
          <w:tcPr>
            <w:tcW w:w="3915" w:type="dxa"/>
            <w:gridSpan w:val="8"/>
          </w:tcPr>
          <w:p w:rsidR="00452409" w:rsidRPr="00C26194" w:rsidRDefault="00452409" w:rsidP="00DC1959">
            <w:pPr>
              <w:autoSpaceDE w:val="0"/>
              <w:autoSpaceDN w:val="0"/>
              <w:jc w:val="center"/>
            </w:pPr>
            <w:r w:rsidRPr="00C26194">
              <w:t>0</w:t>
            </w:r>
          </w:p>
        </w:tc>
        <w:tc>
          <w:tcPr>
            <w:tcW w:w="992" w:type="dxa"/>
          </w:tcPr>
          <w:p w:rsidR="00452409" w:rsidRPr="00C26194" w:rsidRDefault="00452409" w:rsidP="00DC1959">
            <w:pPr>
              <w:autoSpaceDE w:val="0"/>
              <w:autoSpaceDN w:val="0"/>
              <w:jc w:val="center"/>
            </w:pPr>
            <w:r w:rsidRPr="00C26194">
              <w:t>0</w:t>
            </w:r>
          </w:p>
        </w:tc>
        <w:tc>
          <w:tcPr>
            <w:tcW w:w="993" w:type="dxa"/>
          </w:tcPr>
          <w:p w:rsidR="00452409" w:rsidRPr="00C26194" w:rsidRDefault="00452409" w:rsidP="00DC1959">
            <w:pPr>
              <w:autoSpaceDE w:val="0"/>
              <w:autoSpaceDN w:val="0"/>
              <w:jc w:val="center"/>
            </w:pPr>
            <w:r w:rsidRPr="00C26194">
              <w:t>0</w:t>
            </w:r>
          </w:p>
        </w:tc>
        <w:tc>
          <w:tcPr>
            <w:tcW w:w="992" w:type="dxa"/>
          </w:tcPr>
          <w:p w:rsidR="00452409" w:rsidRPr="00C26194" w:rsidRDefault="00452409" w:rsidP="00DC1959">
            <w:pPr>
              <w:autoSpaceDE w:val="0"/>
              <w:autoSpaceDN w:val="0"/>
              <w:jc w:val="center"/>
            </w:pPr>
            <w:r w:rsidRPr="00C26194">
              <w:t>0</w:t>
            </w:r>
          </w:p>
        </w:tc>
        <w:tc>
          <w:tcPr>
            <w:tcW w:w="1559" w:type="dxa"/>
            <w:vMerge/>
            <w:shd w:val="clear" w:color="auto" w:fill="auto"/>
          </w:tcPr>
          <w:p w:rsidR="00452409" w:rsidRPr="00C26194" w:rsidRDefault="00452409" w:rsidP="009372CB">
            <w:pPr>
              <w:autoSpaceDE w:val="0"/>
              <w:autoSpaceDN w:val="0"/>
              <w:jc w:val="center"/>
            </w:pPr>
          </w:p>
        </w:tc>
      </w:tr>
      <w:tr w:rsidR="00C26194" w:rsidRPr="00C26194" w:rsidTr="003C4737">
        <w:trPr>
          <w:cantSplit/>
          <w:trHeight w:val="209"/>
        </w:trPr>
        <w:tc>
          <w:tcPr>
            <w:tcW w:w="554" w:type="dxa"/>
            <w:vMerge/>
          </w:tcPr>
          <w:p w:rsidR="000A65A4" w:rsidRPr="00C26194" w:rsidRDefault="000A65A4" w:rsidP="00DC1959">
            <w:pPr>
              <w:autoSpaceDE w:val="0"/>
              <w:autoSpaceDN w:val="0"/>
              <w:jc w:val="center"/>
            </w:pPr>
          </w:p>
        </w:tc>
        <w:tc>
          <w:tcPr>
            <w:tcW w:w="2403" w:type="dxa"/>
            <w:vMerge w:val="restart"/>
          </w:tcPr>
          <w:p w:rsidR="000A65A4" w:rsidRPr="00C26194" w:rsidRDefault="000A65A4" w:rsidP="0063495D">
            <w:pPr>
              <w:autoSpaceDE w:val="0"/>
              <w:autoSpaceDN w:val="0"/>
            </w:pPr>
            <w:r w:rsidRPr="00C26194">
              <w:t xml:space="preserve">Результат не предусмотрен </w:t>
            </w:r>
          </w:p>
        </w:tc>
        <w:tc>
          <w:tcPr>
            <w:tcW w:w="1273" w:type="dxa"/>
            <w:vMerge w:val="restart"/>
          </w:tcPr>
          <w:p w:rsidR="000A65A4" w:rsidRPr="00C26194" w:rsidRDefault="000A65A4" w:rsidP="00076C13">
            <w:pPr>
              <w:autoSpaceDE w:val="0"/>
              <w:autoSpaceDN w:val="0"/>
              <w:jc w:val="center"/>
            </w:pPr>
            <w:r w:rsidRPr="00C26194">
              <w:t>х</w:t>
            </w:r>
          </w:p>
        </w:tc>
        <w:tc>
          <w:tcPr>
            <w:tcW w:w="1133" w:type="dxa"/>
            <w:vMerge w:val="restart"/>
          </w:tcPr>
          <w:p w:rsidR="000A65A4" w:rsidRPr="00C26194" w:rsidRDefault="000A65A4" w:rsidP="00076C13">
            <w:pPr>
              <w:autoSpaceDE w:val="0"/>
              <w:autoSpaceDN w:val="0"/>
              <w:jc w:val="center"/>
            </w:pPr>
            <w:r w:rsidRPr="00C26194">
              <w:t>х</w:t>
            </w:r>
          </w:p>
        </w:tc>
        <w:tc>
          <w:tcPr>
            <w:tcW w:w="992" w:type="dxa"/>
            <w:vMerge w:val="restart"/>
          </w:tcPr>
          <w:p w:rsidR="000A65A4" w:rsidRPr="00C26194" w:rsidRDefault="000A65A4" w:rsidP="00076C13">
            <w:pPr>
              <w:autoSpaceDE w:val="0"/>
              <w:autoSpaceDN w:val="0"/>
              <w:jc w:val="center"/>
            </w:pPr>
            <w:r w:rsidRPr="00C26194">
              <w:t>Всего</w:t>
            </w:r>
          </w:p>
        </w:tc>
        <w:tc>
          <w:tcPr>
            <w:tcW w:w="998" w:type="dxa"/>
            <w:vMerge w:val="restart"/>
          </w:tcPr>
          <w:p w:rsidR="000A65A4" w:rsidRPr="00C26194" w:rsidRDefault="000A65A4" w:rsidP="00076C13">
            <w:pPr>
              <w:autoSpaceDE w:val="0"/>
              <w:autoSpaceDN w:val="0"/>
              <w:jc w:val="center"/>
            </w:pPr>
            <w:r w:rsidRPr="00C26194">
              <w:t>2023 год</w:t>
            </w:r>
          </w:p>
        </w:tc>
        <w:tc>
          <w:tcPr>
            <w:tcW w:w="1003" w:type="dxa"/>
            <w:vMerge w:val="restart"/>
          </w:tcPr>
          <w:p w:rsidR="000A65A4" w:rsidRPr="00C26194" w:rsidRDefault="000A65A4" w:rsidP="00076C13">
            <w:pPr>
              <w:autoSpaceDE w:val="0"/>
              <w:autoSpaceDN w:val="0"/>
              <w:jc w:val="center"/>
            </w:pPr>
            <w:r w:rsidRPr="00C26194">
              <w:t>Итого 2024 год</w:t>
            </w:r>
          </w:p>
        </w:tc>
        <w:tc>
          <w:tcPr>
            <w:tcW w:w="2912" w:type="dxa"/>
            <w:gridSpan w:val="7"/>
          </w:tcPr>
          <w:p w:rsidR="000A65A4" w:rsidRPr="00C26194" w:rsidRDefault="000A65A4" w:rsidP="00076C13">
            <w:pPr>
              <w:autoSpaceDE w:val="0"/>
              <w:autoSpaceDN w:val="0"/>
              <w:jc w:val="center"/>
            </w:pPr>
            <w:r w:rsidRPr="00C26194">
              <w:t>В том числе</w:t>
            </w:r>
            <w:r w:rsidR="00833965">
              <w:t>:</w:t>
            </w:r>
          </w:p>
        </w:tc>
        <w:tc>
          <w:tcPr>
            <w:tcW w:w="992" w:type="dxa"/>
            <w:vMerge w:val="restart"/>
          </w:tcPr>
          <w:p w:rsidR="000A65A4" w:rsidRPr="00C26194" w:rsidRDefault="000A65A4" w:rsidP="00076C13">
            <w:pPr>
              <w:jc w:val="center"/>
            </w:pPr>
            <w:r w:rsidRPr="00C26194">
              <w:t>2025 год</w:t>
            </w:r>
          </w:p>
        </w:tc>
        <w:tc>
          <w:tcPr>
            <w:tcW w:w="993" w:type="dxa"/>
            <w:vMerge w:val="restart"/>
          </w:tcPr>
          <w:p w:rsidR="000A65A4" w:rsidRPr="00C26194" w:rsidRDefault="000A65A4" w:rsidP="00076C13">
            <w:pPr>
              <w:jc w:val="center"/>
            </w:pPr>
            <w:r w:rsidRPr="00C26194">
              <w:t>2026 год</w:t>
            </w:r>
          </w:p>
        </w:tc>
        <w:tc>
          <w:tcPr>
            <w:tcW w:w="992" w:type="dxa"/>
            <w:vMerge w:val="restart"/>
          </w:tcPr>
          <w:p w:rsidR="000A65A4" w:rsidRPr="00C26194" w:rsidRDefault="000A65A4" w:rsidP="00B521B1">
            <w:pPr>
              <w:autoSpaceDE w:val="0"/>
              <w:autoSpaceDN w:val="0"/>
              <w:jc w:val="center"/>
            </w:pPr>
            <w:r w:rsidRPr="00C26194">
              <w:t>2027год</w:t>
            </w:r>
          </w:p>
        </w:tc>
        <w:tc>
          <w:tcPr>
            <w:tcW w:w="1559" w:type="dxa"/>
            <w:vMerge w:val="restart"/>
          </w:tcPr>
          <w:p w:rsidR="000A65A4" w:rsidRPr="00C26194" w:rsidRDefault="000A65A4" w:rsidP="00D03D1E">
            <w:pPr>
              <w:autoSpaceDE w:val="0"/>
              <w:autoSpaceDN w:val="0"/>
              <w:jc w:val="center"/>
            </w:pPr>
            <w:r w:rsidRPr="00C26194">
              <w:t>х</w:t>
            </w:r>
          </w:p>
        </w:tc>
      </w:tr>
      <w:tr w:rsidR="00C26194" w:rsidRPr="00C26194" w:rsidTr="003C4737">
        <w:trPr>
          <w:cantSplit/>
          <w:trHeight w:val="232"/>
        </w:trPr>
        <w:tc>
          <w:tcPr>
            <w:tcW w:w="554" w:type="dxa"/>
            <w:vMerge/>
          </w:tcPr>
          <w:p w:rsidR="000A65A4" w:rsidRPr="00C26194" w:rsidRDefault="000A65A4" w:rsidP="00DC1959">
            <w:pPr>
              <w:autoSpaceDE w:val="0"/>
              <w:autoSpaceDN w:val="0"/>
              <w:jc w:val="center"/>
            </w:pPr>
          </w:p>
        </w:tc>
        <w:tc>
          <w:tcPr>
            <w:tcW w:w="2403" w:type="dxa"/>
            <w:vMerge/>
          </w:tcPr>
          <w:p w:rsidR="000A65A4" w:rsidRPr="00C26194" w:rsidRDefault="000A65A4" w:rsidP="00076C13">
            <w:pPr>
              <w:autoSpaceDE w:val="0"/>
              <w:autoSpaceDN w:val="0"/>
            </w:pPr>
          </w:p>
        </w:tc>
        <w:tc>
          <w:tcPr>
            <w:tcW w:w="1273" w:type="dxa"/>
            <w:vMerge/>
          </w:tcPr>
          <w:p w:rsidR="000A65A4" w:rsidRPr="00C26194" w:rsidRDefault="000A65A4" w:rsidP="00076C13">
            <w:pPr>
              <w:autoSpaceDE w:val="0"/>
              <w:autoSpaceDN w:val="0"/>
              <w:jc w:val="center"/>
            </w:pPr>
          </w:p>
        </w:tc>
        <w:tc>
          <w:tcPr>
            <w:tcW w:w="1133" w:type="dxa"/>
            <w:vMerge/>
          </w:tcPr>
          <w:p w:rsidR="000A65A4" w:rsidRPr="00C26194" w:rsidRDefault="000A65A4" w:rsidP="00076C13">
            <w:pPr>
              <w:autoSpaceDE w:val="0"/>
              <w:autoSpaceDN w:val="0"/>
              <w:jc w:val="center"/>
            </w:pPr>
          </w:p>
        </w:tc>
        <w:tc>
          <w:tcPr>
            <w:tcW w:w="992" w:type="dxa"/>
            <w:vMerge/>
          </w:tcPr>
          <w:p w:rsidR="000A65A4" w:rsidRPr="00C26194" w:rsidRDefault="000A65A4" w:rsidP="00076C13">
            <w:pPr>
              <w:autoSpaceDE w:val="0"/>
              <w:autoSpaceDN w:val="0"/>
              <w:jc w:val="center"/>
            </w:pPr>
          </w:p>
        </w:tc>
        <w:tc>
          <w:tcPr>
            <w:tcW w:w="998" w:type="dxa"/>
            <w:vMerge/>
          </w:tcPr>
          <w:p w:rsidR="000A65A4" w:rsidRPr="00C26194" w:rsidRDefault="000A65A4" w:rsidP="00076C13">
            <w:pPr>
              <w:autoSpaceDE w:val="0"/>
              <w:autoSpaceDN w:val="0"/>
              <w:jc w:val="center"/>
            </w:pPr>
          </w:p>
        </w:tc>
        <w:tc>
          <w:tcPr>
            <w:tcW w:w="1003" w:type="dxa"/>
            <w:vMerge/>
          </w:tcPr>
          <w:p w:rsidR="000A65A4" w:rsidRPr="00C26194" w:rsidRDefault="000A65A4" w:rsidP="00076C13">
            <w:pPr>
              <w:autoSpaceDE w:val="0"/>
              <w:autoSpaceDN w:val="0"/>
              <w:jc w:val="center"/>
            </w:pPr>
          </w:p>
        </w:tc>
        <w:tc>
          <w:tcPr>
            <w:tcW w:w="644" w:type="dxa"/>
            <w:gridSpan w:val="4"/>
          </w:tcPr>
          <w:p w:rsidR="000A65A4" w:rsidRPr="00C26194" w:rsidRDefault="000A65A4" w:rsidP="00076C13">
            <w:pPr>
              <w:autoSpaceDE w:val="0"/>
              <w:autoSpaceDN w:val="0"/>
              <w:jc w:val="center"/>
            </w:pPr>
            <w:r w:rsidRPr="00C26194">
              <w:t>1 кв.</w:t>
            </w:r>
          </w:p>
        </w:tc>
        <w:tc>
          <w:tcPr>
            <w:tcW w:w="709" w:type="dxa"/>
          </w:tcPr>
          <w:p w:rsidR="000A65A4" w:rsidRPr="00C26194" w:rsidRDefault="000A65A4" w:rsidP="00076C13">
            <w:pPr>
              <w:autoSpaceDE w:val="0"/>
              <w:autoSpaceDN w:val="0"/>
              <w:jc w:val="center"/>
            </w:pPr>
            <w:r w:rsidRPr="00C26194">
              <w:t>1 пол.</w:t>
            </w:r>
          </w:p>
        </w:tc>
        <w:tc>
          <w:tcPr>
            <w:tcW w:w="708" w:type="dxa"/>
          </w:tcPr>
          <w:p w:rsidR="000A65A4" w:rsidRPr="00C26194" w:rsidRDefault="000A65A4" w:rsidP="00076C13">
            <w:pPr>
              <w:autoSpaceDE w:val="0"/>
              <w:autoSpaceDN w:val="0"/>
              <w:jc w:val="center"/>
            </w:pPr>
            <w:r w:rsidRPr="00C26194">
              <w:t>9 мес.</w:t>
            </w:r>
          </w:p>
        </w:tc>
        <w:tc>
          <w:tcPr>
            <w:tcW w:w="851" w:type="dxa"/>
          </w:tcPr>
          <w:p w:rsidR="000A65A4" w:rsidRPr="00C26194" w:rsidRDefault="000A65A4" w:rsidP="00076C13">
            <w:pPr>
              <w:autoSpaceDE w:val="0"/>
              <w:autoSpaceDN w:val="0"/>
              <w:jc w:val="center"/>
            </w:pPr>
            <w:r w:rsidRPr="00C26194">
              <w:t>12 мес.</w:t>
            </w:r>
          </w:p>
        </w:tc>
        <w:tc>
          <w:tcPr>
            <w:tcW w:w="992" w:type="dxa"/>
            <w:vMerge/>
          </w:tcPr>
          <w:p w:rsidR="000A65A4" w:rsidRPr="00C26194" w:rsidRDefault="000A65A4" w:rsidP="00076C13">
            <w:pPr>
              <w:jc w:val="center"/>
            </w:pPr>
          </w:p>
        </w:tc>
        <w:tc>
          <w:tcPr>
            <w:tcW w:w="993" w:type="dxa"/>
            <w:vMerge/>
          </w:tcPr>
          <w:p w:rsidR="000A65A4" w:rsidRPr="00C26194" w:rsidRDefault="000A65A4" w:rsidP="00076C13">
            <w:pPr>
              <w:jc w:val="center"/>
            </w:pPr>
          </w:p>
        </w:tc>
        <w:tc>
          <w:tcPr>
            <w:tcW w:w="992" w:type="dxa"/>
            <w:vMerge/>
          </w:tcPr>
          <w:p w:rsidR="000A65A4" w:rsidRPr="00C26194" w:rsidRDefault="000A65A4" w:rsidP="00076C13">
            <w:pPr>
              <w:autoSpaceDE w:val="0"/>
              <w:autoSpaceDN w:val="0"/>
            </w:pPr>
          </w:p>
        </w:tc>
        <w:tc>
          <w:tcPr>
            <w:tcW w:w="1559" w:type="dxa"/>
            <w:vMerge/>
          </w:tcPr>
          <w:p w:rsidR="000A65A4" w:rsidRPr="00C26194" w:rsidRDefault="000A65A4" w:rsidP="00076C13">
            <w:pPr>
              <w:autoSpaceDE w:val="0"/>
              <w:autoSpaceDN w:val="0"/>
            </w:pPr>
          </w:p>
        </w:tc>
      </w:tr>
      <w:tr w:rsidR="00C26194" w:rsidRPr="00C26194" w:rsidTr="0052092F">
        <w:trPr>
          <w:cantSplit/>
          <w:trHeight w:val="195"/>
        </w:trPr>
        <w:tc>
          <w:tcPr>
            <w:tcW w:w="554" w:type="dxa"/>
            <w:vMerge/>
          </w:tcPr>
          <w:p w:rsidR="000A65A4" w:rsidRPr="00C26194" w:rsidRDefault="000A65A4" w:rsidP="00DC1959">
            <w:pPr>
              <w:autoSpaceDE w:val="0"/>
              <w:autoSpaceDN w:val="0"/>
              <w:jc w:val="center"/>
            </w:pPr>
          </w:p>
        </w:tc>
        <w:tc>
          <w:tcPr>
            <w:tcW w:w="2403" w:type="dxa"/>
            <w:vMerge/>
          </w:tcPr>
          <w:p w:rsidR="000A65A4" w:rsidRPr="00C26194" w:rsidRDefault="000A65A4" w:rsidP="00076C13">
            <w:pPr>
              <w:autoSpaceDE w:val="0"/>
              <w:autoSpaceDN w:val="0"/>
            </w:pPr>
          </w:p>
        </w:tc>
        <w:tc>
          <w:tcPr>
            <w:tcW w:w="1273" w:type="dxa"/>
            <w:vMerge/>
          </w:tcPr>
          <w:p w:rsidR="000A65A4" w:rsidRPr="00C26194" w:rsidRDefault="000A65A4" w:rsidP="00076C13">
            <w:pPr>
              <w:autoSpaceDE w:val="0"/>
              <w:autoSpaceDN w:val="0"/>
              <w:jc w:val="center"/>
            </w:pPr>
          </w:p>
        </w:tc>
        <w:tc>
          <w:tcPr>
            <w:tcW w:w="1133" w:type="dxa"/>
            <w:vMerge/>
          </w:tcPr>
          <w:p w:rsidR="000A65A4" w:rsidRPr="00C26194" w:rsidRDefault="000A65A4" w:rsidP="00076C13">
            <w:pPr>
              <w:autoSpaceDE w:val="0"/>
              <w:autoSpaceDN w:val="0"/>
              <w:jc w:val="center"/>
            </w:pPr>
          </w:p>
        </w:tc>
        <w:tc>
          <w:tcPr>
            <w:tcW w:w="992" w:type="dxa"/>
          </w:tcPr>
          <w:p w:rsidR="000A65A4" w:rsidRPr="00C26194" w:rsidRDefault="000A65A4" w:rsidP="00076C13">
            <w:pPr>
              <w:autoSpaceDE w:val="0"/>
              <w:autoSpaceDN w:val="0"/>
              <w:jc w:val="center"/>
            </w:pPr>
            <w:r w:rsidRPr="00C26194">
              <w:t>-</w:t>
            </w:r>
          </w:p>
        </w:tc>
        <w:tc>
          <w:tcPr>
            <w:tcW w:w="998" w:type="dxa"/>
          </w:tcPr>
          <w:p w:rsidR="000A65A4" w:rsidRPr="00C26194" w:rsidRDefault="000A65A4" w:rsidP="00076C13">
            <w:pPr>
              <w:autoSpaceDE w:val="0"/>
              <w:autoSpaceDN w:val="0"/>
              <w:jc w:val="center"/>
            </w:pPr>
            <w:r w:rsidRPr="00C26194">
              <w:t>-</w:t>
            </w:r>
          </w:p>
        </w:tc>
        <w:tc>
          <w:tcPr>
            <w:tcW w:w="1003" w:type="dxa"/>
          </w:tcPr>
          <w:p w:rsidR="000A65A4" w:rsidRPr="00C26194" w:rsidRDefault="000A65A4" w:rsidP="00076C13">
            <w:pPr>
              <w:autoSpaceDE w:val="0"/>
              <w:autoSpaceDN w:val="0"/>
              <w:jc w:val="center"/>
            </w:pPr>
            <w:r w:rsidRPr="00C26194">
              <w:t>-</w:t>
            </w:r>
          </w:p>
        </w:tc>
        <w:tc>
          <w:tcPr>
            <w:tcW w:w="644" w:type="dxa"/>
            <w:gridSpan w:val="4"/>
          </w:tcPr>
          <w:p w:rsidR="000A65A4" w:rsidRPr="00C26194" w:rsidRDefault="000A65A4" w:rsidP="00076C13">
            <w:pPr>
              <w:autoSpaceDE w:val="0"/>
              <w:autoSpaceDN w:val="0"/>
              <w:jc w:val="center"/>
            </w:pPr>
            <w:r w:rsidRPr="00C26194">
              <w:t>-</w:t>
            </w:r>
          </w:p>
        </w:tc>
        <w:tc>
          <w:tcPr>
            <w:tcW w:w="709" w:type="dxa"/>
          </w:tcPr>
          <w:p w:rsidR="000A65A4" w:rsidRPr="00C26194" w:rsidRDefault="000A65A4" w:rsidP="00076C13">
            <w:pPr>
              <w:autoSpaceDE w:val="0"/>
              <w:autoSpaceDN w:val="0"/>
              <w:jc w:val="center"/>
            </w:pPr>
            <w:r w:rsidRPr="00C26194">
              <w:t>-</w:t>
            </w:r>
          </w:p>
        </w:tc>
        <w:tc>
          <w:tcPr>
            <w:tcW w:w="708" w:type="dxa"/>
          </w:tcPr>
          <w:p w:rsidR="000A65A4" w:rsidRPr="00C26194" w:rsidRDefault="000A65A4" w:rsidP="00076C13">
            <w:pPr>
              <w:autoSpaceDE w:val="0"/>
              <w:autoSpaceDN w:val="0"/>
              <w:jc w:val="center"/>
            </w:pPr>
            <w:r w:rsidRPr="00C26194">
              <w:t>-</w:t>
            </w:r>
          </w:p>
        </w:tc>
        <w:tc>
          <w:tcPr>
            <w:tcW w:w="851" w:type="dxa"/>
          </w:tcPr>
          <w:p w:rsidR="000A65A4" w:rsidRPr="00C26194" w:rsidRDefault="000A65A4" w:rsidP="00076C13">
            <w:pPr>
              <w:autoSpaceDE w:val="0"/>
              <w:autoSpaceDN w:val="0"/>
              <w:jc w:val="center"/>
            </w:pPr>
            <w:r w:rsidRPr="00C26194">
              <w:t>-</w:t>
            </w:r>
          </w:p>
        </w:tc>
        <w:tc>
          <w:tcPr>
            <w:tcW w:w="992" w:type="dxa"/>
          </w:tcPr>
          <w:p w:rsidR="000A65A4" w:rsidRPr="00C26194" w:rsidRDefault="000A65A4" w:rsidP="00076C13">
            <w:pPr>
              <w:jc w:val="center"/>
            </w:pPr>
            <w:r w:rsidRPr="00C26194">
              <w:t>-</w:t>
            </w:r>
          </w:p>
        </w:tc>
        <w:tc>
          <w:tcPr>
            <w:tcW w:w="993" w:type="dxa"/>
          </w:tcPr>
          <w:p w:rsidR="000A65A4" w:rsidRPr="00C26194" w:rsidRDefault="000A65A4" w:rsidP="00076C13">
            <w:pPr>
              <w:jc w:val="center"/>
            </w:pPr>
            <w:r w:rsidRPr="00C26194">
              <w:t>-</w:t>
            </w:r>
          </w:p>
        </w:tc>
        <w:tc>
          <w:tcPr>
            <w:tcW w:w="992" w:type="dxa"/>
          </w:tcPr>
          <w:p w:rsidR="000A65A4" w:rsidRPr="00C26194" w:rsidRDefault="000A65A4" w:rsidP="008A77A9">
            <w:pPr>
              <w:autoSpaceDE w:val="0"/>
              <w:autoSpaceDN w:val="0"/>
              <w:jc w:val="center"/>
            </w:pPr>
            <w:r w:rsidRPr="00C26194">
              <w:t>-</w:t>
            </w:r>
          </w:p>
        </w:tc>
        <w:tc>
          <w:tcPr>
            <w:tcW w:w="1559" w:type="dxa"/>
            <w:vMerge/>
          </w:tcPr>
          <w:p w:rsidR="000A65A4" w:rsidRPr="00C26194" w:rsidRDefault="000A65A4" w:rsidP="00076C13">
            <w:pPr>
              <w:autoSpaceDE w:val="0"/>
              <w:autoSpaceDN w:val="0"/>
            </w:pPr>
          </w:p>
        </w:tc>
      </w:tr>
      <w:tr w:rsidR="00C26194" w:rsidRPr="00C26194" w:rsidTr="0052092F">
        <w:trPr>
          <w:cantSplit/>
          <w:trHeight w:val="270"/>
        </w:trPr>
        <w:tc>
          <w:tcPr>
            <w:tcW w:w="554" w:type="dxa"/>
            <w:vMerge w:val="restart"/>
          </w:tcPr>
          <w:p w:rsidR="0063495D" w:rsidRPr="00C26194" w:rsidRDefault="0063495D" w:rsidP="00DC1959">
            <w:pPr>
              <w:autoSpaceDE w:val="0"/>
              <w:autoSpaceDN w:val="0"/>
              <w:jc w:val="center"/>
            </w:pPr>
            <w:r w:rsidRPr="00C26194">
              <w:t>1.4</w:t>
            </w:r>
          </w:p>
        </w:tc>
        <w:tc>
          <w:tcPr>
            <w:tcW w:w="2403" w:type="dxa"/>
            <w:vMerge w:val="restart"/>
          </w:tcPr>
          <w:p w:rsidR="0063495D" w:rsidRPr="00C26194" w:rsidRDefault="0063495D" w:rsidP="00A949AA">
            <w:pPr>
              <w:autoSpaceDE w:val="0"/>
              <w:autoSpaceDN w:val="0"/>
            </w:pPr>
            <w:r w:rsidRPr="00C26194">
              <w:t>Мероприятие 02.05.</w:t>
            </w:r>
          </w:p>
          <w:p w:rsidR="008A77A9" w:rsidRPr="00C26194" w:rsidRDefault="0063495D" w:rsidP="008A77A9">
            <w:pPr>
              <w:autoSpaceDE w:val="0"/>
              <w:autoSpaceDN w:val="0"/>
            </w:pPr>
            <w:r w:rsidRPr="00C26194">
              <w:t xml:space="preserve">Предоставление </w:t>
            </w:r>
            <w:r w:rsidRPr="00C26194">
              <w:lastRenderedPageBreak/>
              <w:t>субъектам малого и среднего предпринимательства на территории парков культуры и отдыха городских округов Московской области мест для размещения нестационарных торговых объектов без проведения торгов на льготных условиях при организации: мобильной торговли (в мобильных пунктах быстрого питания (фудтраках) и передвижных сооружениях (тележках), торговли в киосках малых площадью до 9 кв. м включительно и торговых автоматах (вендинговых</w:t>
            </w:r>
            <w:r w:rsidR="008A77A9" w:rsidRPr="00C26194">
              <w:t xml:space="preserve"> автоматах)</w:t>
            </w:r>
          </w:p>
        </w:tc>
        <w:tc>
          <w:tcPr>
            <w:tcW w:w="1273" w:type="dxa"/>
            <w:vMerge w:val="restart"/>
          </w:tcPr>
          <w:p w:rsidR="0063495D" w:rsidRPr="00C26194" w:rsidRDefault="0063495D" w:rsidP="00AD00A6">
            <w:pPr>
              <w:autoSpaceDE w:val="0"/>
              <w:autoSpaceDN w:val="0"/>
            </w:pPr>
            <w:r w:rsidRPr="00C26194">
              <w:lastRenderedPageBreak/>
              <w:t>2023-2027 гг.</w:t>
            </w:r>
          </w:p>
        </w:tc>
        <w:tc>
          <w:tcPr>
            <w:tcW w:w="1133" w:type="dxa"/>
          </w:tcPr>
          <w:p w:rsidR="0063495D" w:rsidRPr="00C26194" w:rsidRDefault="0063495D" w:rsidP="00AD00A6">
            <w:pPr>
              <w:autoSpaceDE w:val="0"/>
              <w:autoSpaceDN w:val="0"/>
            </w:pPr>
            <w:r w:rsidRPr="00C26194">
              <w:t>Итого:</w:t>
            </w:r>
          </w:p>
        </w:tc>
        <w:tc>
          <w:tcPr>
            <w:tcW w:w="992" w:type="dxa"/>
            <w:vMerge w:val="restart"/>
          </w:tcPr>
          <w:p w:rsidR="0063495D" w:rsidRPr="00C26194" w:rsidRDefault="0063495D" w:rsidP="00DC1959">
            <w:pPr>
              <w:jc w:val="center"/>
            </w:pPr>
            <w:r w:rsidRPr="00C26194">
              <w:t xml:space="preserve">В пределах </w:t>
            </w:r>
            <w:r w:rsidRPr="00C26194">
              <w:lastRenderedPageBreak/>
              <w:t>средств на обеспечение деятельности</w:t>
            </w:r>
          </w:p>
        </w:tc>
        <w:tc>
          <w:tcPr>
            <w:tcW w:w="998" w:type="dxa"/>
          </w:tcPr>
          <w:p w:rsidR="0063495D" w:rsidRPr="00C26194" w:rsidRDefault="0063495D" w:rsidP="00AD00A6">
            <w:pPr>
              <w:autoSpaceDE w:val="0"/>
              <w:autoSpaceDN w:val="0"/>
              <w:jc w:val="center"/>
            </w:pPr>
            <w:r w:rsidRPr="00C26194">
              <w:lastRenderedPageBreak/>
              <w:t>0</w:t>
            </w:r>
          </w:p>
        </w:tc>
        <w:tc>
          <w:tcPr>
            <w:tcW w:w="3915" w:type="dxa"/>
            <w:gridSpan w:val="8"/>
          </w:tcPr>
          <w:p w:rsidR="0063495D" w:rsidRPr="00C26194" w:rsidRDefault="0063495D" w:rsidP="00AD00A6">
            <w:pPr>
              <w:autoSpaceDE w:val="0"/>
              <w:autoSpaceDN w:val="0"/>
              <w:jc w:val="center"/>
            </w:pPr>
            <w:r w:rsidRPr="00C26194">
              <w:t>0</w:t>
            </w:r>
          </w:p>
        </w:tc>
        <w:tc>
          <w:tcPr>
            <w:tcW w:w="992" w:type="dxa"/>
          </w:tcPr>
          <w:p w:rsidR="0063495D" w:rsidRPr="00C26194" w:rsidRDefault="0063495D" w:rsidP="00AD00A6">
            <w:pPr>
              <w:autoSpaceDE w:val="0"/>
              <w:autoSpaceDN w:val="0"/>
              <w:jc w:val="center"/>
            </w:pPr>
            <w:r w:rsidRPr="00C26194">
              <w:t>0</w:t>
            </w:r>
          </w:p>
        </w:tc>
        <w:tc>
          <w:tcPr>
            <w:tcW w:w="993" w:type="dxa"/>
          </w:tcPr>
          <w:p w:rsidR="0063495D" w:rsidRPr="00C26194" w:rsidRDefault="0063495D" w:rsidP="00AD00A6">
            <w:pPr>
              <w:autoSpaceDE w:val="0"/>
              <w:autoSpaceDN w:val="0"/>
              <w:jc w:val="center"/>
            </w:pPr>
            <w:r w:rsidRPr="00C26194">
              <w:t>0</w:t>
            </w:r>
          </w:p>
        </w:tc>
        <w:tc>
          <w:tcPr>
            <w:tcW w:w="992" w:type="dxa"/>
          </w:tcPr>
          <w:p w:rsidR="0063495D" w:rsidRPr="00C26194" w:rsidRDefault="0063495D" w:rsidP="00AD00A6">
            <w:pPr>
              <w:autoSpaceDE w:val="0"/>
              <w:autoSpaceDN w:val="0"/>
              <w:jc w:val="center"/>
            </w:pPr>
            <w:r w:rsidRPr="00C26194">
              <w:t>0</w:t>
            </w:r>
          </w:p>
          <w:p w:rsidR="0063495D" w:rsidRPr="00C26194" w:rsidRDefault="0063495D" w:rsidP="00AD00A6">
            <w:pPr>
              <w:autoSpaceDE w:val="0"/>
              <w:autoSpaceDN w:val="0"/>
              <w:jc w:val="center"/>
            </w:pPr>
          </w:p>
        </w:tc>
        <w:tc>
          <w:tcPr>
            <w:tcW w:w="1559" w:type="dxa"/>
            <w:vMerge w:val="restart"/>
          </w:tcPr>
          <w:p w:rsidR="0063495D" w:rsidRPr="00C26194" w:rsidRDefault="0063495D" w:rsidP="00A949AA">
            <w:pPr>
              <w:autoSpaceDE w:val="0"/>
              <w:autoSpaceDN w:val="0"/>
              <w:jc w:val="center"/>
            </w:pPr>
            <w:r w:rsidRPr="00C26194">
              <w:t>Управление потребительско</w:t>
            </w:r>
            <w:r w:rsidRPr="00C26194">
              <w:lastRenderedPageBreak/>
              <w:t>го рынка, инвестиций и развития предпринима-</w:t>
            </w:r>
          </w:p>
          <w:p w:rsidR="0063495D" w:rsidRPr="00C26194" w:rsidRDefault="0063495D" w:rsidP="00A949AA">
            <w:pPr>
              <w:autoSpaceDE w:val="0"/>
              <w:autoSpaceDN w:val="0"/>
              <w:jc w:val="center"/>
            </w:pPr>
            <w:r w:rsidRPr="00C26194">
              <w:t>тельства</w:t>
            </w:r>
          </w:p>
          <w:p w:rsidR="0063495D" w:rsidRPr="00C26194" w:rsidRDefault="0063495D" w:rsidP="009372CB">
            <w:pPr>
              <w:autoSpaceDE w:val="0"/>
              <w:autoSpaceDN w:val="0"/>
              <w:jc w:val="center"/>
            </w:pPr>
          </w:p>
        </w:tc>
      </w:tr>
      <w:tr w:rsidR="00C26194" w:rsidRPr="00C26194" w:rsidTr="0052092F">
        <w:trPr>
          <w:cantSplit/>
          <w:trHeight w:val="270"/>
        </w:trPr>
        <w:tc>
          <w:tcPr>
            <w:tcW w:w="554" w:type="dxa"/>
            <w:vMerge/>
          </w:tcPr>
          <w:p w:rsidR="0063495D" w:rsidRPr="00C26194" w:rsidRDefault="0063495D" w:rsidP="00DC1959">
            <w:pPr>
              <w:autoSpaceDE w:val="0"/>
              <w:autoSpaceDN w:val="0"/>
              <w:jc w:val="center"/>
            </w:pPr>
          </w:p>
        </w:tc>
        <w:tc>
          <w:tcPr>
            <w:tcW w:w="2403" w:type="dxa"/>
            <w:vMerge/>
          </w:tcPr>
          <w:p w:rsidR="0063495D" w:rsidRPr="00C26194" w:rsidRDefault="0063495D" w:rsidP="00DC1959">
            <w:pPr>
              <w:autoSpaceDE w:val="0"/>
              <w:autoSpaceDN w:val="0"/>
            </w:pPr>
          </w:p>
        </w:tc>
        <w:tc>
          <w:tcPr>
            <w:tcW w:w="1273" w:type="dxa"/>
            <w:vMerge/>
          </w:tcPr>
          <w:p w:rsidR="0063495D" w:rsidRPr="00C26194" w:rsidRDefault="0063495D" w:rsidP="00BE77EB">
            <w:pPr>
              <w:autoSpaceDE w:val="0"/>
              <w:autoSpaceDN w:val="0"/>
            </w:pPr>
          </w:p>
        </w:tc>
        <w:tc>
          <w:tcPr>
            <w:tcW w:w="1133" w:type="dxa"/>
          </w:tcPr>
          <w:p w:rsidR="0063495D" w:rsidRPr="00C26194" w:rsidRDefault="0063495D" w:rsidP="00AD00A6">
            <w:pPr>
              <w:autoSpaceDE w:val="0"/>
              <w:autoSpaceDN w:val="0"/>
            </w:pPr>
            <w:r w:rsidRPr="00C26194">
              <w:t>Средства бюджета Раменского городского округа</w:t>
            </w:r>
          </w:p>
        </w:tc>
        <w:tc>
          <w:tcPr>
            <w:tcW w:w="992" w:type="dxa"/>
            <w:vMerge/>
          </w:tcPr>
          <w:p w:rsidR="0063495D" w:rsidRPr="00C26194" w:rsidRDefault="0063495D" w:rsidP="00DC1959">
            <w:pPr>
              <w:jc w:val="center"/>
            </w:pPr>
          </w:p>
        </w:tc>
        <w:tc>
          <w:tcPr>
            <w:tcW w:w="998" w:type="dxa"/>
          </w:tcPr>
          <w:p w:rsidR="0063495D" w:rsidRPr="00C26194" w:rsidRDefault="0063495D" w:rsidP="00AD00A6">
            <w:pPr>
              <w:autoSpaceDE w:val="0"/>
              <w:autoSpaceDN w:val="0"/>
              <w:jc w:val="center"/>
            </w:pPr>
            <w:r w:rsidRPr="00C26194">
              <w:t>-</w:t>
            </w:r>
          </w:p>
        </w:tc>
        <w:tc>
          <w:tcPr>
            <w:tcW w:w="3915" w:type="dxa"/>
            <w:gridSpan w:val="8"/>
          </w:tcPr>
          <w:p w:rsidR="0063495D" w:rsidRPr="00C26194" w:rsidRDefault="0063495D" w:rsidP="00AD00A6">
            <w:pPr>
              <w:autoSpaceDE w:val="0"/>
              <w:autoSpaceDN w:val="0"/>
              <w:jc w:val="center"/>
            </w:pPr>
            <w:r w:rsidRPr="00C26194">
              <w:t>0</w:t>
            </w:r>
          </w:p>
        </w:tc>
        <w:tc>
          <w:tcPr>
            <w:tcW w:w="992" w:type="dxa"/>
          </w:tcPr>
          <w:p w:rsidR="0063495D" w:rsidRPr="00C26194" w:rsidRDefault="0063495D" w:rsidP="00AD00A6">
            <w:pPr>
              <w:autoSpaceDE w:val="0"/>
              <w:autoSpaceDN w:val="0"/>
              <w:jc w:val="center"/>
            </w:pPr>
            <w:r w:rsidRPr="00C26194">
              <w:t>0</w:t>
            </w:r>
          </w:p>
        </w:tc>
        <w:tc>
          <w:tcPr>
            <w:tcW w:w="993" w:type="dxa"/>
          </w:tcPr>
          <w:p w:rsidR="0063495D" w:rsidRPr="00C26194" w:rsidRDefault="0063495D" w:rsidP="00AD00A6">
            <w:pPr>
              <w:autoSpaceDE w:val="0"/>
              <w:autoSpaceDN w:val="0"/>
              <w:jc w:val="center"/>
            </w:pPr>
            <w:r w:rsidRPr="00C26194">
              <w:t>0</w:t>
            </w:r>
          </w:p>
        </w:tc>
        <w:tc>
          <w:tcPr>
            <w:tcW w:w="992" w:type="dxa"/>
          </w:tcPr>
          <w:p w:rsidR="0063495D" w:rsidRPr="00C26194" w:rsidRDefault="0063495D" w:rsidP="00AD00A6">
            <w:pPr>
              <w:autoSpaceDE w:val="0"/>
              <w:autoSpaceDN w:val="0"/>
              <w:jc w:val="center"/>
            </w:pPr>
            <w:r w:rsidRPr="00C26194">
              <w:t>0</w:t>
            </w:r>
          </w:p>
        </w:tc>
        <w:tc>
          <w:tcPr>
            <w:tcW w:w="1559" w:type="dxa"/>
            <w:vMerge/>
          </w:tcPr>
          <w:p w:rsidR="0063495D" w:rsidRPr="00C26194" w:rsidRDefault="0063495D" w:rsidP="009372CB">
            <w:pPr>
              <w:autoSpaceDE w:val="0"/>
              <w:autoSpaceDN w:val="0"/>
              <w:jc w:val="center"/>
            </w:pPr>
          </w:p>
        </w:tc>
      </w:tr>
      <w:tr w:rsidR="00C26194" w:rsidRPr="00C26194" w:rsidTr="003C4737">
        <w:trPr>
          <w:cantSplit/>
          <w:trHeight w:val="270"/>
        </w:trPr>
        <w:tc>
          <w:tcPr>
            <w:tcW w:w="554" w:type="dxa"/>
            <w:vMerge/>
          </w:tcPr>
          <w:p w:rsidR="000A65A4" w:rsidRPr="00C26194" w:rsidRDefault="000A65A4" w:rsidP="00DC1959">
            <w:pPr>
              <w:autoSpaceDE w:val="0"/>
              <w:autoSpaceDN w:val="0"/>
              <w:jc w:val="center"/>
            </w:pPr>
          </w:p>
        </w:tc>
        <w:tc>
          <w:tcPr>
            <w:tcW w:w="2403" w:type="dxa"/>
            <w:vMerge w:val="restart"/>
          </w:tcPr>
          <w:p w:rsidR="000A65A4" w:rsidRPr="00C26194" w:rsidRDefault="000A65A4" w:rsidP="009825B5">
            <w:pPr>
              <w:autoSpaceDE w:val="0"/>
              <w:autoSpaceDN w:val="0"/>
            </w:pPr>
            <w:r w:rsidRPr="00C26194">
              <w:t xml:space="preserve">Результат не предусмотрен </w:t>
            </w:r>
          </w:p>
          <w:p w:rsidR="000A65A4" w:rsidRPr="00C26194" w:rsidRDefault="000A65A4" w:rsidP="00DC1959">
            <w:pPr>
              <w:autoSpaceDE w:val="0"/>
              <w:autoSpaceDN w:val="0"/>
            </w:pPr>
          </w:p>
        </w:tc>
        <w:tc>
          <w:tcPr>
            <w:tcW w:w="1273" w:type="dxa"/>
            <w:vMerge w:val="restart"/>
          </w:tcPr>
          <w:p w:rsidR="000A65A4" w:rsidRPr="00C26194" w:rsidRDefault="000A65A4" w:rsidP="00076C13">
            <w:pPr>
              <w:autoSpaceDE w:val="0"/>
              <w:autoSpaceDN w:val="0"/>
              <w:jc w:val="center"/>
            </w:pPr>
            <w:r w:rsidRPr="00C26194">
              <w:t>х</w:t>
            </w:r>
          </w:p>
        </w:tc>
        <w:tc>
          <w:tcPr>
            <w:tcW w:w="1133" w:type="dxa"/>
            <w:vMerge w:val="restart"/>
          </w:tcPr>
          <w:p w:rsidR="000A65A4" w:rsidRPr="00C26194" w:rsidRDefault="000A65A4" w:rsidP="00076C13">
            <w:pPr>
              <w:autoSpaceDE w:val="0"/>
              <w:autoSpaceDN w:val="0"/>
              <w:jc w:val="center"/>
            </w:pPr>
            <w:r w:rsidRPr="00C26194">
              <w:t>х</w:t>
            </w:r>
          </w:p>
        </w:tc>
        <w:tc>
          <w:tcPr>
            <w:tcW w:w="992" w:type="dxa"/>
            <w:vMerge w:val="restart"/>
          </w:tcPr>
          <w:p w:rsidR="000A65A4" w:rsidRPr="00C26194" w:rsidRDefault="000A65A4" w:rsidP="00076C13">
            <w:pPr>
              <w:autoSpaceDE w:val="0"/>
              <w:autoSpaceDN w:val="0"/>
              <w:jc w:val="center"/>
            </w:pPr>
            <w:r w:rsidRPr="00C26194">
              <w:t>Всего</w:t>
            </w:r>
          </w:p>
        </w:tc>
        <w:tc>
          <w:tcPr>
            <w:tcW w:w="998" w:type="dxa"/>
            <w:vMerge w:val="restart"/>
          </w:tcPr>
          <w:p w:rsidR="000A65A4" w:rsidRPr="00C26194" w:rsidRDefault="000A65A4" w:rsidP="00DC1959">
            <w:pPr>
              <w:jc w:val="center"/>
            </w:pPr>
            <w:r w:rsidRPr="00C26194">
              <w:t>2023 год</w:t>
            </w:r>
          </w:p>
        </w:tc>
        <w:tc>
          <w:tcPr>
            <w:tcW w:w="1003" w:type="dxa"/>
            <w:vMerge w:val="restart"/>
          </w:tcPr>
          <w:p w:rsidR="000A65A4" w:rsidRPr="00C26194" w:rsidRDefault="000A65A4" w:rsidP="00DC1959">
            <w:pPr>
              <w:jc w:val="center"/>
            </w:pPr>
            <w:r w:rsidRPr="00C26194">
              <w:t>Итого 2024 год</w:t>
            </w:r>
          </w:p>
        </w:tc>
        <w:tc>
          <w:tcPr>
            <w:tcW w:w="2912" w:type="dxa"/>
            <w:gridSpan w:val="7"/>
          </w:tcPr>
          <w:p w:rsidR="000A65A4" w:rsidRPr="00C26194" w:rsidRDefault="000A65A4" w:rsidP="00DC1959">
            <w:pPr>
              <w:jc w:val="center"/>
            </w:pPr>
            <w:r w:rsidRPr="00C26194">
              <w:t>В том числе</w:t>
            </w:r>
            <w:r w:rsidR="00833965">
              <w:t>:</w:t>
            </w:r>
          </w:p>
        </w:tc>
        <w:tc>
          <w:tcPr>
            <w:tcW w:w="992" w:type="dxa"/>
            <w:vMerge w:val="restart"/>
          </w:tcPr>
          <w:p w:rsidR="000A65A4" w:rsidRPr="00C26194" w:rsidRDefault="000A65A4" w:rsidP="00076C13">
            <w:pPr>
              <w:jc w:val="center"/>
            </w:pPr>
            <w:r w:rsidRPr="00C26194">
              <w:t>2025 год</w:t>
            </w:r>
          </w:p>
        </w:tc>
        <w:tc>
          <w:tcPr>
            <w:tcW w:w="993" w:type="dxa"/>
            <w:vMerge w:val="restart"/>
          </w:tcPr>
          <w:p w:rsidR="000A65A4" w:rsidRPr="00C26194" w:rsidRDefault="000A65A4" w:rsidP="00076C13">
            <w:pPr>
              <w:jc w:val="center"/>
            </w:pPr>
            <w:r w:rsidRPr="00C26194">
              <w:t>2026 год</w:t>
            </w:r>
          </w:p>
        </w:tc>
        <w:tc>
          <w:tcPr>
            <w:tcW w:w="992" w:type="dxa"/>
            <w:vMerge w:val="restart"/>
          </w:tcPr>
          <w:p w:rsidR="000A65A4" w:rsidRPr="00C26194" w:rsidRDefault="000A65A4" w:rsidP="00B521B1">
            <w:pPr>
              <w:autoSpaceDE w:val="0"/>
              <w:autoSpaceDN w:val="0"/>
              <w:jc w:val="center"/>
            </w:pPr>
            <w:r w:rsidRPr="00C26194">
              <w:t>2027год</w:t>
            </w:r>
          </w:p>
        </w:tc>
        <w:tc>
          <w:tcPr>
            <w:tcW w:w="1559" w:type="dxa"/>
            <w:vMerge w:val="restart"/>
          </w:tcPr>
          <w:p w:rsidR="000A65A4" w:rsidRPr="00C26194" w:rsidRDefault="000A65A4" w:rsidP="00076C13">
            <w:pPr>
              <w:autoSpaceDE w:val="0"/>
              <w:autoSpaceDN w:val="0"/>
              <w:jc w:val="center"/>
            </w:pPr>
            <w:r w:rsidRPr="00C26194">
              <w:t>х</w:t>
            </w:r>
          </w:p>
        </w:tc>
      </w:tr>
      <w:tr w:rsidR="00C26194" w:rsidRPr="00C26194" w:rsidTr="003C4737">
        <w:trPr>
          <w:cantSplit/>
          <w:trHeight w:val="192"/>
        </w:trPr>
        <w:tc>
          <w:tcPr>
            <w:tcW w:w="554" w:type="dxa"/>
            <w:vMerge/>
          </w:tcPr>
          <w:p w:rsidR="000A65A4" w:rsidRPr="00C26194" w:rsidRDefault="000A65A4" w:rsidP="00DC1959">
            <w:pPr>
              <w:autoSpaceDE w:val="0"/>
              <w:autoSpaceDN w:val="0"/>
              <w:jc w:val="center"/>
            </w:pPr>
          </w:p>
        </w:tc>
        <w:tc>
          <w:tcPr>
            <w:tcW w:w="2403" w:type="dxa"/>
            <w:vMerge/>
          </w:tcPr>
          <w:p w:rsidR="000A65A4" w:rsidRPr="00C26194" w:rsidRDefault="000A65A4" w:rsidP="00DC1959">
            <w:pPr>
              <w:autoSpaceDE w:val="0"/>
              <w:autoSpaceDN w:val="0"/>
            </w:pPr>
          </w:p>
        </w:tc>
        <w:tc>
          <w:tcPr>
            <w:tcW w:w="1273" w:type="dxa"/>
            <w:vMerge/>
          </w:tcPr>
          <w:p w:rsidR="000A65A4" w:rsidRPr="00C26194" w:rsidRDefault="000A65A4" w:rsidP="00BE77EB">
            <w:pPr>
              <w:autoSpaceDE w:val="0"/>
              <w:autoSpaceDN w:val="0"/>
            </w:pPr>
          </w:p>
        </w:tc>
        <w:tc>
          <w:tcPr>
            <w:tcW w:w="1133" w:type="dxa"/>
            <w:vMerge/>
          </w:tcPr>
          <w:p w:rsidR="000A65A4" w:rsidRPr="00C26194" w:rsidRDefault="000A65A4" w:rsidP="007803D5"/>
        </w:tc>
        <w:tc>
          <w:tcPr>
            <w:tcW w:w="992" w:type="dxa"/>
            <w:vMerge/>
          </w:tcPr>
          <w:p w:rsidR="000A65A4" w:rsidRPr="00C26194" w:rsidRDefault="000A65A4" w:rsidP="00DC1959">
            <w:pPr>
              <w:jc w:val="center"/>
            </w:pPr>
          </w:p>
        </w:tc>
        <w:tc>
          <w:tcPr>
            <w:tcW w:w="998" w:type="dxa"/>
            <w:vMerge/>
          </w:tcPr>
          <w:p w:rsidR="000A65A4" w:rsidRPr="00C26194" w:rsidRDefault="000A65A4" w:rsidP="00DC1959">
            <w:pPr>
              <w:jc w:val="center"/>
            </w:pPr>
          </w:p>
        </w:tc>
        <w:tc>
          <w:tcPr>
            <w:tcW w:w="1003" w:type="dxa"/>
            <w:vMerge/>
          </w:tcPr>
          <w:p w:rsidR="000A65A4" w:rsidRPr="00C26194" w:rsidRDefault="000A65A4" w:rsidP="00DC1959">
            <w:pPr>
              <w:jc w:val="center"/>
            </w:pPr>
          </w:p>
        </w:tc>
        <w:tc>
          <w:tcPr>
            <w:tcW w:w="644" w:type="dxa"/>
            <w:gridSpan w:val="4"/>
          </w:tcPr>
          <w:p w:rsidR="000A65A4" w:rsidRPr="00C26194" w:rsidRDefault="000A65A4" w:rsidP="00076C13">
            <w:pPr>
              <w:jc w:val="center"/>
            </w:pPr>
            <w:r w:rsidRPr="00C26194">
              <w:t>1 кв.</w:t>
            </w:r>
          </w:p>
        </w:tc>
        <w:tc>
          <w:tcPr>
            <w:tcW w:w="709" w:type="dxa"/>
          </w:tcPr>
          <w:p w:rsidR="000A65A4" w:rsidRPr="00C26194" w:rsidRDefault="000A65A4" w:rsidP="00076C13">
            <w:pPr>
              <w:jc w:val="center"/>
            </w:pPr>
            <w:r w:rsidRPr="00C26194">
              <w:t>1 пол.</w:t>
            </w:r>
          </w:p>
        </w:tc>
        <w:tc>
          <w:tcPr>
            <w:tcW w:w="708" w:type="dxa"/>
          </w:tcPr>
          <w:p w:rsidR="000A65A4" w:rsidRPr="00C26194" w:rsidRDefault="000A65A4" w:rsidP="00076C13">
            <w:pPr>
              <w:jc w:val="center"/>
            </w:pPr>
            <w:r w:rsidRPr="00C26194">
              <w:t>9 мес.</w:t>
            </w:r>
          </w:p>
        </w:tc>
        <w:tc>
          <w:tcPr>
            <w:tcW w:w="851" w:type="dxa"/>
          </w:tcPr>
          <w:p w:rsidR="000A65A4" w:rsidRPr="00C26194" w:rsidRDefault="000A65A4" w:rsidP="00076C13">
            <w:pPr>
              <w:jc w:val="center"/>
            </w:pPr>
            <w:r w:rsidRPr="00C26194">
              <w:t>12 мес.</w:t>
            </w:r>
          </w:p>
        </w:tc>
        <w:tc>
          <w:tcPr>
            <w:tcW w:w="992" w:type="dxa"/>
            <w:vMerge/>
          </w:tcPr>
          <w:p w:rsidR="000A65A4" w:rsidRPr="00C26194" w:rsidRDefault="000A65A4" w:rsidP="00DC1959">
            <w:pPr>
              <w:jc w:val="center"/>
            </w:pPr>
          </w:p>
        </w:tc>
        <w:tc>
          <w:tcPr>
            <w:tcW w:w="993" w:type="dxa"/>
            <w:vMerge/>
          </w:tcPr>
          <w:p w:rsidR="000A65A4" w:rsidRPr="00C26194" w:rsidRDefault="000A65A4" w:rsidP="00DC1959">
            <w:pPr>
              <w:jc w:val="center"/>
            </w:pPr>
          </w:p>
        </w:tc>
        <w:tc>
          <w:tcPr>
            <w:tcW w:w="992" w:type="dxa"/>
            <w:vMerge/>
          </w:tcPr>
          <w:p w:rsidR="000A65A4" w:rsidRPr="00C26194" w:rsidRDefault="000A65A4" w:rsidP="00DC1959">
            <w:pPr>
              <w:jc w:val="center"/>
            </w:pPr>
          </w:p>
        </w:tc>
        <w:tc>
          <w:tcPr>
            <w:tcW w:w="1559" w:type="dxa"/>
            <w:vMerge/>
          </w:tcPr>
          <w:p w:rsidR="000A65A4" w:rsidRPr="00C26194" w:rsidRDefault="000A65A4" w:rsidP="009372CB">
            <w:pPr>
              <w:autoSpaceDE w:val="0"/>
              <w:autoSpaceDN w:val="0"/>
              <w:jc w:val="center"/>
            </w:pPr>
          </w:p>
        </w:tc>
      </w:tr>
      <w:tr w:rsidR="00C26194" w:rsidRPr="00C26194" w:rsidTr="003C4737">
        <w:trPr>
          <w:cantSplit/>
          <w:trHeight w:val="282"/>
        </w:trPr>
        <w:tc>
          <w:tcPr>
            <w:tcW w:w="554" w:type="dxa"/>
            <w:vMerge/>
          </w:tcPr>
          <w:p w:rsidR="000A65A4" w:rsidRPr="00C26194" w:rsidRDefault="000A65A4" w:rsidP="00DC1959">
            <w:pPr>
              <w:autoSpaceDE w:val="0"/>
              <w:autoSpaceDN w:val="0"/>
              <w:jc w:val="center"/>
            </w:pPr>
          </w:p>
        </w:tc>
        <w:tc>
          <w:tcPr>
            <w:tcW w:w="2403" w:type="dxa"/>
            <w:vMerge/>
          </w:tcPr>
          <w:p w:rsidR="000A65A4" w:rsidRPr="00C26194" w:rsidRDefault="000A65A4" w:rsidP="00DC1959">
            <w:pPr>
              <w:autoSpaceDE w:val="0"/>
              <w:autoSpaceDN w:val="0"/>
            </w:pPr>
          </w:p>
        </w:tc>
        <w:tc>
          <w:tcPr>
            <w:tcW w:w="1273" w:type="dxa"/>
            <w:vMerge/>
          </w:tcPr>
          <w:p w:rsidR="000A65A4" w:rsidRPr="00C26194" w:rsidRDefault="000A65A4" w:rsidP="00BE77EB">
            <w:pPr>
              <w:autoSpaceDE w:val="0"/>
              <w:autoSpaceDN w:val="0"/>
            </w:pPr>
          </w:p>
        </w:tc>
        <w:tc>
          <w:tcPr>
            <w:tcW w:w="1133" w:type="dxa"/>
            <w:vMerge/>
          </w:tcPr>
          <w:p w:rsidR="000A65A4" w:rsidRPr="00C26194" w:rsidRDefault="000A65A4" w:rsidP="007803D5"/>
        </w:tc>
        <w:tc>
          <w:tcPr>
            <w:tcW w:w="992" w:type="dxa"/>
          </w:tcPr>
          <w:p w:rsidR="000A65A4" w:rsidRPr="00C26194" w:rsidRDefault="000A65A4" w:rsidP="00DC1959">
            <w:pPr>
              <w:jc w:val="center"/>
            </w:pPr>
            <w:r w:rsidRPr="00C26194">
              <w:t>-</w:t>
            </w:r>
          </w:p>
        </w:tc>
        <w:tc>
          <w:tcPr>
            <w:tcW w:w="998" w:type="dxa"/>
          </w:tcPr>
          <w:p w:rsidR="000A65A4" w:rsidRPr="00C26194" w:rsidRDefault="000A65A4" w:rsidP="00DC1959">
            <w:pPr>
              <w:jc w:val="center"/>
            </w:pPr>
            <w:r w:rsidRPr="00C26194">
              <w:t>-</w:t>
            </w:r>
          </w:p>
        </w:tc>
        <w:tc>
          <w:tcPr>
            <w:tcW w:w="1003" w:type="dxa"/>
          </w:tcPr>
          <w:p w:rsidR="000A65A4" w:rsidRPr="00C26194" w:rsidRDefault="000A65A4" w:rsidP="00DC1959">
            <w:pPr>
              <w:jc w:val="center"/>
            </w:pPr>
            <w:r w:rsidRPr="00C26194">
              <w:t>-</w:t>
            </w:r>
          </w:p>
        </w:tc>
        <w:tc>
          <w:tcPr>
            <w:tcW w:w="644" w:type="dxa"/>
            <w:gridSpan w:val="4"/>
          </w:tcPr>
          <w:p w:rsidR="000A65A4" w:rsidRPr="00C26194" w:rsidRDefault="000A65A4" w:rsidP="00DC1959">
            <w:pPr>
              <w:jc w:val="center"/>
            </w:pPr>
            <w:r w:rsidRPr="00C26194">
              <w:t>-</w:t>
            </w:r>
          </w:p>
        </w:tc>
        <w:tc>
          <w:tcPr>
            <w:tcW w:w="709" w:type="dxa"/>
          </w:tcPr>
          <w:p w:rsidR="000A65A4" w:rsidRPr="00C26194" w:rsidRDefault="000A65A4" w:rsidP="00DC1959">
            <w:pPr>
              <w:jc w:val="center"/>
            </w:pPr>
            <w:r w:rsidRPr="00C26194">
              <w:t>-</w:t>
            </w:r>
          </w:p>
        </w:tc>
        <w:tc>
          <w:tcPr>
            <w:tcW w:w="708" w:type="dxa"/>
          </w:tcPr>
          <w:p w:rsidR="000A65A4" w:rsidRPr="00C26194" w:rsidRDefault="000A65A4" w:rsidP="00DC1959">
            <w:pPr>
              <w:jc w:val="center"/>
            </w:pPr>
            <w:r w:rsidRPr="00C26194">
              <w:t>-</w:t>
            </w:r>
          </w:p>
        </w:tc>
        <w:tc>
          <w:tcPr>
            <w:tcW w:w="851" w:type="dxa"/>
          </w:tcPr>
          <w:p w:rsidR="000A65A4" w:rsidRPr="00C26194" w:rsidRDefault="000A65A4" w:rsidP="00DC1959">
            <w:pPr>
              <w:jc w:val="center"/>
            </w:pPr>
            <w:r w:rsidRPr="00C26194">
              <w:t>-</w:t>
            </w:r>
          </w:p>
        </w:tc>
        <w:tc>
          <w:tcPr>
            <w:tcW w:w="992" w:type="dxa"/>
          </w:tcPr>
          <w:p w:rsidR="000A65A4" w:rsidRPr="00C26194" w:rsidRDefault="000A65A4" w:rsidP="00DC1959">
            <w:pPr>
              <w:jc w:val="center"/>
            </w:pPr>
            <w:r w:rsidRPr="00C26194">
              <w:t>-</w:t>
            </w:r>
          </w:p>
        </w:tc>
        <w:tc>
          <w:tcPr>
            <w:tcW w:w="993" w:type="dxa"/>
          </w:tcPr>
          <w:p w:rsidR="000A65A4" w:rsidRPr="00C26194" w:rsidRDefault="000A65A4" w:rsidP="00076C13">
            <w:pPr>
              <w:jc w:val="center"/>
            </w:pPr>
            <w:r w:rsidRPr="00C26194">
              <w:t>-</w:t>
            </w:r>
          </w:p>
        </w:tc>
        <w:tc>
          <w:tcPr>
            <w:tcW w:w="992" w:type="dxa"/>
          </w:tcPr>
          <w:p w:rsidR="000A65A4" w:rsidRPr="00C26194" w:rsidRDefault="000A65A4" w:rsidP="008A77A9">
            <w:pPr>
              <w:jc w:val="center"/>
            </w:pPr>
            <w:r w:rsidRPr="00C26194">
              <w:t>-</w:t>
            </w:r>
          </w:p>
        </w:tc>
        <w:tc>
          <w:tcPr>
            <w:tcW w:w="1559" w:type="dxa"/>
            <w:vMerge/>
          </w:tcPr>
          <w:p w:rsidR="000A65A4" w:rsidRPr="00C26194" w:rsidRDefault="000A65A4" w:rsidP="00076C13">
            <w:pPr>
              <w:autoSpaceDE w:val="0"/>
              <w:autoSpaceDN w:val="0"/>
            </w:pPr>
          </w:p>
        </w:tc>
      </w:tr>
      <w:tr w:rsidR="00ED007B" w:rsidRPr="00C26194" w:rsidTr="003C4737">
        <w:trPr>
          <w:cantSplit/>
          <w:trHeight w:val="544"/>
        </w:trPr>
        <w:tc>
          <w:tcPr>
            <w:tcW w:w="554" w:type="dxa"/>
            <w:vMerge w:val="restart"/>
          </w:tcPr>
          <w:p w:rsidR="00ED007B" w:rsidRPr="00C26194" w:rsidRDefault="00ED007B" w:rsidP="00DC1959">
            <w:pPr>
              <w:autoSpaceDE w:val="0"/>
              <w:autoSpaceDN w:val="0"/>
              <w:jc w:val="center"/>
            </w:pPr>
            <w:r w:rsidRPr="00C26194">
              <w:t>1.5</w:t>
            </w:r>
          </w:p>
        </w:tc>
        <w:tc>
          <w:tcPr>
            <w:tcW w:w="2403" w:type="dxa"/>
            <w:vMerge w:val="restart"/>
          </w:tcPr>
          <w:p w:rsidR="00ED007B" w:rsidRPr="00C26194" w:rsidRDefault="00ED007B" w:rsidP="00DC1959">
            <w:pPr>
              <w:autoSpaceDE w:val="0"/>
              <w:autoSpaceDN w:val="0"/>
            </w:pPr>
            <w:r w:rsidRPr="00C26194">
              <w:t xml:space="preserve">Мероприятие 02.51. </w:t>
            </w:r>
          </w:p>
          <w:p w:rsidR="00ED007B" w:rsidRPr="00C26194" w:rsidRDefault="00ED007B" w:rsidP="004260D6">
            <w:pPr>
              <w:autoSpaceDE w:val="0"/>
              <w:autoSpaceDN w:val="0"/>
            </w:pPr>
            <w:r w:rsidRPr="00C26194">
              <w:t>Имущественная поддержка социально-ориентированных субъектов малого и среднего предпринимательства, в части уменьшения на 50% суммы арендной платы, при заключении на новый срок договоров аренды недвижимого имущества, находящегося в собственности Раменского городского округа</w:t>
            </w:r>
          </w:p>
          <w:p w:rsidR="00ED007B" w:rsidRPr="00C26194" w:rsidRDefault="00ED007B" w:rsidP="004260D6">
            <w:pPr>
              <w:autoSpaceDE w:val="0"/>
              <w:autoSpaceDN w:val="0"/>
            </w:pPr>
          </w:p>
        </w:tc>
        <w:tc>
          <w:tcPr>
            <w:tcW w:w="1273" w:type="dxa"/>
            <w:vMerge w:val="restart"/>
          </w:tcPr>
          <w:p w:rsidR="00ED007B" w:rsidRPr="00C26194" w:rsidRDefault="00ED007B" w:rsidP="00BE77EB">
            <w:pPr>
              <w:autoSpaceDE w:val="0"/>
              <w:autoSpaceDN w:val="0"/>
            </w:pPr>
            <w:r w:rsidRPr="00C26194">
              <w:t>2023-2027 гг.</w:t>
            </w:r>
          </w:p>
        </w:tc>
        <w:tc>
          <w:tcPr>
            <w:tcW w:w="1133" w:type="dxa"/>
          </w:tcPr>
          <w:p w:rsidR="00ED007B" w:rsidRPr="00C26194" w:rsidRDefault="00ED007B" w:rsidP="007803D5">
            <w:r w:rsidRPr="00C26194">
              <w:t>Итого:</w:t>
            </w:r>
          </w:p>
        </w:tc>
        <w:tc>
          <w:tcPr>
            <w:tcW w:w="992" w:type="dxa"/>
          </w:tcPr>
          <w:p w:rsidR="00ED007B" w:rsidRPr="00C26194" w:rsidRDefault="00ED007B" w:rsidP="00DC1959">
            <w:pPr>
              <w:jc w:val="center"/>
            </w:pPr>
            <w:r w:rsidRPr="00C26194">
              <w:t>0</w:t>
            </w:r>
          </w:p>
        </w:tc>
        <w:tc>
          <w:tcPr>
            <w:tcW w:w="998" w:type="dxa"/>
          </w:tcPr>
          <w:p w:rsidR="00ED007B" w:rsidRPr="00C26194" w:rsidRDefault="00ED007B" w:rsidP="00DC1959">
            <w:pPr>
              <w:jc w:val="center"/>
            </w:pPr>
            <w:r w:rsidRPr="00C26194">
              <w:t>0</w:t>
            </w:r>
          </w:p>
        </w:tc>
        <w:tc>
          <w:tcPr>
            <w:tcW w:w="3915" w:type="dxa"/>
            <w:gridSpan w:val="8"/>
          </w:tcPr>
          <w:p w:rsidR="00ED007B" w:rsidRPr="00C26194" w:rsidRDefault="00ED007B" w:rsidP="00DC1959">
            <w:pPr>
              <w:jc w:val="center"/>
            </w:pPr>
            <w:r w:rsidRPr="00C26194">
              <w:t>0</w:t>
            </w:r>
          </w:p>
        </w:tc>
        <w:tc>
          <w:tcPr>
            <w:tcW w:w="992" w:type="dxa"/>
          </w:tcPr>
          <w:p w:rsidR="00ED007B" w:rsidRPr="00C26194" w:rsidRDefault="00ED007B" w:rsidP="00DC1959">
            <w:pPr>
              <w:jc w:val="center"/>
            </w:pPr>
            <w:r w:rsidRPr="00C26194">
              <w:t>0</w:t>
            </w:r>
          </w:p>
        </w:tc>
        <w:tc>
          <w:tcPr>
            <w:tcW w:w="993" w:type="dxa"/>
          </w:tcPr>
          <w:p w:rsidR="00ED007B" w:rsidRPr="00C26194" w:rsidRDefault="00ED007B" w:rsidP="00076C13">
            <w:pPr>
              <w:jc w:val="center"/>
            </w:pPr>
            <w:r w:rsidRPr="00C26194">
              <w:t>0</w:t>
            </w:r>
          </w:p>
        </w:tc>
        <w:tc>
          <w:tcPr>
            <w:tcW w:w="992" w:type="dxa"/>
          </w:tcPr>
          <w:p w:rsidR="00ED007B" w:rsidRPr="00C26194" w:rsidRDefault="00ED007B" w:rsidP="00076C13">
            <w:pPr>
              <w:jc w:val="center"/>
            </w:pPr>
            <w:r w:rsidRPr="00C26194">
              <w:t>0</w:t>
            </w:r>
          </w:p>
        </w:tc>
        <w:tc>
          <w:tcPr>
            <w:tcW w:w="1559" w:type="dxa"/>
            <w:vMerge w:val="restart"/>
          </w:tcPr>
          <w:p w:rsidR="00ED007B" w:rsidRDefault="00ED007B" w:rsidP="001202DE">
            <w:pPr>
              <w:autoSpaceDE w:val="0"/>
              <w:autoSpaceDN w:val="0"/>
              <w:jc w:val="center"/>
            </w:pPr>
            <w:r>
              <w:t>Управление муниципаль-</w:t>
            </w:r>
          </w:p>
          <w:p w:rsidR="00ED007B" w:rsidRPr="00C26194" w:rsidRDefault="00ED007B" w:rsidP="001202DE">
            <w:pPr>
              <w:autoSpaceDE w:val="0"/>
              <w:autoSpaceDN w:val="0"/>
              <w:jc w:val="center"/>
            </w:pPr>
            <w:r>
              <w:t>ным имуществом</w:t>
            </w:r>
          </w:p>
        </w:tc>
      </w:tr>
      <w:tr w:rsidR="00ED007B" w:rsidRPr="00C26194" w:rsidTr="003C4737">
        <w:trPr>
          <w:cantSplit/>
          <w:trHeight w:val="1316"/>
        </w:trPr>
        <w:tc>
          <w:tcPr>
            <w:tcW w:w="554" w:type="dxa"/>
            <w:vMerge/>
          </w:tcPr>
          <w:p w:rsidR="00ED007B" w:rsidRPr="00C26194" w:rsidRDefault="00ED007B" w:rsidP="00DC1959">
            <w:pPr>
              <w:autoSpaceDE w:val="0"/>
              <w:autoSpaceDN w:val="0"/>
              <w:jc w:val="center"/>
            </w:pPr>
          </w:p>
        </w:tc>
        <w:tc>
          <w:tcPr>
            <w:tcW w:w="2403" w:type="dxa"/>
            <w:vMerge/>
          </w:tcPr>
          <w:p w:rsidR="00ED007B" w:rsidRPr="00C26194" w:rsidRDefault="00ED007B" w:rsidP="00DC1959">
            <w:pPr>
              <w:autoSpaceDE w:val="0"/>
              <w:autoSpaceDN w:val="0"/>
            </w:pPr>
          </w:p>
        </w:tc>
        <w:tc>
          <w:tcPr>
            <w:tcW w:w="1273" w:type="dxa"/>
            <w:vMerge/>
          </w:tcPr>
          <w:p w:rsidR="00ED007B" w:rsidRPr="00C26194" w:rsidRDefault="00ED007B" w:rsidP="00BE77EB">
            <w:pPr>
              <w:autoSpaceDE w:val="0"/>
              <w:autoSpaceDN w:val="0"/>
            </w:pPr>
          </w:p>
        </w:tc>
        <w:tc>
          <w:tcPr>
            <w:tcW w:w="1133" w:type="dxa"/>
          </w:tcPr>
          <w:p w:rsidR="00ED007B" w:rsidRPr="00C26194" w:rsidRDefault="00ED007B" w:rsidP="007803D5">
            <w:pPr>
              <w:autoSpaceDE w:val="0"/>
              <w:autoSpaceDN w:val="0"/>
            </w:pPr>
            <w:r w:rsidRPr="00C26194">
              <w:t>Средства бюджета Раменского городского округа</w:t>
            </w:r>
          </w:p>
        </w:tc>
        <w:tc>
          <w:tcPr>
            <w:tcW w:w="992" w:type="dxa"/>
          </w:tcPr>
          <w:p w:rsidR="00ED007B" w:rsidRPr="00C26194" w:rsidRDefault="00ED007B" w:rsidP="007803D5">
            <w:pPr>
              <w:autoSpaceDE w:val="0"/>
              <w:autoSpaceDN w:val="0"/>
              <w:jc w:val="center"/>
            </w:pPr>
            <w:r w:rsidRPr="00C26194">
              <w:t>0</w:t>
            </w:r>
          </w:p>
        </w:tc>
        <w:tc>
          <w:tcPr>
            <w:tcW w:w="998" w:type="dxa"/>
          </w:tcPr>
          <w:p w:rsidR="00ED007B" w:rsidRPr="00C26194" w:rsidRDefault="00ED007B" w:rsidP="007803D5">
            <w:pPr>
              <w:autoSpaceDE w:val="0"/>
              <w:autoSpaceDN w:val="0"/>
              <w:jc w:val="center"/>
            </w:pPr>
            <w:r w:rsidRPr="00C26194">
              <w:t>0</w:t>
            </w:r>
          </w:p>
        </w:tc>
        <w:tc>
          <w:tcPr>
            <w:tcW w:w="3915" w:type="dxa"/>
            <w:gridSpan w:val="8"/>
          </w:tcPr>
          <w:p w:rsidR="00ED007B" w:rsidRPr="00C26194" w:rsidRDefault="00ED007B" w:rsidP="007803D5">
            <w:pPr>
              <w:autoSpaceDE w:val="0"/>
              <w:autoSpaceDN w:val="0"/>
              <w:jc w:val="center"/>
            </w:pPr>
            <w:r w:rsidRPr="00C26194">
              <w:t>0</w:t>
            </w:r>
          </w:p>
        </w:tc>
        <w:tc>
          <w:tcPr>
            <w:tcW w:w="992" w:type="dxa"/>
          </w:tcPr>
          <w:p w:rsidR="00ED007B" w:rsidRPr="00C26194" w:rsidRDefault="00ED007B" w:rsidP="007803D5">
            <w:pPr>
              <w:autoSpaceDE w:val="0"/>
              <w:autoSpaceDN w:val="0"/>
              <w:jc w:val="center"/>
            </w:pPr>
            <w:r w:rsidRPr="00C26194">
              <w:t>0</w:t>
            </w:r>
          </w:p>
        </w:tc>
        <w:tc>
          <w:tcPr>
            <w:tcW w:w="993" w:type="dxa"/>
          </w:tcPr>
          <w:p w:rsidR="00ED007B" w:rsidRPr="00C26194" w:rsidRDefault="00ED007B" w:rsidP="007803D5">
            <w:pPr>
              <w:autoSpaceDE w:val="0"/>
              <w:autoSpaceDN w:val="0"/>
              <w:jc w:val="center"/>
            </w:pPr>
            <w:r w:rsidRPr="00C26194">
              <w:t>0</w:t>
            </w:r>
          </w:p>
        </w:tc>
        <w:tc>
          <w:tcPr>
            <w:tcW w:w="992" w:type="dxa"/>
          </w:tcPr>
          <w:p w:rsidR="00ED007B" w:rsidRPr="00C26194" w:rsidRDefault="00ED007B" w:rsidP="007803D5">
            <w:pPr>
              <w:autoSpaceDE w:val="0"/>
              <w:autoSpaceDN w:val="0"/>
              <w:jc w:val="center"/>
            </w:pPr>
            <w:r w:rsidRPr="00C26194">
              <w:t>0</w:t>
            </w:r>
          </w:p>
        </w:tc>
        <w:tc>
          <w:tcPr>
            <w:tcW w:w="1559" w:type="dxa"/>
            <w:vMerge/>
          </w:tcPr>
          <w:p w:rsidR="00ED007B" w:rsidRPr="00C26194" w:rsidRDefault="00ED007B" w:rsidP="009372CB">
            <w:pPr>
              <w:autoSpaceDE w:val="0"/>
              <w:autoSpaceDN w:val="0"/>
              <w:jc w:val="center"/>
            </w:pPr>
          </w:p>
        </w:tc>
      </w:tr>
      <w:tr w:rsidR="00ED007B" w:rsidRPr="00C26194" w:rsidTr="003C4737">
        <w:trPr>
          <w:cantSplit/>
          <w:trHeight w:val="230"/>
        </w:trPr>
        <w:tc>
          <w:tcPr>
            <w:tcW w:w="554" w:type="dxa"/>
            <w:vMerge w:val="restart"/>
          </w:tcPr>
          <w:p w:rsidR="00ED007B" w:rsidRPr="00C26194" w:rsidRDefault="00ED007B" w:rsidP="00DC1959">
            <w:pPr>
              <w:autoSpaceDE w:val="0"/>
              <w:autoSpaceDN w:val="0"/>
              <w:jc w:val="center"/>
            </w:pPr>
          </w:p>
        </w:tc>
        <w:tc>
          <w:tcPr>
            <w:tcW w:w="2403" w:type="dxa"/>
            <w:vMerge w:val="restart"/>
          </w:tcPr>
          <w:p w:rsidR="00ED007B" w:rsidRPr="00C26194" w:rsidRDefault="00ED007B" w:rsidP="009878DE">
            <w:pPr>
              <w:autoSpaceDE w:val="0"/>
              <w:autoSpaceDN w:val="0"/>
            </w:pPr>
            <w:r w:rsidRPr="00C26194">
              <w:t xml:space="preserve">Результат не предусмотрен </w:t>
            </w:r>
          </w:p>
          <w:p w:rsidR="00ED007B" w:rsidRPr="00C26194" w:rsidRDefault="00ED007B" w:rsidP="00DC1959">
            <w:pPr>
              <w:autoSpaceDE w:val="0"/>
              <w:autoSpaceDN w:val="0"/>
            </w:pPr>
          </w:p>
        </w:tc>
        <w:tc>
          <w:tcPr>
            <w:tcW w:w="1273" w:type="dxa"/>
            <w:vMerge w:val="restart"/>
          </w:tcPr>
          <w:p w:rsidR="00ED007B" w:rsidRPr="00C26194" w:rsidRDefault="00ED007B" w:rsidP="009467E5">
            <w:pPr>
              <w:autoSpaceDE w:val="0"/>
              <w:autoSpaceDN w:val="0"/>
              <w:jc w:val="center"/>
            </w:pPr>
            <w:r w:rsidRPr="00C26194">
              <w:t>х</w:t>
            </w:r>
          </w:p>
        </w:tc>
        <w:tc>
          <w:tcPr>
            <w:tcW w:w="1133" w:type="dxa"/>
            <w:vMerge w:val="restart"/>
          </w:tcPr>
          <w:p w:rsidR="00ED007B" w:rsidRPr="00C26194" w:rsidRDefault="00ED007B" w:rsidP="009467E5">
            <w:pPr>
              <w:autoSpaceDE w:val="0"/>
              <w:autoSpaceDN w:val="0"/>
              <w:jc w:val="center"/>
            </w:pPr>
            <w:r w:rsidRPr="00C26194">
              <w:t>х</w:t>
            </w:r>
          </w:p>
        </w:tc>
        <w:tc>
          <w:tcPr>
            <w:tcW w:w="992" w:type="dxa"/>
            <w:vMerge w:val="restart"/>
          </w:tcPr>
          <w:p w:rsidR="00ED007B" w:rsidRPr="00C26194" w:rsidRDefault="00ED007B" w:rsidP="009467E5">
            <w:pPr>
              <w:autoSpaceDE w:val="0"/>
              <w:autoSpaceDN w:val="0"/>
              <w:jc w:val="center"/>
            </w:pPr>
            <w:r w:rsidRPr="00C26194">
              <w:t>Всего</w:t>
            </w:r>
          </w:p>
        </w:tc>
        <w:tc>
          <w:tcPr>
            <w:tcW w:w="998" w:type="dxa"/>
            <w:vMerge w:val="restart"/>
          </w:tcPr>
          <w:p w:rsidR="00ED007B" w:rsidRPr="00C26194" w:rsidRDefault="00ED007B" w:rsidP="009B4C02">
            <w:pPr>
              <w:autoSpaceDE w:val="0"/>
              <w:autoSpaceDN w:val="0"/>
              <w:jc w:val="center"/>
            </w:pPr>
            <w:r w:rsidRPr="00C26194">
              <w:t>2023 год</w:t>
            </w:r>
          </w:p>
        </w:tc>
        <w:tc>
          <w:tcPr>
            <w:tcW w:w="1003" w:type="dxa"/>
          </w:tcPr>
          <w:p w:rsidR="00ED007B" w:rsidRPr="00C26194" w:rsidRDefault="00ED007B" w:rsidP="00A81FC3">
            <w:pPr>
              <w:jc w:val="center"/>
            </w:pPr>
            <w:r w:rsidRPr="00C26194">
              <w:t xml:space="preserve">Итого 2024 год </w:t>
            </w:r>
          </w:p>
        </w:tc>
        <w:tc>
          <w:tcPr>
            <w:tcW w:w="2912" w:type="dxa"/>
            <w:gridSpan w:val="7"/>
          </w:tcPr>
          <w:p w:rsidR="00ED007B" w:rsidRPr="00C26194" w:rsidRDefault="00ED007B" w:rsidP="009467E5">
            <w:pPr>
              <w:jc w:val="center"/>
            </w:pPr>
            <w:r w:rsidRPr="00C26194">
              <w:t>В том числе</w:t>
            </w:r>
            <w:r>
              <w:t>:</w:t>
            </w:r>
          </w:p>
        </w:tc>
        <w:tc>
          <w:tcPr>
            <w:tcW w:w="992" w:type="dxa"/>
            <w:vMerge w:val="restart"/>
          </w:tcPr>
          <w:p w:rsidR="00ED007B" w:rsidRPr="00C26194" w:rsidRDefault="00ED007B" w:rsidP="009467E5">
            <w:pPr>
              <w:jc w:val="center"/>
            </w:pPr>
            <w:r w:rsidRPr="00C26194">
              <w:t>2025 год</w:t>
            </w:r>
          </w:p>
        </w:tc>
        <w:tc>
          <w:tcPr>
            <w:tcW w:w="993" w:type="dxa"/>
            <w:vMerge w:val="restart"/>
          </w:tcPr>
          <w:p w:rsidR="00ED007B" w:rsidRPr="00C26194" w:rsidRDefault="00ED007B" w:rsidP="008A77A9">
            <w:pPr>
              <w:autoSpaceDE w:val="0"/>
              <w:autoSpaceDN w:val="0"/>
              <w:jc w:val="center"/>
            </w:pPr>
            <w:r w:rsidRPr="00C26194">
              <w:t>2026 год</w:t>
            </w:r>
          </w:p>
        </w:tc>
        <w:tc>
          <w:tcPr>
            <w:tcW w:w="992" w:type="dxa"/>
            <w:vMerge w:val="restart"/>
          </w:tcPr>
          <w:p w:rsidR="00ED007B" w:rsidRPr="00C26194" w:rsidRDefault="00ED007B" w:rsidP="008A77A9">
            <w:pPr>
              <w:autoSpaceDE w:val="0"/>
              <w:autoSpaceDN w:val="0"/>
              <w:jc w:val="center"/>
            </w:pPr>
            <w:r w:rsidRPr="00C26194">
              <w:t>2027 год</w:t>
            </w:r>
          </w:p>
        </w:tc>
        <w:tc>
          <w:tcPr>
            <w:tcW w:w="1559" w:type="dxa"/>
            <w:vMerge w:val="restart"/>
          </w:tcPr>
          <w:p w:rsidR="00ED007B" w:rsidRPr="00C26194" w:rsidRDefault="00ED007B" w:rsidP="009372CB">
            <w:pPr>
              <w:autoSpaceDE w:val="0"/>
              <w:autoSpaceDN w:val="0"/>
              <w:jc w:val="center"/>
            </w:pPr>
            <w:r w:rsidRPr="00C26194">
              <w:t>х</w:t>
            </w:r>
          </w:p>
        </w:tc>
      </w:tr>
      <w:tr w:rsidR="00ED007B" w:rsidRPr="00C26194" w:rsidTr="003C4737">
        <w:trPr>
          <w:cantSplit/>
          <w:trHeight w:val="230"/>
        </w:trPr>
        <w:tc>
          <w:tcPr>
            <w:tcW w:w="554" w:type="dxa"/>
            <w:vMerge/>
          </w:tcPr>
          <w:p w:rsidR="00ED007B" w:rsidRPr="00C26194" w:rsidRDefault="00ED007B" w:rsidP="00DC1959">
            <w:pPr>
              <w:autoSpaceDE w:val="0"/>
              <w:autoSpaceDN w:val="0"/>
              <w:jc w:val="center"/>
            </w:pPr>
          </w:p>
        </w:tc>
        <w:tc>
          <w:tcPr>
            <w:tcW w:w="2403" w:type="dxa"/>
            <w:vMerge/>
          </w:tcPr>
          <w:p w:rsidR="00ED007B" w:rsidRPr="00C26194" w:rsidRDefault="00ED007B" w:rsidP="009878DE">
            <w:pPr>
              <w:autoSpaceDE w:val="0"/>
              <w:autoSpaceDN w:val="0"/>
            </w:pPr>
          </w:p>
        </w:tc>
        <w:tc>
          <w:tcPr>
            <w:tcW w:w="1273" w:type="dxa"/>
            <w:vMerge/>
          </w:tcPr>
          <w:p w:rsidR="00ED007B" w:rsidRPr="00C26194" w:rsidRDefault="00ED007B" w:rsidP="009467E5">
            <w:pPr>
              <w:autoSpaceDE w:val="0"/>
              <w:autoSpaceDN w:val="0"/>
              <w:jc w:val="center"/>
            </w:pPr>
          </w:p>
        </w:tc>
        <w:tc>
          <w:tcPr>
            <w:tcW w:w="1133" w:type="dxa"/>
            <w:vMerge/>
          </w:tcPr>
          <w:p w:rsidR="00ED007B" w:rsidRPr="00C26194" w:rsidRDefault="00ED007B" w:rsidP="009467E5">
            <w:pPr>
              <w:autoSpaceDE w:val="0"/>
              <w:autoSpaceDN w:val="0"/>
              <w:jc w:val="center"/>
            </w:pPr>
          </w:p>
        </w:tc>
        <w:tc>
          <w:tcPr>
            <w:tcW w:w="992" w:type="dxa"/>
            <w:vMerge/>
          </w:tcPr>
          <w:p w:rsidR="00ED007B" w:rsidRPr="00C26194" w:rsidRDefault="00ED007B" w:rsidP="009467E5">
            <w:pPr>
              <w:autoSpaceDE w:val="0"/>
              <w:autoSpaceDN w:val="0"/>
              <w:jc w:val="center"/>
            </w:pPr>
          </w:p>
        </w:tc>
        <w:tc>
          <w:tcPr>
            <w:tcW w:w="998" w:type="dxa"/>
            <w:vMerge/>
          </w:tcPr>
          <w:p w:rsidR="00ED007B" w:rsidRPr="00C26194" w:rsidRDefault="00ED007B" w:rsidP="009B4C02">
            <w:pPr>
              <w:autoSpaceDE w:val="0"/>
              <w:autoSpaceDN w:val="0"/>
              <w:jc w:val="center"/>
            </w:pPr>
          </w:p>
        </w:tc>
        <w:tc>
          <w:tcPr>
            <w:tcW w:w="1003" w:type="dxa"/>
          </w:tcPr>
          <w:p w:rsidR="00ED007B" w:rsidRPr="00C26194" w:rsidRDefault="00ED007B" w:rsidP="009467E5">
            <w:pPr>
              <w:jc w:val="center"/>
            </w:pPr>
          </w:p>
        </w:tc>
        <w:tc>
          <w:tcPr>
            <w:tcW w:w="644" w:type="dxa"/>
            <w:gridSpan w:val="4"/>
          </w:tcPr>
          <w:p w:rsidR="00ED007B" w:rsidRPr="00C26194" w:rsidRDefault="00ED007B" w:rsidP="00076C13">
            <w:pPr>
              <w:jc w:val="center"/>
            </w:pPr>
            <w:r w:rsidRPr="00C26194">
              <w:t>1 кв.</w:t>
            </w:r>
          </w:p>
        </w:tc>
        <w:tc>
          <w:tcPr>
            <w:tcW w:w="709" w:type="dxa"/>
          </w:tcPr>
          <w:p w:rsidR="00ED007B" w:rsidRPr="00C26194" w:rsidRDefault="00ED007B" w:rsidP="00076C13">
            <w:pPr>
              <w:jc w:val="center"/>
            </w:pPr>
            <w:r w:rsidRPr="00C26194">
              <w:t>1 пол.</w:t>
            </w:r>
          </w:p>
        </w:tc>
        <w:tc>
          <w:tcPr>
            <w:tcW w:w="708" w:type="dxa"/>
          </w:tcPr>
          <w:p w:rsidR="00ED007B" w:rsidRPr="00C26194" w:rsidRDefault="00ED007B" w:rsidP="00076C13">
            <w:pPr>
              <w:jc w:val="center"/>
            </w:pPr>
            <w:r w:rsidRPr="00C26194">
              <w:t>9 мес.</w:t>
            </w:r>
          </w:p>
        </w:tc>
        <w:tc>
          <w:tcPr>
            <w:tcW w:w="851" w:type="dxa"/>
          </w:tcPr>
          <w:p w:rsidR="00ED007B" w:rsidRPr="00C26194" w:rsidRDefault="00ED007B" w:rsidP="00076C13">
            <w:pPr>
              <w:jc w:val="center"/>
            </w:pPr>
            <w:r w:rsidRPr="00C26194">
              <w:t>12 мес.</w:t>
            </w:r>
          </w:p>
        </w:tc>
        <w:tc>
          <w:tcPr>
            <w:tcW w:w="992" w:type="dxa"/>
            <w:vMerge/>
          </w:tcPr>
          <w:p w:rsidR="00ED007B" w:rsidRPr="00C26194" w:rsidRDefault="00ED007B" w:rsidP="009467E5">
            <w:pPr>
              <w:jc w:val="center"/>
            </w:pPr>
          </w:p>
        </w:tc>
        <w:tc>
          <w:tcPr>
            <w:tcW w:w="993" w:type="dxa"/>
            <w:vMerge/>
          </w:tcPr>
          <w:p w:rsidR="00ED007B" w:rsidRPr="00C26194" w:rsidRDefault="00ED007B" w:rsidP="009467E5">
            <w:pPr>
              <w:autoSpaceDE w:val="0"/>
              <w:autoSpaceDN w:val="0"/>
            </w:pPr>
          </w:p>
        </w:tc>
        <w:tc>
          <w:tcPr>
            <w:tcW w:w="992" w:type="dxa"/>
            <w:vMerge/>
          </w:tcPr>
          <w:p w:rsidR="00ED007B" w:rsidRPr="00C26194" w:rsidRDefault="00ED007B" w:rsidP="009467E5">
            <w:pPr>
              <w:autoSpaceDE w:val="0"/>
              <w:autoSpaceDN w:val="0"/>
            </w:pPr>
          </w:p>
        </w:tc>
        <w:tc>
          <w:tcPr>
            <w:tcW w:w="1559" w:type="dxa"/>
            <w:vMerge/>
          </w:tcPr>
          <w:p w:rsidR="00ED007B" w:rsidRPr="00C26194" w:rsidRDefault="00ED007B" w:rsidP="009372CB">
            <w:pPr>
              <w:autoSpaceDE w:val="0"/>
              <w:autoSpaceDN w:val="0"/>
              <w:jc w:val="center"/>
            </w:pPr>
          </w:p>
        </w:tc>
      </w:tr>
      <w:tr w:rsidR="00ED007B" w:rsidRPr="00C26194" w:rsidTr="000A65A4">
        <w:trPr>
          <w:cantSplit/>
          <w:trHeight w:val="130"/>
        </w:trPr>
        <w:tc>
          <w:tcPr>
            <w:tcW w:w="554" w:type="dxa"/>
            <w:vMerge/>
          </w:tcPr>
          <w:p w:rsidR="00ED007B" w:rsidRPr="00C26194" w:rsidRDefault="00ED007B" w:rsidP="00DC1959">
            <w:pPr>
              <w:autoSpaceDE w:val="0"/>
              <w:autoSpaceDN w:val="0"/>
              <w:jc w:val="center"/>
            </w:pPr>
          </w:p>
        </w:tc>
        <w:tc>
          <w:tcPr>
            <w:tcW w:w="2403" w:type="dxa"/>
            <w:vMerge/>
          </w:tcPr>
          <w:p w:rsidR="00ED007B" w:rsidRPr="00C26194" w:rsidRDefault="00ED007B" w:rsidP="009878DE">
            <w:pPr>
              <w:autoSpaceDE w:val="0"/>
              <w:autoSpaceDN w:val="0"/>
            </w:pPr>
          </w:p>
        </w:tc>
        <w:tc>
          <w:tcPr>
            <w:tcW w:w="1273" w:type="dxa"/>
            <w:vMerge/>
          </w:tcPr>
          <w:p w:rsidR="00ED007B" w:rsidRPr="00C26194" w:rsidRDefault="00ED007B" w:rsidP="00BE77EB">
            <w:pPr>
              <w:autoSpaceDE w:val="0"/>
              <w:autoSpaceDN w:val="0"/>
            </w:pPr>
          </w:p>
        </w:tc>
        <w:tc>
          <w:tcPr>
            <w:tcW w:w="1133" w:type="dxa"/>
            <w:vMerge/>
          </w:tcPr>
          <w:p w:rsidR="00ED007B" w:rsidRPr="00C26194" w:rsidRDefault="00ED007B" w:rsidP="007803D5">
            <w:pPr>
              <w:autoSpaceDE w:val="0"/>
              <w:autoSpaceDN w:val="0"/>
            </w:pPr>
          </w:p>
        </w:tc>
        <w:tc>
          <w:tcPr>
            <w:tcW w:w="992" w:type="dxa"/>
          </w:tcPr>
          <w:p w:rsidR="00ED007B" w:rsidRPr="00C26194" w:rsidRDefault="00ED007B" w:rsidP="009467E5">
            <w:pPr>
              <w:autoSpaceDE w:val="0"/>
              <w:autoSpaceDN w:val="0"/>
              <w:jc w:val="center"/>
            </w:pPr>
            <w:r w:rsidRPr="00C26194">
              <w:t>-</w:t>
            </w:r>
          </w:p>
        </w:tc>
        <w:tc>
          <w:tcPr>
            <w:tcW w:w="998" w:type="dxa"/>
          </w:tcPr>
          <w:p w:rsidR="00ED007B" w:rsidRPr="00C26194" w:rsidRDefault="00ED007B" w:rsidP="009467E5">
            <w:pPr>
              <w:autoSpaceDE w:val="0"/>
              <w:autoSpaceDN w:val="0"/>
              <w:jc w:val="center"/>
            </w:pPr>
            <w:r w:rsidRPr="00C26194">
              <w:t>-</w:t>
            </w:r>
          </w:p>
        </w:tc>
        <w:tc>
          <w:tcPr>
            <w:tcW w:w="1003" w:type="dxa"/>
          </w:tcPr>
          <w:p w:rsidR="00ED007B" w:rsidRPr="00C26194" w:rsidRDefault="00ED007B" w:rsidP="009467E5">
            <w:pPr>
              <w:autoSpaceDE w:val="0"/>
              <w:autoSpaceDN w:val="0"/>
              <w:jc w:val="center"/>
            </w:pPr>
            <w:r w:rsidRPr="00C26194">
              <w:t>-</w:t>
            </w:r>
          </w:p>
        </w:tc>
        <w:tc>
          <w:tcPr>
            <w:tcW w:w="644" w:type="dxa"/>
            <w:gridSpan w:val="4"/>
          </w:tcPr>
          <w:p w:rsidR="00ED007B" w:rsidRPr="00C26194" w:rsidRDefault="00ED007B" w:rsidP="00076C13">
            <w:pPr>
              <w:jc w:val="center"/>
            </w:pPr>
            <w:r w:rsidRPr="00C26194">
              <w:t>-</w:t>
            </w:r>
          </w:p>
        </w:tc>
        <w:tc>
          <w:tcPr>
            <w:tcW w:w="709" w:type="dxa"/>
          </w:tcPr>
          <w:p w:rsidR="00ED007B" w:rsidRPr="00C26194" w:rsidRDefault="00ED007B" w:rsidP="00076C13">
            <w:pPr>
              <w:jc w:val="center"/>
            </w:pPr>
            <w:r w:rsidRPr="00C26194">
              <w:t>-</w:t>
            </w:r>
          </w:p>
        </w:tc>
        <w:tc>
          <w:tcPr>
            <w:tcW w:w="708" w:type="dxa"/>
          </w:tcPr>
          <w:p w:rsidR="00ED007B" w:rsidRPr="00C26194" w:rsidRDefault="00ED007B" w:rsidP="00076C13">
            <w:pPr>
              <w:jc w:val="center"/>
            </w:pPr>
            <w:r w:rsidRPr="00C26194">
              <w:t>-</w:t>
            </w:r>
          </w:p>
        </w:tc>
        <w:tc>
          <w:tcPr>
            <w:tcW w:w="851" w:type="dxa"/>
          </w:tcPr>
          <w:p w:rsidR="00ED007B" w:rsidRPr="00C26194" w:rsidRDefault="00ED007B" w:rsidP="00076C13">
            <w:pPr>
              <w:jc w:val="center"/>
            </w:pPr>
            <w:r w:rsidRPr="00C26194">
              <w:t>-</w:t>
            </w:r>
          </w:p>
        </w:tc>
        <w:tc>
          <w:tcPr>
            <w:tcW w:w="992" w:type="dxa"/>
          </w:tcPr>
          <w:p w:rsidR="00ED007B" w:rsidRPr="00C26194" w:rsidRDefault="00ED007B" w:rsidP="009467E5">
            <w:pPr>
              <w:autoSpaceDE w:val="0"/>
              <w:autoSpaceDN w:val="0"/>
              <w:jc w:val="center"/>
            </w:pPr>
            <w:r w:rsidRPr="00C26194">
              <w:t>-</w:t>
            </w:r>
          </w:p>
        </w:tc>
        <w:tc>
          <w:tcPr>
            <w:tcW w:w="993" w:type="dxa"/>
          </w:tcPr>
          <w:p w:rsidR="00ED007B" w:rsidRPr="00C26194" w:rsidRDefault="00ED007B" w:rsidP="009467E5">
            <w:pPr>
              <w:autoSpaceDE w:val="0"/>
              <w:autoSpaceDN w:val="0"/>
              <w:jc w:val="center"/>
            </w:pPr>
            <w:r w:rsidRPr="00C26194">
              <w:t>-</w:t>
            </w:r>
          </w:p>
        </w:tc>
        <w:tc>
          <w:tcPr>
            <w:tcW w:w="992" w:type="dxa"/>
          </w:tcPr>
          <w:p w:rsidR="00ED007B" w:rsidRPr="00C26194" w:rsidRDefault="00ED007B" w:rsidP="009467E5">
            <w:pPr>
              <w:autoSpaceDE w:val="0"/>
              <w:autoSpaceDN w:val="0"/>
              <w:jc w:val="center"/>
            </w:pPr>
            <w:r w:rsidRPr="00C26194">
              <w:t>-</w:t>
            </w:r>
          </w:p>
        </w:tc>
        <w:tc>
          <w:tcPr>
            <w:tcW w:w="1559" w:type="dxa"/>
            <w:vMerge/>
          </w:tcPr>
          <w:p w:rsidR="00ED007B" w:rsidRPr="00C26194" w:rsidRDefault="00ED007B" w:rsidP="009372CB">
            <w:pPr>
              <w:autoSpaceDE w:val="0"/>
              <w:autoSpaceDN w:val="0"/>
              <w:jc w:val="center"/>
            </w:pPr>
          </w:p>
        </w:tc>
      </w:tr>
      <w:tr w:rsidR="00C26194" w:rsidRPr="00C26194" w:rsidTr="000A65A4">
        <w:trPr>
          <w:cantSplit/>
          <w:trHeight w:val="531"/>
        </w:trPr>
        <w:tc>
          <w:tcPr>
            <w:tcW w:w="554" w:type="dxa"/>
            <w:vMerge w:val="restart"/>
          </w:tcPr>
          <w:p w:rsidR="00270AB4" w:rsidRPr="00C26194" w:rsidRDefault="00270AB4" w:rsidP="00996D9C">
            <w:pPr>
              <w:autoSpaceDE w:val="0"/>
              <w:autoSpaceDN w:val="0"/>
              <w:jc w:val="center"/>
            </w:pPr>
            <w:r w:rsidRPr="00C26194">
              <w:t>1.6</w:t>
            </w:r>
          </w:p>
        </w:tc>
        <w:tc>
          <w:tcPr>
            <w:tcW w:w="2403" w:type="dxa"/>
            <w:vMerge w:val="restart"/>
          </w:tcPr>
          <w:p w:rsidR="00270AB4" w:rsidRPr="00C26194" w:rsidRDefault="00270AB4" w:rsidP="00996D9C">
            <w:pPr>
              <w:autoSpaceDE w:val="0"/>
              <w:autoSpaceDN w:val="0"/>
            </w:pPr>
            <w:r w:rsidRPr="00C26194">
              <w:t xml:space="preserve">Мероприятие 02.52. </w:t>
            </w:r>
          </w:p>
          <w:p w:rsidR="00270AB4" w:rsidRPr="00C26194" w:rsidRDefault="00270AB4" w:rsidP="00996D9C">
            <w:pPr>
              <w:autoSpaceDE w:val="0"/>
              <w:autoSpaceDN w:val="0"/>
            </w:pPr>
            <w:r w:rsidRPr="00C26194">
              <w:t>Имущественная поддержка социально-ориентированных субъектов малого и среднего предпринимательства, в части применения понижающего коэффициента, равного 0,5, при расчете годовой арендной платы за недвижимое имущество, находящееся в собственности Раменского городского округа, предоставленное в аренду без проведения торгов</w:t>
            </w:r>
          </w:p>
        </w:tc>
        <w:tc>
          <w:tcPr>
            <w:tcW w:w="1273" w:type="dxa"/>
            <w:vMerge w:val="restart"/>
          </w:tcPr>
          <w:p w:rsidR="00270AB4" w:rsidRPr="00C26194" w:rsidRDefault="00270AB4" w:rsidP="00BE77EB">
            <w:pPr>
              <w:autoSpaceDE w:val="0"/>
              <w:autoSpaceDN w:val="0"/>
            </w:pPr>
            <w:r w:rsidRPr="00C26194">
              <w:t>2023-2027 гг.</w:t>
            </w:r>
          </w:p>
        </w:tc>
        <w:tc>
          <w:tcPr>
            <w:tcW w:w="1133" w:type="dxa"/>
          </w:tcPr>
          <w:p w:rsidR="00270AB4" w:rsidRPr="00C26194" w:rsidRDefault="00270AB4" w:rsidP="007803D5">
            <w:r w:rsidRPr="00C26194">
              <w:t>Итого:</w:t>
            </w:r>
          </w:p>
        </w:tc>
        <w:tc>
          <w:tcPr>
            <w:tcW w:w="992" w:type="dxa"/>
          </w:tcPr>
          <w:p w:rsidR="00270AB4" w:rsidRPr="00C26194" w:rsidRDefault="00270AB4" w:rsidP="00996D9C">
            <w:pPr>
              <w:jc w:val="center"/>
            </w:pPr>
            <w:r w:rsidRPr="00C26194">
              <w:t>0</w:t>
            </w:r>
          </w:p>
        </w:tc>
        <w:tc>
          <w:tcPr>
            <w:tcW w:w="998" w:type="dxa"/>
          </w:tcPr>
          <w:p w:rsidR="00270AB4" w:rsidRPr="00C26194" w:rsidRDefault="00270AB4" w:rsidP="00996D9C">
            <w:pPr>
              <w:jc w:val="center"/>
            </w:pPr>
            <w:r w:rsidRPr="00C26194">
              <w:t>0</w:t>
            </w:r>
          </w:p>
        </w:tc>
        <w:tc>
          <w:tcPr>
            <w:tcW w:w="3915" w:type="dxa"/>
            <w:gridSpan w:val="8"/>
          </w:tcPr>
          <w:p w:rsidR="00270AB4" w:rsidRPr="00C26194" w:rsidRDefault="00270AB4" w:rsidP="00996D9C">
            <w:pPr>
              <w:jc w:val="center"/>
            </w:pPr>
            <w:r w:rsidRPr="00C26194">
              <w:t>0</w:t>
            </w:r>
          </w:p>
        </w:tc>
        <w:tc>
          <w:tcPr>
            <w:tcW w:w="992" w:type="dxa"/>
          </w:tcPr>
          <w:p w:rsidR="00270AB4" w:rsidRPr="00C26194" w:rsidRDefault="00270AB4" w:rsidP="00996D9C">
            <w:pPr>
              <w:jc w:val="center"/>
            </w:pPr>
            <w:r w:rsidRPr="00C26194">
              <w:t>0</w:t>
            </w:r>
          </w:p>
        </w:tc>
        <w:tc>
          <w:tcPr>
            <w:tcW w:w="993" w:type="dxa"/>
          </w:tcPr>
          <w:p w:rsidR="00270AB4" w:rsidRPr="00C26194" w:rsidRDefault="00270AB4" w:rsidP="00996D9C">
            <w:pPr>
              <w:jc w:val="center"/>
            </w:pPr>
            <w:r w:rsidRPr="00C26194">
              <w:t>0</w:t>
            </w:r>
          </w:p>
        </w:tc>
        <w:tc>
          <w:tcPr>
            <w:tcW w:w="992" w:type="dxa"/>
          </w:tcPr>
          <w:p w:rsidR="00270AB4" w:rsidRPr="00C26194" w:rsidRDefault="00270AB4" w:rsidP="00996D9C">
            <w:pPr>
              <w:jc w:val="center"/>
            </w:pPr>
            <w:r w:rsidRPr="00C26194">
              <w:t>0</w:t>
            </w:r>
          </w:p>
        </w:tc>
        <w:tc>
          <w:tcPr>
            <w:tcW w:w="1559" w:type="dxa"/>
            <w:vMerge w:val="restart"/>
            <w:shd w:val="clear" w:color="auto" w:fill="FFFFFF" w:themeFill="background1"/>
          </w:tcPr>
          <w:p w:rsidR="00270AB4" w:rsidRPr="00C26194" w:rsidRDefault="00270AB4" w:rsidP="009878DE">
            <w:pPr>
              <w:autoSpaceDE w:val="0"/>
              <w:autoSpaceDN w:val="0"/>
              <w:jc w:val="center"/>
            </w:pPr>
            <w:r w:rsidRPr="00C26194">
              <w:t>Управление муниципаль-</w:t>
            </w:r>
          </w:p>
          <w:p w:rsidR="00270AB4" w:rsidRPr="00C26194" w:rsidRDefault="00270AB4" w:rsidP="009878DE">
            <w:pPr>
              <w:jc w:val="center"/>
            </w:pPr>
            <w:r w:rsidRPr="00C26194">
              <w:t>ным имуществом</w:t>
            </w:r>
          </w:p>
        </w:tc>
      </w:tr>
      <w:tr w:rsidR="00C26194" w:rsidRPr="00C26194" w:rsidTr="001202DE">
        <w:trPr>
          <w:cantSplit/>
          <w:trHeight w:val="1563"/>
        </w:trPr>
        <w:tc>
          <w:tcPr>
            <w:tcW w:w="554" w:type="dxa"/>
            <w:vMerge/>
            <w:tcBorders>
              <w:bottom w:val="nil"/>
            </w:tcBorders>
          </w:tcPr>
          <w:p w:rsidR="00270AB4" w:rsidRPr="00C26194" w:rsidRDefault="00270AB4" w:rsidP="00996D9C">
            <w:pPr>
              <w:autoSpaceDE w:val="0"/>
              <w:autoSpaceDN w:val="0"/>
              <w:jc w:val="center"/>
            </w:pPr>
          </w:p>
        </w:tc>
        <w:tc>
          <w:tcPr>
            <w:tcW w:w="2403" w:type="dxa"/>
            <w:vMerge/>
          </w:tcPr>
          <w:p w:rsidR="00270AB4" w:rsidRPr="00C26194" w:rsidRDefault="00270AB4" w:rsidP="00996D9C">
            <w:pPr>
              <w:autoSpaceDE w:val="0"/>
              <w:autoSpaceDN w:val="0"/>
            </w:pPr>
          </w:p>
        </w:tc>
        <w:tc>
          <w:tcPr>
            <w:tcW w:w="1273" w:type="dxa"/>
            <w:vMerge/>
          </w:tcPr>
          <w:p w:rsidR="00270AB4" w:rsidRPr="00C26194" w:rsidRDefault="00270AB4" w:rsidP="00BE77EB">
            <w:pPr>
              <w:autoSpaceDE w:val="0"/>
              <w:autoSpaceDN w:val="0"/>
            </w:pPr>
          </w:p>
        </w:tc>
        <w:tc>
          <w:tcPr>
            <w:tcW w:w="1133" w:type="dxa"/>
          </w:tcPr>
          <w:p w:rsidR="00270AB4" w:rsidRPr="00C26194" w:rsidRDefault="00270AB4" w:rsidP="007803D5">
            <w:r w:rsidRPr="00C26194">
              <w:t>Средства бюджета Раменского городского округа</w:t>
            </w:r>
          </w:p>
        </w:tc>
        <w:tc>
          <w:tcPr>
            <w:tcW w:w="992" w:type="dxa"/>
          </w:tcPr>
          <w:p w:rsidR="00270AB4" w:rsidRPr="00C26194" w:rsidRDefault="00270AB4" w:rsidP="00996D9C">
            <w:pPr>
              <w:jc w:val="center"/>
            </w:pPr>
            <w:r w:rsidRPr="00C26194">
              <w:t>0</w:t>
            </w:r>
          </w:p>
        </w:tc>
        <w:tc>
          <w:tcPr>
            <w:tcW w:w="998" w:type="dxa"/>
          </w:tcPr>
          <w:p w:rsidR="00270AB4" w:rsidRPr="00C26194" w:rsidRDefault="00270AB4" w:rsidP="00996D9C">
            <w:pPr>
              <w:jc w:val="center"/>
            </w:pPr>
            <w:r w:rsidRPr="00C26194">
              <w:t>0</w:t>
            </w:r>
          </w:p>
        </w:tc>
        <w:tc>
          <w:tcPr>
            <w:tcW w:w="3915" w:type="dxa"/>
            <w:gridSpan w:val="8"/>
          </w:tcPr>
          <w:p w:rsidR="00270AB4" w:rsidRPr="00C26194" w:rsidRDefault="00270AB4" w:rsidP="00996D9C">
            <w:pPr>
              <w:jc w:val="center"/>
            </w:pPr>
            <w:r w:rsidRPr="00C26194">
              <w:t>0</w:t>
            </w:r>
          </w:p>
        </w:tc>
        <w:tc>
          <w:tcPr>
            <w:tcW w:w="992" w:type="dxa"/>
          </w:tcPr>
          <w:p w:rsidR="00270AB4" w:rsidRPr="00C26194" w:rsidRDefault="00270AB4" w:rsidP="00996D9C">
            <w:pPr>
              <w:jc w:val="center"/>
            </w:pPr>
            <w:r w:rsidRPr="00C26194">
              <w:t>0</w:t>
            </w:r>
          </w:p>
        </w:tc>
        <w:tc>
          <w:tcPr>
            <w:tcW w:w="993" w:type="dxa"/>
          </w:tcPr>
          <w:p w:rsidR="00270AB4" w:rsidRPr="00C26194" w:rsidRDefault="00270AB4" w:rsidP="00996D9C">
            <w:pPr>
              <w:jc w:val="center"/>
            </w:pPr>
            <w:r w:rsidRPr="00C26194">
              <w:t>0</w:t>
            </w:r>
          </w:p>
        </w:tc>
        <w:tc>
          <w:tcPr>
            <w:tcW w:w="992" w:type="dxa"/>
          </w:tcPr>
          <w:p w:rsidR="00270AB4" w:rsidRPr="00C26194" w:rsidRDefault="00270AB4" w:rsidP="00996D9C">
            <w:pPr>
              <w:jc w:val="center"/>
            </w:pPr>
            <w:r w:rsidRPr="00C26194">
              <w:t>0</w:t>
            </w:r>
          </w:p>
        </w:tc>
        <w:tc>
          <w:tcPr>
            <w:tcW w:w="1559" w:type="dxa"/>
            <w:vMerge/>
            <w:shd w:val="clear" w:color="auto" w:fill="FFFFFF" w:themeFill="background1"/>
          </w:tcPr>
          <w:p w:rsidR="00270AB4" w:rsidRPr="00C26194" w:rsidRDefault="00270AB4" w:rsidP="00996D9C">
            <w:pPr>
              <w:jc w:val="center"/>
            </w:pPr>
          </w:p>
        </w:tc>
      </w:tr>
      <w:tr w:rsidR="003851EA" w:rsidRPr="00C26194" w:rsidTr="001202DE">
        <w:trPr>
          <w:cantSplit/>
          <w:trHeight w:val="233"/>
        </w:trPr>
        <w:tc>
          <w:tcPr>
            <w:tcW w:w="554" w:type="dxa"/>
            <w:vMerge w:val="restart"/>
            <w:tcBorders>
              <w:top w:val="nil"/>
            </w:tcBorders>
          </w:tcPr>
          <w:p w:rsidR="003851EA" w:rsidRPr="00C26194" w:rsidRDefault="003851EA" w:rsidP="00996D9C">
            <w:pPr>
              <w:autoSpaceDE w:val="0"/>
              <w:autoSpaceDN w:val="0"/>
              <w:jc w:val="center"/>
            </w:pPr>
          </w:p>
        </w:tc>
        <w:tc>
          <w:tcPr>
            <w:tcW w:w="2403" w:type="dxa"/>
            <w:vMerge w:val="restart"/>
          </w:tcPr>
          <w:p w:rsidR="003851EA" w:rsidRPr="00C26194" w:rsidRDefault="003851EA" w:rsidP="009878DE">
            <w:pPr>
              <w:autoSpaceDE w:val="0"/>
              <w:autoSpaceDN w:val="0"/>
            </w:pPr>
            <w:r w:rsidRPr="00C26194">
              <w:t xml:space="preserve">Результат не предусмотрен </w:t>
            </w:r>
          </w:p>
          <w:p w:rsidR="003851EA" w:rsidRPr="00C26194" w:rsidRDefault="003851EA" w:rsidP="00996D9C">
            <w:pPr>
              <w:autoSpaceDE w:val="0"/>
              <w:autoSpaceDN w:val="0"/>
            </w:pPr>
          </w:p>
        </w:tc>
        <w:tc>
          <w:tcPr>
            <w:tcW w:w="1273" w:type="dxa"/>
            <w:vMerge w:val="restart"/>
          </w:tcPr>
          <w:p w:rsidR="003851EA" w:rsidRPr="00C26194" w:rsidRDefault="003851EA" w:rsidP="009467E5">
            <w:pPr>
              <w:autoSpaceDE w:val="0"/>
              <w:autoSpaceDN w:val="0"/>
              <w:jc w:val="center"/>
            </w:pPr>
            <w:r w:rsidRPr="00C26194">
              <w:t>х</w:t>
            </w:r>
          </w:p>
        </w:tc>
        <w:tc>
          <w:tcPr>
            <w:tcW w:w="1133" w:type="dxa"/>
            <w:vMerge w:val="restart"/>
          </w:tcPr>
          <w:p w:rsidR="003851EA" w:rsidRPr="00C26194" w:rsidRDefault="003851EA" w:rsidP="009467E5">
            <w:pPr>
              <w:autoSpaceDE w:val="0"/>
              <w:autoSpaceDN w:val="0"/>
              <w:jc w:val="center"/>
            </w:pPr>
            <w:r w:rsidRPr="00C26194">
              <w:t>х</w:t>
            </w:r>
          </w:p>
        </w:tc>
        <w:tc>
          <w:tcPr>
            <w:tcW w:w="992" w:type="dxa"/>
            <w:vMerge w:val="restart"/>
          </w:tcPr>
          <w:p w:rsidR="003851EA" w:rsidRPr="00C26194" w:rsidRDefault="003851EA" w:rsidP="00996D9C">
            <w:pPr>
              <w:jc w:val="center"/>
            </w:pPr>
            <w:r w:rsidRPr="00C26194">
              <w:t>Всего</w:t>
            </w:r>
          </w:p>
        </w:tc>
        <w:tc>
          <w:tcPr>
            <w:tcW w:w="998" w:type="dxa"/>
            <w:vMerge w:val="restart"/>
          </w:tcPr>
          <w:p w:rsidR="003851EA" w:rsidRPr="00C26194" w:rsidRDefault="003851EA" w:rsidP="009B4C02">
            <w:pPr>
              <w:jc w:val="center"/>
            </w:pPr>
            <w:r w:rsidRPr="00C26194">
              <w:t>2023 год</w:t>
            </w:r>
          </w:p>
        </w:tc>
        <w:tc>
          <w:tcPr>
            <w:tcW w:w="1003" w:type="dxa"/>
            <w:vMerge w:val="restart"/>
          </w:tcPr>
          <w:p w:rsidR="003851EA" w:rsidRPr="00C26194" w:rsidRDefault="003851EA" w:rsidP="009467E5">
            <w:pPr>
              <w:jc w:val="center"/>
            </w:pPr>
            <w:r w:rsidRPr="00C26194">
              <w:t>Итого 2024 год</w:t>
            </w:r>
          </w:p>
        </w:tc>
        <w:tc>
          <w:tcPr>
            <w:tcW w:w="2912" w:type="dxa"/>
            <w:gridSpan w:val="7"/>
          </w:tcPr>
          <w:p w:rsidR="003851EA" w:rsidRPr="00C26194" w:rsidRDefault="003851EA" w:rsidP="009467E5">
            <w:pPr>
              <w:jc w:val="center"/>
            </w:pPr>
            <w:r w:rsidRPr="00C26194">
              <w:t>В том числе</w:t>
            </w:r>
            <w:r>
              <w:t>:</w:t>
            </w:r>
          </w:p>
        </w:tc>
        <w:tc>
          <w:tcPr>
            <w:tcW w:w="992" w:type="dxa"/>
            <w:vMerge w:val="restart"/>
          </w:tcPr>
          <w:p w:rsidR="003851EA" w:rsidRPr="00C26194" w:rsidRDefault="003851EA" w:rsidP="009467E5">
            <w:pPr>
              <w:jc w:val="center"/>
            </w:pPr>
            <w:r w:rsidRPr="00C26194">
              <w:t>2025 год</w:t>
            </w:r>
          </w:p>
        </w:tc>
        <w:tc>
          <w:tcPr>
            <w:tcW w:w="993" w:type="dxa"/>
            <w:vMerge w:val="restart"/>
          </w:tcPr>
          <w:p w:rsidR="003851EA" w:rsidRPr="00C26194" w:rsidRDefault="003851EA" w:rsidP="009467E5">
            <w:pPr>
              <w:autoSpaceDE w:val="0"/>
              <w:autoSpaceDN w:val="0"/>
            </w:pPr>
            <w:r w:rsidRPr="00C26194">
              <w:t>2026 год</w:t>
            </w:r>
          </w:p>
        </w:tc>
        <w:tc>
          <w:tcPr>
            <w:tcW w:w="992" w:type="dxa"/>
            <w:vMerge w:val="restart"/>
          </w:tcPr>
          <w:p w:rsidR="003851EA" w:rsidRPr="00C26194" w:rsidRDefault="003851EA" w:rsidP="009467E5">
            <w:pPr>
              <w:autoSpaceDE w:val="0"/>
              <w:autoSpaceDN w:val="0"/>
            </w:pPr>
            <w:r w:rsidRPr="00C26194">
              <w:t>2027 год</w:t>
            </w:r>
          </w:p>
        </w:tc>
        <w:tc>
          <w:tcPr>
            <w:tcW w:w="1559" w:type="dxa"/>
            <w:vMerge w:val="restart"/>
            <w:shd w:val="clear" w:color="auto" w:fill="FFFFFF" w:themeFill="background1"/>
          </w:tcPr>
          <w:p w:rsidR="003851EA" w:rsidRPr="00C26194" w:rsidRDefault="003851EA" w:rsidP="00996D9C">
            <w:pPr>
              <w:jc w:val="center"/>
            </w:pPr>
            <w:r w:rsidRPr="00C26194">
              <w:t>х</w:t>
            </w:r>
          </w:p>
        </w:tc>
      </w:tr>
      <w:tr w:rsidR="003851EA" w:rsidRPr="00C26194" w:rsidTr="003C4737">
        <w:trPr>
          <w:cantSplit/>
          <w:trHeight w:val="232"/>
        </w:trPr>
        <w:tc>
          <w:tcPr>
            <w:tcW w:w="554" w:type="dxa"/>
            <w:vMerge/>
          </w:tcPr>
          <w:p w:rsidR="003851EA" w:rsidRPr="00C26194" w:rsidRDefault="003851EA" w:rsidP="00996D9C">
            <w:pPr>
              <w:autoSpaceDE w:val="0"/>
              <w:autoSpaceDN w:val="0"/>
              <w:jc w:val="center"/>
            </w:pPr>
          </w:p>
        </w:tc>
        <w:tc>
          <w:tcPr>
            <w:tcW w:w="2403" w:type="dxa"/>
            <w:vMerge/>
          </w:tcPr>
          <w:p w:rsidR="003851EA" w:rsidRPr="00C26194" w:rsidRDefault="003851EA" w:rsidP="009878DE">
            <w:pPr>
              <w:autoSpaceDE w:val="0"/>
              <w:autoSpaceDN w:val="0"/>
            </w:pPr>
          </w:p>
        </w:tc>
        <w:tc>
          <w:tcPr>
            <w:tcW w:w="1273" w:type="dxa"/>
            <w:vMerge/>
          </w:tcPr>
          <w:p w:rsidR="003851EA" w:rsidRPr="00C26194" w:rsidRDefault="003851EA" w:rsidP="009467E5">
            <w:pPr>
              <w:autoSpaceDE w:val="0"/>
              <w:autoSpaceDN w:val="0"/>
              <w:jc w:val="center"/>
            </w:pPr>
          </w:p>
        </w:tc>
        <w:tc>
          <w:tcPr>
            <w:tcW w:w="1133" w:type="dxa"/>
            <w:vMerge/>
          </w:tcPr>
          <w:p w:rsidR="003851EA" w:rsidRPr="00C26194" w:rsidRDefault="003851EA" w:rsidP="009467E5">
            <w:pPr>
              <w:autoSpaceDE w:val="0"/>
              <w:autoSpaceDN w:val="0"/>
              <w:jc w:val="center"/>
            </w:pPr>
          </w:p>
        </w:tc>
        <w:tc>
          <w:tcPr>
            <w:tcW w:w="992" w:type="dxa"/>
            <w:vMerge/>
          </w:tcPr>
          <w:p w:rsidR="003851EA" w:rsidRPr="00C26194" w:rsidRDefault="003851EA" w:rsidP="00996D9C">
            <w:pPr>
              <w:jc w:val="center"/>
            </w:pPr>
          </w:p>
        </w:tc>
        <w:tc>
          <w:tcPr>
            <w:tcW w:w="998" w:type="dxa"/>
            <w:vMerge/>
          </w:tcPr>
          <w:p w:rsidR="003851EA" w:rsidRPr="00C26194" w:rsidRDefault="003851EA" w:rsidP="009B4C02">
            <w:pPr>
              <w:jc w:val="center"/>
            </w:pPr>
          </w:p>
        </w:tc>
        <w:tc>
          <w:tcPr>
            <w:tcW w:w="1003" w:type="dxa"/>
            <w:vMerge/>
          </w:tcPr>
          <w:p w:rsidR="003851EA" w:rsidRPr="00C26194" w:rsidRDefault="003851EA" w:rsidP="009467E5">
            <w:pPr>
              <w:jc w:val="center"/>
            </w:pPr>
          </w:p>
        </w:tc>
        <w:tc>
          <w:tcPr>
            <w:tcW w:w="644" w:type="dxa"/>
            <w:gridSpan w:val="4"/>
          </w:tcPr>
          <w:p w:rsidR="003851EA" w:rsidRPr="00C26194" w:rsidRDefault="003851EA" w:rsidP="00076C13">
            <w:pPr>
              <w:jc w:val="center"/>
            </w:pPr>
            <w:r w:rsidRPr="00C26194">
              <w:t>1 кв.</w:t>
            </w:r>
          </w:p>
        </w:tc>
        <w:tc>
          <w:tcPr>
            <w:tcW w:w="709" w:type="dxa"/>
          </w:tcPr>
          <w:p w:rsidR="003851EA" w:rsidRPr="00C26194" w:rsidRDefault="003851EA" w:rsidP="00076C13">
            <w:pPr>
              <w:jc w:val="center"/>
            </w:pPr>
            <w:r w:rsidRPr="00C26194">
              <w:t>1 пол.</w:t>
            </w:r>
          </w:p>
        </w:tc>
        <w:tc>
          <w:tcPr>
            <w:tcW w:w="708" w:type="dxa"/>
          </w:tcPr>
          <w:p w:rsidR="003851EA" w:rsidRPr="00C26194" w:rsidRDefault="003851EA" w:rsidP="00076C13">
            <w:pPr>
              <w:jc w:val="center"/>
            </w:pPr>
            <w:r w:rsidRPr="00C26194">
              <w:t>9 мес.</w:t>
            </w:r>
          </w:p>
        </w:tc>
        <w:tc>
          <w:tcPr>
            <w:tcW w:w="851" w:type="dxa"/>
          </w:tcPr>
          <w:p w:rsidR="003851EA" w:rsidRPr="00C26194" w:rsidRDefault="003851EA" w:rsidP="00076C13">
            <w:pPr>
              <w:jc w:val="center"/>
            </w:pPr>
            <w:r w:rsidRPr="00C26194">
              <w:t>12 мес.</w:t>
            </w:r>
          </w:p>
        </w:tc>
        <w:tc>
          <w:tcPr>
            <w:tcW w:w="992" w:type="dxa"/>
            <w:vMerge/>
          </w:tcPr>
          <w:p w:rsidR="003851EA" w:rsidRPr="00C26194" w:rsidRDefault="003851EA" w:rsidP="009467E5">
            <w:pPr>
              <w:jc w:val="center"/>
            </w:pPr>
          </w:p>
        </w:tc>
        <w:tc>
          <w:tcPr>
            <w:tcW w:w="993" w:type="dxa"/>
            <w:vMerge/>
          </w:tcPr>
          <w:p w:rsidR="003851EA" w:rsidRPr="00C26194" w:rsidRDefault="003851EA" w:rsidP="00185C09">
            <w:pPr>
              <w:autoSpaceDE w:val="0"/>
              <w:autoSpaceDN w:val="0"/>
              <w:ind w:left="-32" w:firstLine="32"/>
            </w:pPr>
          </w:p>
        </w:tc>
        <w:tc>
          <w:tcPr>
            <w:tcW w:w="992" w:type="dxa"/>
            <w:vMerge/>
          </w:tcPr>
          <w:p w:rsidR="003851EA" w:rsidRPr="00C26194" w:rsidRDefault="003851EA" w:rsidP="009467E5">
            <w:pPr>
              <w:autoSpaceDE w:val="0"/>
              <w:autoSpaceDN w:val="0"/>
            </w:pPr>
          </w:p>
        </w:tc>
        <w:tc>
          <w:tcPr>
            <w:tcW w:w="1559" w:type="dxa"/>
            <w:vMerge/>
            <w:shd w:val="clear" w:color="auto" w:fill="FFFFFF" w:themeFill="background1"/>
          </w:tcPr>
          <w:p w:rsidR="003851EA" w:rsidRPr="00C26194" w:rsidRDefault="003851EA" w:rsidP="00996D9C">
            <w:pPr>
              <w:jc w:val="center"/>
            </w:pPr>
          </w:p>
        </w:tc>
      </w:tr>
      <w:tr w:rsidR="003851EA" w:rsidRPr="00C26194" w:rsidTr="000A65A4">
        <w:trPr>
          <w:cantSplit/>
          <w:trHeight w:val="153"/>
        </w:trPr>
        <w:tc>
          <w:tcPr>
            <w:tcW w:w="554" w:type="dxa"/>
            <w:vMerge/>
          </w:tcPr>
          <w:p w:rsidR="003851EA" w:rsidRPr="00C26194" w:rsidRDefault="003851EA" w:rsidP="00996D9C">
            <w:pPr>
              <w:autoSpaceDE w:val="0"/>
              <w:autoSpaceDN w:val="0"/>
              <w:jc w:val="center"/>
            </w:pPr>
          </w:p>
        </w:tc>
        <w:tc>
          <w:tcPr>
            <w:tcW w:w="2403" w:type="dxa"/>
            <w:vMerge/>
          </w:tcPr>
          <w:p w:rsidR="003851EA" w:rsidRPr="00C26194" w:rsidRDefault="003851EA" w:rsidP="009878DE">
            <w:pPr>
              <w:autoSpaceDE w:val="0"/>
              <w:autoSpaceDN w:val="0"/>
            </w:pPr>
          </w:p>
        </w:tc>
        <w:tc>
          <w:tcPr>
            <w:tcW w:w="1273" w:type="dxa"/>
            <w:vMerge/>
          </w:tcPr>
          <w:p w:rsidR="003851EA" w:rsidRPr="00C26194" w:rsidRDefault="003851EA" w:rsidP="009467E5">
            <w:pPr>
              <w:autoSpaceDE w:val="0"/>
              <w:autoSpaceDN w:val="0"/>
              <w:jc w:val="center"/>
            </w:pPr>
          </w:p>
        </w:tc>
        <w:tc>
          <w:tcPr>
            <w:tcW w:w="1133" w:type="dxa"/>
            <w:vMerge/>
          </w:tcPr>
          <w:p w:rsidR="003851EA" w:rsidRPr="00C26194" w:rsidRDefault="003851EA" w:rsidP="009467E5">
            <w:pPr>
              <w:autoSpaceDE w:val="0"/>
              <w:autoSpaceDN w:val="0"/>
              <w:jc w:val="center"/>
            </w:pPr>
          </w:p>
        </w:tc>
        <w:tc>
          <w:tcPr>
            <w:tcW w:w="992" w:type="dxa"/>
          </w:tcPr>
          <w:p w:rsidR="003851EA" w:rsidRPr="00C26194" w:rsidRDefault="003851EA" w:rsidP="009467E5">
            <w:pPr>
              <w:autoSpaceDE w:val="0"/>
              <w:autoSpaceDN w:val="0"/>
              <w:jc w:val="center"/>
            </w:pPr>
            <w:r w:rsidRPr="00C26194">
              <w:t>-</w:t>
            </w:r>
          </w:p>
        </w:tc>
        <w:tc>
          <w:tcPr>
            <w:tcW w:w="998" w:type="dxa"/>
          </w:tcPr>
          <w:p w:rsidR="003851EA" w:rsidRPr="00C26194" w:rsidRDefault="003851EA" w:rsidP="009467E5">
            <w:pPr>
              <w:autoSpaceDE w:val="0"/>
              <w:autoSpaceDN w:val="0"/>
              <w:jc w:val="center"/>
            </w:pPr>
            <w:r w:rsidRPr="00C26194">
              <w:t>-</w:t>
            </w:r>
          </w:p>
        </w:tc>
        <w:tc>
          <w:tcPr>
            <w:tcW w:w="1003" w:type="dxa"/>
          </w:tcPr>
          <w:p w:rsidR="003851EA" w:rsidRPr="00C26194" w:rsidRDefault="003851EA" w:rsidP="009467E5">
            <w:pPr>
              <w:autoSpaceDE w:val="0"/>
              <w:autoSpaceDN w:val="0"/>
              <w:jc w:val="center"/>
            </w:pPr>
            <w:r w:rsidRPr="00C26194">
              <w:t>-</w:t>
            </w:r>
          </w:p>
        </w:tc>
        <w:tc>
          <w:tcPr>
            <w:tcW w:w="644" w:type="dxa"/>
            <w:gridSpan w:val="4"/>
          </w:tcPr>
          <w:p w:rsidR="003851EA" w:rsidRPr="00C26194" w:rsidRDefault="003851EA" w:rsidP="009467E5">
            <w:pPr>
              <w:autoSpaceDE w:val="0"/>
              <w:autoSpaceDN w:val="0"/>
              <w:jc w:val="center"/>
            </w:pPr>
            <w:r w:rsidRPr="00C26194">
              <w:t>-</w:t>
            </w:r>
          </w:p>
        </w:tc>
        <w:tc>
          <w:tcPr>
            <w:tcW w:w="709" w:type="dxa"/>
          </w:tcPr>
          <w:p w:rsidR="003851EA" w:rsidRPr="00C26194" w:rsidRDefault="003851EA" w:rsidP="009467E5">
            <w:pPr>
              <w:autoSpaceDE w:val="0"/>
              <w:autoSpaceDN w:val="0"/>
              <w:jc w:val="center"/>
            </w:pPr>
            <w:r w:rsidRPr="00C26194">
              <w:t>-</w:t>
            </w:r>
          </w:p>
        </w:tc>
        <w:tc>
          <w:tcPr>
            <w:tcW w:w="708" w:type="dxa"/>
          </w:tcPr>
          <w:p w:rsidR="003851EA" w:rsidRPr="00C26194" w:rsidRDefault="003851EA" w:rsidP="009467E5">
            <w:pPr>
              <w:autoSpaceDE w:val="0"/>
              <w:autoSpaceDN w:val="0"/>
              <w:jc w:val="center"/>
            </w:pPr>
            <w:r w:rsidRPr="00C26194">
              <w:t>-</w:t>
            </w:r>
          </w:p>
        </w:tc>
        <w:tc>
          <w:tcPr>
            <w:tcW w:w="851" w:type="dxa"/>
          </w:tcPr>
          <w:p w:rsidR="003851EA" w:rsidRPr="00C26194" w:rsidRDefault="003851EA" w:rsidP="009467E5">
            <w:pPr>
              <w:autoSpaceDE w:val="0"/>
              <w:autoSpaceDN w:val="0"/>
              <w:jc w:val="center"/>
            </w:pPr>
            <w:r w:rsidRPr="00C26194">
              <w:t>-</w:t>
            </w:r>
          </w:p>
        </w:tc>
        <w:tc>
          <w:tcPr>
            <w:tcW w:w="992" w:type="dxa"/>
          </w:tcPr>
          <w:p w:rsidR="003851EA" w:rsidRPr="00C26194" w:rsidRDefault="003851EA" w:rsidP="009467E5">
            <w:pPr>
              <w:autoSpaceDE w:val="0"/>
              <w:autoSpaceDN w:val="0"/>
              <w:jc w:val="center"/>
            </w:pPr>
            <w:r w:rsidRPr="00C26194">
              <w:t>-</w:t>
            </w:r>
          </w:p>
        </w:tc>
        <w:tc>
          <w:tcPr>
            <w:tcW w:w="993" w:type="dxa"/>
          </w:tcPr>
          <w:p w:rsidR="003851EA" w:rsidRPr="00C26194" w:rsidRDefault="003851EA" w:rsidP="009467E5">
            <w:pPr>
              <w:autoSpaceDE w:val="0"/>
              <w:autoSpaceDN w:val="0"/>
              <w:jc w:val="center"/>
            </w:pPr>
            <w:r w:rsidRPr="00C26194">
              <w:t>-</w:t>
            </w:r>
          </w:p>
        </w:tc>
        <w:tc>
          <w:tcPr>
            <w:tcW w:w="992" w:type="dxa"/>
          </w:tcPr>
          <w:p w:rsidR="003851EA" w:rsidRPr="00C26194" w:rsidRDefault="003851EA" w:rsidP="009467E5">
            <w:pPr>
              <w:autoSpaceDE w:val="0"/>
              <w:autoSpaceDN w:val="0"/>
              <w:jc w:val="center"/>
            </w:pPr>
            <w:r w:rsidRPr="00C26194">
              <w:t>-</w:t>
            </w:r>
          </w:p>
        </w:tc>
        <w:tc>
          <w:tcPr>
            <w:tcW w:w="1559" w:type="dxa"/>
            <w:vMerge/>
            <w:shd w:val="clear" w:color="auto" w:fill="FFFFFF" w:themeFill="background1"/>
          </w:tcPr>
          <w:p w:rsidR="003851EA" w:rsidRPr="00C26194" w:rsidRDefault="003851EA" w:rsidP="00996D9C">
            <w:pPr>
              <w:jc w:val="center"/>
            </w:pPr>
          </w:p>
        </w:tc>
      </w:tr>
      <w:tr w:rsidR="00C26194" w:rsidRPr="00C26194" w:rsidTr="003C4737">
        <w:trPr>
          <w:cantSplit/>
          <w:trHeight w:val="742"/>
        </w:trPr>
        <w:tc>
          <w:tcPr>
            <w:tcW w:w="554" w:type="dxa"/>
            <w:vMerge w:val="restart"/>
          </w:tcPr>
          <w:p w:rsidR="000D457F" w:rsidRPr="00C26194" w:rsidRDefault="000D457F" w:rsidP="00996D9C">
            <w:pPr>
              <w:autoSpaceDE w:val="0"/>
              <w:autoSpaceDN w:val="0"/>
              <w:jc w:val="center"/>
            </w:pPr>
            <w:r w:rsidRPr="00C26194">
              <w:t>1.7</w:t>
            </w:r>
          </w:p>
        </w:tc>
        <w:tc>
          <w:tcPr>
            <w:tcW w:w="2403" w:type="dxa"/>
            <w:vMerge w:val="restart"/>
          </w:tcPr>
          <w:p w:rsidR="000D457F" w:rsidRPr="00C26194" w:rsidRDefault="000D457F" w:rsidP="00996D9C">
            <w:pPr>
              <w:autoSpaceDE w:val="0"/>
              <w:autoSpaceDN w:val="0"/>
            </w:pPr>
            <w:r w:rsidRPr="00C26194">
              <w:t>Мероприятие 02.53.</w:t>
            </w:r>
          </w:p>
          <w:p w:rsidR="000D457F" w:rsidRPr="00C26194" w:rsidRDefault="000D457F" w:rsidP="00996D9C">
            <w:pPr>
              <w:autoSpaceDE w:val="0"/>
              <w:autoSpaceDN w:val="0"/>
            </w:pPr>
            <w:r w:rsidRPr="00C26194">
              <w:t>Повышение информированности жителей об услугах и товарах субъектов малого и среднего предпринимательства, а также мерах поддержки бизнеса</w:t>
            </w:r>
          </w:p>
        </w:tc>
        <w:tc>
          <w:tcPr>
            <w:tcW w:w="1273" w:type="dxa"/>
            <w:vMerge w:val="restart"/>
          </w:tcPr>
          <w:p w:rsidR="000D457F" w:rsidRPr="00C26194" w:rsidRDefault="000D457F" w:rsidP="00BE77EB">
            <w:pPr>
              <w:autoSpaceDE w:val="0"/>
              <w:autoSpaceDN w:val="0"/>
            </w:pPr>
            <w:r w:rsidRPr="00C26194">
              <w:t>2023-2027 гг.</w:t>
            </w:r>
          </w:p>
        </w:tc>
        <w:tc>
          <w:tcPr>
            <w:tcW w:w="1133" w:type="dxa"/>
          </w:tcPr>
          <w:p w:rsidR="000D457F" w:rsidRPr="00C26194" w:rsidRDefault="000D457F" w:rsidP="00BE77EB">
            <w:pPr>
              <w:autoSpaceDE w:val="0"/>
              <w:autoSpaceDN w:val="0"/>
            </w:pPr>
            <w:r w:rsidRPr="00C26194">
              <w:t>Итого:</w:t>
            </w:r>
          </w:p>
        </w:tc>
        <w:tc>
          <w:tcPr>
            <w:tcW w:w="992" w:type="dxa"/>
          </w:tcPr>
          <w:p w:rsidR="000D457F" w:rsidRPr="00C26194" w:rsidRDefault="00B120FE" w:rsidP="00E3299E">
            <w:pPr>
              <w:jc w:val="center"/>
            </w:pPr>
            <w:r>
              <w:t>12 1</w:t>
            </w:r>
            <w:r w:rsidR="000D457F" w:rsidRPr="00C26194">
              <w:t>99,00</w:t>
            </w:r>
          </w:p>
        </w:tc>
        <w:tc>
          <w:tcPr>
            <w:tcW w:w="998" w:type="dxa"/>
          </w:tcPr>
          <w:p w:rsidR="000D457F" w:rsidRPr="00C26194" w:rsidRDefault="000D457F" w:rsidP="00996D9C">
            <w:pPr>
              <w:jc w:val="center"/>
            </w:pPr>
            <w:r w:rsidRPr="00C26194">
              <w:t>1 999,00</w:t>
            </w:r>
          </w:p>
        </w:tc>
        <w:tc>
          <w:tcPr>
            <w:tcW w:w="3915" w:type="dxa"/>
            <w:gridSpan w:val="8"/>
          </w:tcPr>
          <w:p w:rsidR="000D457F" w:rsidRPr="00C26194" w:rsidRDefault="000D457F" w:rsidP="00996D9C">
            <w:pPr>
              <w:jc w:val="center"/>
            </w:pPr>
            <w:r w:rsidRPr="00C26194">
              <w:t>0,00</w:t>
            </w:r>
          </w:p>
        </w:tc>
        <w:tc>
          <w:tcPr>
            <w:tcW w:w="992" w:type="dxa"/>
          </w:tcPr>
          <w:p w:rsidR="000D457F" w:rsidRPr="00C26194" w:rsidRDefault="000D457F" w:rsidP="00996D9C">
            <w:pPr>
              <w:jc w:val="center"/>
            </w:pPr>
            <w:r w:rsidRPr="00C26194">
              <w:t>3 350,00</w:t>
            </w:r>
          </w:p>
        </w:tc>
        <w:tc>
          <w:tcPr>
            <w:tcW w:w="993" w:type="dxa"/>
          </w:tcPr>
          <w:p w:rsidR="000D457F" w:rsidRPr="00C26194" w:rsidRDefault="000D457F" w:rsidP="00996D9C">
            <w:pPr>
              <w:jc w:val="center"/>
            </w:pPr>
            <w:r w:rsidRPr="00C26194">
              <w:t>3 400,00</w:t>
            </w:r>
          </w:p>
        </w:tc>
        <w:tc>
          <w:tcPr>
            <w:tcW w:w="992" w:type="dxa"/>
          </w:tcPr>
          <w:p w:rsidR="000D457F" w:rsidRPr="00C26194" w:rsidRDefault="000D457F" w:rsidP="00996D9C">
            <w:pPr>
              <w:jc w:val="center"/>
            </w:pPr>
            <w:r w:rsidRPr="00C26194">
              <w:t>3 450,00</w:t>
            </w:r>
          </w:p>
        </w:tc>
        <w:tc>
          <w:tcPr>
            <w:tcW w:w="1559" w:type="dxa"/>
            <w:vMerge w:val="restart"/>
            <w:shd w:val="clear" w:color="auto" w:fill="FFFFFF" w:themeFill="background1"/>
          </w:tcPr>
          <w:p w:rsidR="000D457F" w:rsidRPr="00C26194" w:rsidRDefault="000D457F" w:rsidP="00A87BFB">
            <w:pPr>
              <w:autoSpaceDE w:val="0"/>
              <w:autoSpaceDN w:val="0"/>
              <w:jc w:val="center"/>
            </w:pPr>
            <w:r w:rsidRPr="00C26194">
              <w:t>Управление потребительского рынка, инвестиций и развития предпринима-</w:t>
            </w:r>
          </w:p>
          <w:p w:rsidR="000D457F" w:rsidRPr="00C26194" w:rsidRDefault="000D457F" w:rsidP="00A87BFB">
            <w:pPr>
              <w:autoSpaceDE w:val="0"/>
              <w:autoSpaceDN w:val="0"/>
              <w:jc w:val="center"/>
            </w:pPr>
            <w:r w:rsidRPr="00C26194">
              <w:t>тельства</w:t>
            </w:r>
          </w:p>
          <w:p w:rsidR="000D457F" w:rsidRPr="00C26194" w:rsidRDefault="000D457F" w:rsidP="009878DE">
            <w:pPr>
              <w:autoSpaceDE w:val="0"/>
              <w:autoSpaceDN w:val="0"/>
              <w:jc w:val="center"/>
            </w:pPr>
          </w:p>
        </w:tc>
      </w:tr>
      <w:tr w:rsidR="00C26194" w:rsidRPr="00C26194" w:rsidTr="001202DE">
        <w:trPr>
          <w:cantSplit/>
          <w:trHeight w:val="741"/>
        </w:trPr>
        <w:tc>
          <w:tcPr>
            <w:tcW w:w="554" w:type="dxa"/>
            <w:vMerge/>
            <w:tcBorders>
              <w:bottom w:val="nil"/>
            </w:tcBorders>
          </w:tcPr>
          <w:p w:rsidR="000D457F" w:rsidRPr="00C26194" w:rsidRDefault="000D457F" w:rsidP="00996D9C">
            <w:pPr>
              <w:autoSpaceDE w:val="0"/>
              <w:autoSpaceDN w:val="0"/>
              <w:jc w:val="center"/>
            </w:pPr>
          </w:p>
        </w:tc>
        <w:tc>
          <w:tcPr>
            <w:tcW w:w="2403" w:type="dxa"/>
            <w:vMerge/>
          </w:tcPr>
          <w:p w:rsidR="000D457F" w:rsidRPr="00C26194" w:rsidRDefault="000D457F" w:rsidP="00996D9C">
            <w:pPr>
              <w:autoSpaceDE w:val="0"/>
              <w:autoSpaceDN w:val="0"/>
            </w:pPr>
          </w:p>
        </w:tc>
        <w:tc>
          <w:tcPr>
            <w:tcW w:w="1273" w:type="dxa"/>
            <w:vMerge/>
          </w:tcPr>
          <w:p w:rsidR="000D457F" w:rsidRPr="00C26194" w:rsidRDefault="000D457F" w:rsidP="00BE77EB">
            <w:pPr>
              <w:autoSpaceDE w:val="0"/>
              <w:autoSpaceDN w:val="0"/>
            </w:pPr>
          </w:p>
        </w:tc>
        <w:tc>
          <w:tcPr>
            <w:tcW w:w="1133" w:type="dxa"/>
          </w:tcPr>
          <w:p w:rsidR="000D457F" w:rsidRPr="00C26194" w:rsidRDefault="000D457F" w:rsidP="00BE77EB">
            <w:pPr>
              <w:autoSpaceDE w:val="0"/>
              <w:autoSpaceDN w:val="0"/>
            </w:pPr>
            <w:r w:rsidRPr="00C26194">
              <w:t>Средства бюджета Раменского городского округа</w:t>
            </w:r>
          </w:p>
        </w:tc>
        <w:tc>
          <w:tcPr>
            <w:tcW w:w="992" w:type="dxa"/>
          </w:tcPr>
          <w:p w:rsidR="000D457F" w:rsidRPr="00C26194" w:rsidRDefault="00B120FE" w:rsidP="0023090E">
            <w:pPr>
              <w:jc w:val="center"/>
            </w:pPr>
            <w:r>
              <w:t>12 1</w:t>
            </w:r>
            <w:r w:rsidR="000D457F" w:rsidRPr="00C26194">
              <w:t>99,00</w:t>
            </w:r>
          </w:p>
        </w:tc>
        <w:tc>
          <w:tcPr>
            <w:tcW w:w="998" w:type="dxa"/>
          </w:tcPr>
          <w:p w:rsidR="000D457F" w:rsidRPr="00C26194" w:rsidRDefault="000D457F" w:rsidP="0023090E">
            <w:pPr>
              <w:jc w:val="center"/>
            </w:pPr>
            <w:r w:rsidRPr="00C26194">
              <w:t>1 999,00</w:t>
            </w:r>
          </w:p>
        </w:tc>
        <w:tc>
          <w:tcPr>
            <w:tcW w:w="3915" w:type="dxa"/>
            <w:gridSpan w:val="8"/>
          </w:tcPr>
          <w:p w:rsidR="000D457F" w:rsidRPr="00C26194" w:rsidRDefault="000D457F" w:rsidP="0023090E">
            <w:pPr>
              <w:jc w:val="center"/>
            </w:pPr>
            <w:r w:rsidRPr="00C26194">
              <w:t>0,00</w:t>
            </w:r>
          </w:p>
        </w:tc>
        <w:tc>
          <w:tcPr>
            <w:tcW w:w="992" w:type="dxa"/>
          </w:tcPr>
          <w:p w:rsidR="000D457F" w:rsidRPr="00C26194" w:rsidRDefault="000D457F" w:rsidP="0023090E">
            <w:pPr>
              <w:jc w:val="center"/>
            </w:pPr>
            <w:r w:rsidRPr="00C26194">
              <w:t>3 350,00</w:t>
            </w:r>
          </w:p>
        </w:tc>
        <w:tc>
          <w:tcPr>
            <w:tcW w:w="993" w:type="dxa"/>
          </w:tcPr>
          <w:p w:rsidR="000D457F" w:rsidRPr="00C26194" w:rsidRDefault="000D457F" w:rsidP="0023090E">
            <w:pPr>
              <w:jc w:val="center"/>
            </w:pPr>
            <w:r w:rsidRPr="00C26194">
              <w:t>3 400,00</w:t>
            </w:r>
          </w:p>
        </w:tc>
        <w:tc>
          <w:tcPr>
            <w:tcW w:w="992" w:type="dxa"/>
          </w:tcPr>
          <w:p w:rsidR="000D457F" w:rsidRPr="00C26194" w:rsidRDefault="000D457F" w:rsidP="0023090E">
            <w:pPr>
              <w:jc w:val="center"/>
            </w:pPr>
            <w:r w:rsidRPr="00C26194">
              <w:t>3 450,00</w:t>
            </w:r>
          </w:p>
        </w:tc>
        <w:tc>
          <w:tcPr>
            <w:tcW w:w="1559" w:type="dxa"/>
            <w:vMerge/>
            <w:shd w:val="clear" w:color="auto" w:fill="FFFFFF" w:themeFill="background1"/>
          </w:tcPr>
          <w:p w:rsidR="000D457F" w:rsidRPr="00C26194" w:rsidRDefault="000D457F" w:rsidP="00BE77EB">
            <w:pPr>
              <w:autoSpaceDE w:val="0"/>
              <w:autoSpaceDN w:val="0"/>
            </w:pPr>
          </w:p>
        </w:tc>
      </w:tr>
      <w:tr w:rsidR="00C26194" w:rsidRPr="00C26194" w:rsidTr="001202DE">
        <w:trPr>
          <w:cantSplit/>
          <w:trHeight w:val="195"/>
        </w:trPr>
        <w:tc>
          <w:tcPr>
            <w:tcW w:w="554" w:type="dxa"/>
            <w:vMerge w:val="restart"/>
            <w:tcBorders>
              <w:top w:val="nil"/>
            </w:tcBorders>
          </w:tcPr>
          <w:p w:rsidR="00185C09" w:rsidRPr="00C26194" w:rsidRDefault="00185C09" w:rsidP="00996D9C">
            <w:pPr>
              <w:autoSpaceDE w:val="0"/>
              <w:autoSpaceDN w:val="0"/>
              <w:jc w:val="center"/>
            </w:pPr>
          </w:p>
        </w:tc>
        <w:tc>
          <w:tcPr>
            <w:tcW w:w="2403" w:type="dxa"/>
            <w:vMerge w:val="restart"/>
          </w:tcPr>
          <w:p w:rsidR="00185C09" w:rsidRPr="00C26194" w:rsidRDefault="00185C09" w:rsidP="009467E5">
            <w:pPr>
              <w:autoSpaceDE w:val="0"/>
              <w:autoSpaceDN w:val="0"/>
            </w:pPr>
            <w:r w:rsidRPr="00C26194">
              <w:t xml:space="preserve">Результат не предусмотрен </w:t>
            </w:r>
          </w:p>
          <w:p w:rsidR="00185C09" w:rsidRPr="00C26194" w:rsidRDefault="00185C09" w:rsidP="009467E5">
            <w:pPr>
              <w:autoSpaceDE w:val="0"/>
              <w:autoSpaceDN w:val="0"/>
            </w:pPr>
          </w:p>
        </w:tc>
        <w:tc>
          <w:tcPr>
            <w:tcW w:w="1273" w:type="dxa"/>
            <w:vMerge w:val="restart"/>
          </w:tcPr>
          <w:p w:rsidR="00185C09" w:rsidRPr="00C26194" w:rsidRDefault="00185C09" w:rsidP="009467E5">
            <w:pPr>
              <w:autoSpaceDE w:val="0"/>
              <w:autoSpaceDN w:val="0"/>
              <w:jc w:val="center"/>
            </w:pPr>
            <w:r w:rsidRPr="00C26194">
              <w:t>х</w:t>
            </w:r>
          </w:p>
        </w:tc>
        <w:tc>
          <w:tcPr>
            <w:tcW w:w="1133" w:type="dxa"/>
            <w:vMerge w:val="restart"/>
          </w:tcPr>
          <w:p w:rsidR="00185C09" w:rsidRPr="00C26194" w:rsidRDefault="00185C09" w:rsidP="009467E5">
            <w:pPr>
              <w:autoSpaceDE w:val="0"/>
              <w:autoSpaceDN w:val="0"/>
              <w:jc w:val="center"/>
            </w:pPr>
            <w:r w:rsidRPr="00C26194">
              <w:t>х</w:t>
            </w:r>
          </w:p>
        </w:tc>
        <w:tc>
          <w:tcPr>
            <w:tcW w:w="992" w:type="dxa"/>
            <w:vMerge w:val="restart"/>
          </w:tcPr>
          <w:p w:rsidR="00185C09" w:rsidRPr="00C26194" w:rsidRDefault="00185C09" w:rsidP="0023090E">
            <w:pPr>
              <w:jc w:val="center"/>
            </w:pPr>
            <w:r w:rsidRPr="00C26194">
              <w:t>Всего</w:t>
            </w:r>
          </w:p>
        </w:tc>
        <w:tc>
          <w:tcPr>
            <w:tcW w:w="998" w:type="dxa"/>
            <w:vMerge w:val="restart"/>
          </w:tcPr>
          <w:p w:rsidR="00185C09" w:rsidRPr="00C26194" w:rsidRDefault="00185C09" w:rsidP="007D3E90">
            <w:pPr>
              <w:jc w:val="center"/>
            </w:pPr>
            <w:r w:rsidRPr="00C26194">
              <w:t>2023 год</w:t>
            </w:r>
          </w:p>
        </w:tc>
        <w:tc>
          <w:tcPr>
            <w:tcW w:w="1011" w:type="dxa"/>
            <w:gridSpan w:val="2"/>
            <w:vMerge w:val="restart"/>
          </w:tcPr>
          <w:p w:rsidR="00185C09" w:rsidRPr="00C26194" w:rsidRDefault="00185C09" w:rsidP="009467E5">
            <w:pPr>
              <w:jc w:val="center"/>
            </w:pPr>
            <w:r w:rsidRPr="00C26194">
              <w:t>Итого 2024 год</w:t>
            </w:r>
          </w:p>
        </w:tc>
        <w:tc>
          <w:tcPr>
            <w:tcW w:w="2904" w:type="dxa"/>
            <w:gridSpan w:val="6"/>
          </w:tcPr>
          <w:p w:rsidR="00185C09" w:rsidRPr="00C26194" w:rsidRDefault="00185C09" w:rsidP="009467E5">
            <w:pPr>
              <w:jc w:val="center"/>
            </w:pPr>
            <w:r w:rsidRPr="00C26194">
              <w:t>В том числе</w:t>
            </w:r>
            <w:r w:rsidR="00833965">
              <w:t>:</w:t>
            </w:r>
          </w:p>
        </w:tc>
        <w:tc>
          <w:tcPr>
            <w:tcW w:w="992" w:type="dxa"/>
            <w:vMerge w:val="restart"/>
          </w:tcPr>
          <w:p w:rsidR="00185C09" w:rsidRPr="00C26194" w:rsidRDefault="00185C09" w:rsidP="009467E5">
            <w:pPr>
              <w:jc w:val="center"/>
            </w:pPr>
            <w:r w:rsidRPr="00C26194">
              <w:t>2025 год</w:t>
            </w:r>
          </w:p>
        </w:tc>
        <w:tc>
          <w:tcPr>
            <w:tcW w:w="993" w:type="dxa"/>
            <w:vMerge w:val="restart"/>
          </w:tcPr>
          <w:p w:rsidR="00185C09" w:rsidRPr="00C26194" w:rsidRDefault="00185C09" w:rsidP="009467E5">
            <w:pPr>
              <w:autoSpaceDE w:val="0"/>
              <w:autoSpaceDN w:val="0"/>
            </w:pPr>
            <w:r w:rsidRPr="00C26194">
              <w:t>2026 год</w:t>
            </w:r>
          </w:p>
        </w:tc>
        <w:tc>
          <w:tcPr>
            <w:tcW w:w="992" w:type="dxa"/>
            <w:vMerge w:val="restart"/>
          </w:tcPr>
          <w:p w:rsidR="00185C09" w:rsidRPr="00C26194" w:rsidRDefault="00185C09" w:rsidP="009467E5">
            <w:pPr>
              <w:autoSpaceDE w:val="0"/>
              <w:autoSpaceDN w:val="0"/>
            </w:pPr>
            <w:r w:rsidRPr="00C26194">
              <w:t>2027 год</w:t>
            </w:r>
          </w:p>
        </w:tc>
        <w:tc>
          <w:tcPr>
            <w:tcW w:w="1559" w:type="dxa"/>
            <w:vMerge w:val="restart"/>
            <w:shd w:val="clear" w:color="auto" w:fill="FFFFFF" w:themeFill="background1"/>
          </w:tcPr>
          <w:p w:rsidR="00185C09" w:rsidRPr="00C26194" w:rsidRDefault="00185C09" w:rsidP="00E72CAF">
            <w:pPr>
              <w:autoSpaceDE w:val="0"/>
              <w:autoSpaceDN w:val="0"/>
              <w:jc w:val="center"/>
            </w:pPr>
            <w:r w:rsidRPr="00C26194">
              <w:t>х</w:t>
            </w:r>
          </w:p>
        </w:tc>
      </w:tr>
      <w:tr w:rsidR="00C26194" w:rsidRPr="00C26194" w:rsidTr="003C4737">
        <w:trPr>
          <w:cantSplit/>
          <w:trHeight w:val="345"/>
        </w:trPr>
        <w:tc>
          <w:tcPr>
            <w:tcW w:w="554" w:type="dxa"/>
            <w:vMerge/>
          </w:tcPr>
          <w:p w:rsidR="00185C09" w:rsidRPr="00C26194" w:rsidRDefault="00185C09" w:rsidP="00996D9C">
            <w:pPr>
              <w:autoSpaceDE w:val="0"/>
              <w:autoSpaceDN w:val="0"/>
              <w:jc w:val="center"/>
            </w:pPr>
          </w:p>
        </w:tc>
        <w:tc>
          <w:tcPr>
            <w:tcW w:w="2403" w:type="dxa"/>
            <w:vMerge/>
          </w:tcPr>
          <w:p w:rsidR="00185C09" w:rsidRPr="00C26194" w:rsidRDefault="00185C09" w:rsidP="009467E5">
            <w:pPr>
              <w:autoSpaceDE w:val="0"/>
              <w:autoSpaceDN w:val="0"/>
            </w:pPr>
          </w:p>
        </w:tc>
        <w:tc>
          <w:tcPr>
            <w:tcW w:w="1273" w:type="dxa"/>
            <w:vMerge/>
          </w:tcPr>
          <w:p w:rsidR="00185C09" w:rsidRPr="00C26194" w:rsidRDefault="00185C09" w:rsidP="009467E5">
            <w:pPr>
              <w:autoSpaceDE w:val="0"/>
              <w:autoSpaceDN w:val="0"/>
              <w:jc w:val="center"/>
            </w:pPr>
          </w:p>
        </w:tc>
        <w:tc>
          <w:tcPr>
            <w:tcW w:w="1133" w:type="dxa"/>
            <w:vMerge/>
          </w:tcPr>
          <w:p w:rsidR="00185C09" w:rsidRPr="00C26194" w:rsidRDefault="00185C09" w:rsidP="009467E5">
            <w:pPr>
              <w:autoSpaceDE w:val="0"/>
              <w:autoSpaceDN w:val="0"/>
              <w:jc w:val="center"/>
            </w:pPr>
          </w:p>
        </w:tc>
        <w:tc>
          <w:tcPr>
            <w:tcW w:w="992" w:type="dxa"/>
            <w:vMerge/>
          </w:tcPr>
          <w:p w:rsidR="00185C09" w:rsidRPr="00C26194" w:rsidRDefault="00185C09" w:rsidP="0023090E">
            <w:pPr>
              <w:jc w:val="center"/>
            </w:pPr>
          </w:p>
        </w:tc>
        <w:tc>
          <w:tcPr>
            <w:tcW w:w="998" w:type="dxa"/>
            <w:vMerge/>
          </w:tcPr>
          <w:p w:rsidR="00185C09" w:rsidRPr="00C26194" w:rsidRDefault="00185C09" w:rsidP="007D3E90">
            <w:pPr>
              <w:jc w:val="center"/>
            </w:pPr>
          </w:p>
        </w:tc>
        <w:tc>
          <w:tcPr>
            <w:tcW w:w="1011" w:type="dxa"/>
            <w:gridSpan w:val="2"/>
            <w:vMerge/>
          </w:tcPr>
          <w:p w:rsidR="00185C09" w:rsidRPr="00C26194" w:rsidRDefault="00185C09" w:rsidP="009467E5">
            <w:pPr>
              <w:jc w:val="center"/>
            </w:pPr>
          </w:p>
        </w:tc>
        <w:tc>
          <w:tcPr>
            <w:tcW w:w="567" w:type="dxa"/>
            <w:gridSpan w:val="2"/>
          </w:tcPr>
          <w:p w:rsidR="00185C09" w:rsidRPr="00C26194" w:rsidRDefault="00185C09" w:rsidP="00076C13">
            <w:pPr>
              <w:jc w:val="center"/>
            </w:pPr>
            <w:r w:rsidRPr="00C26194">
              <w:t>1 кв.</w:t>
            </w:r>
          </w:p>
        </w:tc>
        <w:tc>
          <w:tcPr>
            <w:tcW w:w="778" w:type="dxa"/>
            <w:gridSpan w:val="2"/>
          </w:tcPr>
          <w:p w:rsidR="00185C09" w:rsidRPr="00C26194" w:rsidRDefault="00185C09" w:rsidP="00076C13">
            <w:pPr>
              <w:jc w:val="center"/>
            </w:pPr>
            <w:r w:rsidRPr="00C26194">
              <w:t>1 пол.</w:t>
            </w:r>
          </w:p>
        </w:tc>
        <w:tc>
          <w:tcPr>
            <w:tcW w:w="708" w:type="dxa"/>
          </w:tcPr>
          <w:p w:rsidR="00185C09" w:rsidRPr="00C26194" w:rsidRDefault="00185C09" w:rsidP="00076C13">
            <w:pPr>
              <w:jc w:val="center"/>
            </w:pPr>
            <w:r w:rsidRPr="00C26194">
              <w:t>9 мес.</w:t>
            </w:r>
          </w:p>
        </w:tc>
        <w:tc>
          <w:tcPr>
            <w:tcW w:w="851" w:type="dxa"/>
          </w:tcPr>
          <w:p w:rsidR="00185C09" w:rsidRPr="00C26194" w:rsidRDefault="00185C09" w:rsidP="00076C13">
            <w:pPr>
              <w:jc w:val="center"/>
            </w:pPr>
            <w:r w:rsidRPr="00C26194">
              <w:t>12 мес.</w:t>
            </w:r>
          </w:p>
        </w:tc>
        <w:tc>
          <w:tcPr>
            <w:tcW w:w="992" w:type="dxa"/>
            <w:vMerge/>
          </w:tcPr>
          <w:p w:rsidR="00185C09" w:rsidRPr="00C26194" w:rsidRDefault="00185C09" w:rsidP="009467E5">
            <w:pPr>
              <w:jc w:val="center"/>
            </w:pPr>
          </w:p>
        </w:tc>
        <w:tc>
          <w:tcPr>
            <w:tcW w:w="993" w:type="dxa"/>
            <w:vMerge/>
          </w:tcPr>
          <w:p w:rsidR="00185C09" w:rsidRPr="00C26194" w:rsidRDefault="00185C09" w:rsidP="009467E5">
            <w:pPr>
              <w:autoSpaceDE w:val="0"/>
              <w:autoSpaceDN w:val="0"/>
            </w:pPr>
          </w:p>
        </w:tc>
        <w:tc>
          <w:tcPr>
            <w:tcW w:w="992" w:type="dxa"/>
            <w:vMerge/>
          </w:tcPr>
          <w:p w:rsidR="00185C09" w:rsidRPr="00C26194" w:rsidRDefault="00185C09" w:rsidP="009467E5">
            <w:pPr>
              <w:autoSpaceDE w:val="0"/>
              <w:autoSpaceDN w:val="0"/>
            </w:pPr>
          </w:p>
        </w:tc>
        <w:tc>
          <w:tcPr>
            <w:tcW w:w="1559" w:type="dxa"/>
            <w:vMerge/>
            <w:shd w:val="clear" w:color="auto" w:fill="FFFFFF" w:themeFill="background1"/>
          </w:tcPr>
          <w:p w:rsidR="00185C09" w:rsidRPr="00C26194" w:rsidRDefault="00185C09" w:rsidP="00E72CAF">
            <w:pPr>
              <w:autoSpaceDE w:val="0"/>
              <w:autoSpaceDN w:val="0"/>
              <w:jc w:val="center"/>
            </w:pPr>
          </w:p>
        </w:tc>
      </w:tr>
      <w:tr w:rsidR="00C26194" w:rsidRPr="00C26194" w:rsidTr="000A65A4">
        <w:trPr>
          <w:cantSplit/>
          <w:trHeight w:val="96"/>
        </w:trPr>
        <w:tc>
          <w:tcPr>
            <w:tcW w:w="554" w:type="dxa"/>
            <w:vMerge/>
          </w:tcPr>
          <w:p w:rsidR="00185C09" w:rsidRPr="00C26194" w:rsidRDefault="00185C09" w:rsidP="00996D9C">
            <w:pPr>
              <w:autoSpaceDE w:val="0"/>
              <w:autoSpaceDN w:val="0"/>
              <w:jc w:val="center"/>
            </w:pPr>
          </w:p>
        </w:tc>
        <w:tc>
          <w:tcPr>
            <w:tcW w:w="2403" w:type="dxa"/>
            <w:vMerge/>
          </w:tcPr>
          <w:p w:rsidR="00185C09" w:rsidRPr="00C26194" w:rsidRDefault="00185C09" w:rsidP="009467E5">
            <w:pPr>
              <w:autoSpaceDE w:val="0"/>
              <w:autoSpaceDN w:val="0"/>
            </w:pPr>
          </w:p>
        </w:tc>
        <w:tc>
          <w:tcPr>
            <w:tcW w:w="1273" w:type="dxa"/>
            <w:vMerge/>
          </w:tcPr>
          <w:p w:rsidR="00185C09" w:rsidRPr="00C26194" w:rsidRDefault="00185C09" w:rsidP="009467E5">
            <w:pPr>
              <w:autoSpaceDE w:val="0"/>
              <w:autoSpaceDN w:val="0"/>
              <w:jc w:val="center"/>
            </w:pPr>
          </w:p>
        </w:tc>
        <w:tc>
          <w:tcPr>
            <w:tcW w:w="1133" w:type="dxa"/>
            <w:vMerge/>
          </w:tcPr>
          <w:p w:rsidR="00185C09" w:rsidRPr="00C26194" w:rsidRDefault="00185C09" w:rsidP="009467E5">
            <w:pPr>
              <w:autoSpaceDE w:val="0"/>
              <w:autoSpaceDN w:val="0"/>
              <w:jc w:val="center"/>
            </w:pPr>
          </w:p>
        </w:tc>
        <w:tc>
          <w:tcPr>
            <w:tcW w:w="992" w:type="dxa"/>
          </w:tcPr>
          <w:p w:rsidR="00185C09" w:rsidRPr="00C26194" w:rsidRDefault="00185C09" w:rsidP="009467E5">
            <w:pPr>
              <w:autoSpaceDE w:val="0"/>
              <w:autoSpaceDN w:val="0"/>
              <w:jc w:val="center"/>
            </w:pPr>
            <w:r w:rsidRPr="00C26194">
              <w:t>-</w:t>
            </w:r>
          </w:p>
        </w:tc>
        <w:tc>
          <w:tcPr>
            <w:tcW w:w="998" w:type="dxa"/>
          </w:tcPr>
          <w:p w:rsidR="00185C09" w:rsidRPr="00C26194" w:rsidRDefault="00185C09" w:rsidP="009467E5">
            <w:pPr>
              <w:autoSpaceDE w:val="0"/>
              <w:autoSpaceDN w:val="0"/>
              <w:jc w:val="center"/>
            </w:pPr>
            <w:r w:rsidRPr="00C26194">
              <w:t>-</w:t>
            </w:r>
          </w:p>
        </w:tc>
        <w:tc>
          <w:tcPr>
            <w:tcW w:w="1011" w:type="dxa"/>
            <w:gridSpan w:val="2"/>
          </w:tcPr>
          <w:p w:rsidR="00185C09" w:rsidRPr="00C26194" w:rsidRDefault="00185C09" w:rsidP="009467E5">
            <w:pPr>
              <w:autoSpaceDE w:val="0"/>
              <w:autoSpaceDN w:val="0"/>
              <w:jc w:val="center"/>
            </w:pPr>
            <w:r w:rsidRPr="00C26194">
              <w:t>-</w:t>
            </w:r>
          </w:p>
        </w:tc>
        <w:tc>
          <w:tcPr>
            <w:tcW w:w="567" w:type="dxa"/>
            <w:gridSpan w:val="2"/>
          </w:tcPr>
          <w:p w:rsidR="00185C09" w:rsidRPr="00C26194" w:rsidRDefault="00185C09" w:rsidP="009467E5">
            <w:pPr>
              <w:autoSpaceDE w:val="0"/>
              <w:autoSpaceDN w:val="0"/>
              <w:jc w:val="center"/>
            </w:pPr>
            <w:r w:rsidRPr="00C26194">
              <w:t>-</w:t>
            </w:r>
          </w:p>
        </w:tc>
        <w:tc>
          <w:tcPr>
            <w:tcW w:w="778" w:type="dxa"/>
            <w:gridSpan w:val="2"/>
          </w:tcPr>
          <w:p w:rsidR="00185C09" w:rsidRPr="00C26194" w:rsidRDefault="00185C09" w:rsidP="009467E5">
            <w:pPr>
              <w:autoSpaceDE w:val="0"/>
              <w:autoSpaceDN w:val="0"/>
              <w:jc w:val="center"/>
            </w:pPr>
            <w:r w:rsidRPr="00C26194">
              <w:t>-</w:t>
            </w:r>
          </w:p>
        </w:tc>
        <w:tc>
          <w:tcPr>
            <w:tcW w:w="708" w:type="dxa"/>
          </w:tcPr>
          <w:p w:rsidR="00185C09" w:rsidRPr="00C26194" w:rsidRDefault="00185C09" w:rsidP="009467E5">
            <w:pPr>
              <w:autoSpaceDE w:val="0"/>
              <w:autoSpaceDN w:val="0"/>
              <w:jc w:val="center"/>
            </w:pPr>
            <w:r w:rsidRPr="00C26194">
              <w:t>-</w:t>
            </w:r>
          </w:p>
        </w:tc>
        <w:tc>
          <w:tcPr>
            <w:tcW w:w="851" w:type="dxa"/>
          </w:tcPr>
          <w:p w:rsidR="00185C09" w:rsidRPr="00C26194" w:rsidRDefault="00185C09" w:rsidP="009467E5">
            <w:pPr>
              <w:autoSpaceDE w:val="0"/>
              <w:autoSpaceDN w:val="0"/>
              <w:jc w:val="center"/>
            </w:pPr>
            <w:r w:rsidRPr="00C26194">
              <w:t>-</w:t>
            </w:r>
          </w:p>
        </w:tc>
        <w:tc>
          <w:tcPr>
            <w:tcW w:w="992" w:type="dxa"/>
          </w:tcPr>
          <w:p w:rsidR="00185C09" w:rsidRPr="00C26194" w:rsidRDefault="00185C09" w:rsidP="009467E5">
            <w:pPr>
              <w:autoSpaceDE w:val="0"/>
              <w:autoSpaceDN w:val="0"/>
              <w:jc w:val="center"/>
            </w:pPr>
            <w:r w:rsidRPr="00C26194">
              <w:t>-</w:t>
            </w:r>
          </w:p>
        </w:tc>
        <w:tc>
          <w:tcPr>
            <w:tcW w:w="993" w:type="dxa"/>
          </w:tcPr>
          <w:p w:rsidR="00185C09" w:rsidRPr="00C26194" w:rsidRDefault="00185C09" w:rsidP="009467E5">
            <w:pPr>
              <w:autoSpaceDE w:val="0"/>
              <w:autoSpaceDN w:val="0"/>
              <w:jc w:val="center"/>
            </w:pPr>
            <w:r w:rsidRPr="00C26194">
              <w:t>-</w:t>
            </w:r>
          </w:p>
        </w:tc>
        <w:tc>
          <w:tcPr>
            <w:tcW w:w="992" w:type="dxa"/>
          </w:tcPr>
          <w:p w:rsidR="00185C09" w:rsidRPr="00C26194" w:rsidRDefault="00185C09" w:rsidP="009467E5">
            <w:pPr>
              <w:autoSpaceDE w:val="0"/>
              <w:autoSpaceDN w:val="0"/>
              <w:jc w:val="center"/>
            </w:pPr>
            <w:r w:rsidRPr="00C26194">
              <w:t>-</w:t>
            </w:r>
          </w:p>
        </w:tc>
        <w:tc>
          <w:tcPr>
            <w:tcW w:w="1559" w:type="dxa"/>
            <w:vMerge/>
            <w:shd w:val="clear" w:color="auto" w:fill="FFFFFF" w:themeFill="background1"/>
          </w:tcPr>
          <w:p w:rsidR="00185C09" w:rsidRPr="00C26194" w:rsidRDefault="00185C09" w:rsidP="00BE77EB">
            <w:pPr>
              <w:autoSpaceDE w:val="0"/>
              <w:autoSpaceDN w:val="0"/>
            </w:pPr>
          </w:p>
        </w:tc>
      </w:tr>
      <w:tr w:rsidR="00C26194" w:rsidRPr="00C26194" w:rsidTr="003C4737">
        <w:trPr>
          <w:cantSplit/>
          <w:trHeight w:val="240"/>
        </w:trPr>
        <w:tc>
          <w:tcPr>
            <w:tcW w:w="2957" w:type="dxa"/>
            <w:gridSpan w:val="2"/>
            <w:vMerge w:val="restart"/>
          </w:tcPr>
          <w:p w:rsidR="00185C09" w:rsidRPr="00C26194" w:rsidRDefault="00185C09" w:rsidP="00BE77EB">
            <w:pPr>
              <w:autoSpaceDE w:val="0"/>
              <w:autoSpaceDN w:val="0"/>
            </w:pPr>
            <w:r w:rsidRPr="00C26194">
              <w:t>Итого по подпрограмме</w:t>
            </w:r>
          </w:p>
        </w:tc>
        <w:tc>
          <w:tcPr>
            <w:tcW w:w="1273" w:type="dxa"/>
            <w:vMerge w:val="restart"/>
          </w:tcPr>
          <w:p w:rsidR="00185C09" w:rsidRPr="00C26194" w:rsidRDefault="00185C09" w:rsidP="00BE77EB">
            <w:pPr>
              <w:autoSpaceDE w:val="0"/>
              <w:autoSpaceDN w:val="0"/>
            </w:pPr>
            <w:r w:rsidRPr="00C26194">
              <w:t>2023-2027 гг.</w:t>
            </w:r>
          </w:p>
        </w:tc>
        <w:tc>
          <w:tcPr>
            <w:tcW w:w="1133" w:type="dxa"/>
          </w:tcPr>
          <w:p w:rsidR="00185C09" w:rsidRPr="00C26194" w:rsidRDefault="00185C09" w:rsidP="00BE77EB">
            <w:pPr>
              <w:autoSpaceDE w:val="0"/>
              <w:autoSpaceDN w:val="0"/>
              <w:rPr>
                <w:lang w:val="en-US"/>
              </w:rPr>
            </w:pPr>
            <w:r w:rsidRPr="00C26194">
              <w:t>Итого</w:t>
            </w:r>
            <w:r w:rsidRPr="00C26194">
              <w:rPr>
                <w:lang w:val="en-US"/>
              </w:rPr>
              <w:t>:</w:t>
            </w:r>
          </w:p>
        </w:tc>
        <w:tc>
          <w:tcPr>
            <w:tcW w:w="992" w:type="dxa"/>
          </w:tcPr>
          <w:p w:rsidR="00185C09" w:rsidRPr="00C26194" w:rsidRDefault="00185C09" w:rsidP="0023090E">
            <w:pPr>
              <w:jc w:val="center"/>
            </w:pPr>
            <w:r w:rsidRPr="00C26194">
              <w:t>56 629,00</w:t>
            </w:r>
          </w:p>
        </w:tc>
        <w:tc>
          <w:tcPr>
            <w:tcW w:w="998" w:type="dxa"/>
          </w:tcPr>
          <w:p w:rsidR="00185C09" w:rsidRPr="00C26194" w:rsidRDefault="00185C09" w:rsidP="0023090E">
            <w:pPr>
              <w:jc w:val="center"/>
            </w:pPr>
            <w:r w:rsidRPr="00C26194">
              <w:t>10 757,00</w:t>
            </w:r>
          </w:p>
        </w:tc>
        <w:tc>
          <w:tcPr>
            <w:tcW w:w="3915" w:type="dxa"/>
            <w:gridSpan w:val="8"/>
          </w:tcPr>
          <w:p w:rsidR="00185C09" w:rsidRPr="00C26194" w:rsidRDefault="00185C09" w:rsidP="0023090E">
            <w:pPr>
              <w:jc w:val="center"/>
            </w:pPr>
            <w:r w:rsidRPr="00C26194">
              <w:t>10 713,00</w:t>
            </w:r>
          </w:p>
        </w:tc>
        <w:tc>
          <w:tcPr>
            <w:tcW w:w="992" w:type="dxa"/>
          </w:tcPr>
          <w:p w:rsidR="00185C09" w:rsidRPr="00C26194" w:rsidRDefault="00185C09" w:rsidP="0023090E">
            <w:pPr>
              <w:jc w:val="center"/>
            </w:pPr>
            <w:r w:rsidRPr="00C26194">
              <w:t>10 963,00</w:t>
            </w:r>
          </w:p>
        </w:tc>
        <w:tc>
          <w:tcPr>
            <w:tcW w:w="993" w:type="dxa"/>
          </w:tcPr>
          <w:p w:rsidR="00185C09" w:rsidRPr="00C26194" w:rsidRDefault="00185C09" w:rsidP="0023090E">
            <w:pPr>
              <w:jc w:val="center"/>
            </w:pPr>
            <w:r w:rsidRPr="00C26194">
              <w:t>11 223,00</w:t>
            </w:r>
          </w:p>
        </w:tc>
        <w:tc>
          <w:tcPr>
            <w:tcW w:w="992" w:type="dxa"/>
          </w:tcPr>
          <w:p w:rsidR="00185C09" w:rsidRPr="00C26194" w:rsidRDefault="00185C09" w:rsidP="0023090E">
            <w:pPr>
              <w:jc w:val="center"/>
            </w:pPr>
            <w:r w:rsidRPr="00C26194">
              <w:t>12 973,00</w:t>
            </w:r>
          </w:p>
        </w:tc>
        <w:tc>
          <w:tcPr>
            <w:tcW w:w="1559" w:type="dxa"/>
            <w:vMerge w:val="restart"/>
          </w:tcPr>
          <w:p w:rsidR="00185C09" w:rsidRPr="00C26194" w:rsidRDefault="00185C09" w:rsidP="00BE77EB">
            <w:pPr>
              <w:autoSpaceDE w:val="0"/>
              <w:autoSpaceDN w:val="0"/>
              <w:jc w:val="center"/>
            </w:pPr>
            <w:r w:rsidRPr="00C26194">
              <w:t>х</w:t>
            </w:r>
          </w:p>
        </w:tc>
      </w:tr>
      <w:tr w:rsidR="00C26194" w:rsidRPr="00C26194" w:rsidTr="003C4737">
        <w:trPr>
          <w:cantSplit/>
          <w:trHeight w:val="240"/>
        </w:trPr>
        <w:tc>
          <w:tcPr>
            <w:tcW w:w="2957" w:type="dxa"/>
            <w:gridSpan w:val="2"/>
            <w:vMerge/>
          </w:tcPr>
          <w:p w:rsidR="00185C09" w:rsidRPr="00C26194" w:rsidRDefault="00185C09" w:rsidP="00BE77EB">
            <w:pPr>
              <w:autoSpaceDE w:val="0"/>
              <w:autoSpaceDN w:val="0"/>
            </w:pPr>
          </w:p>
        </w:tc>
        <w:tc>
          <w:tcPr>
            <w:tcW w:w="1273" w:type="dxa"/>
            <w:vMerge/>
          </w:tcPr>
          <w:p w:rsidR="00185C09" w:rsidRPr="00C26194" w:rsidRDefault="00185C09" w:rsidP="00BE77EB">
            <w:pPr>
              <w:autoSpaceDE w:val="0"/>
              <w:autoSpaceDN w:val="0"/>
            </w:pPr>
          </w:p>
        </w:tc>
        <w:tc>
          <w:tcPr>
            <w:tcW w:w="1133" w:type="dxa"/>
          </w:tcPr>
          <w:p w:rsidR="00185C09" w:rsidRPr="00C26194" w:rsidRDefault="00185C09" w:rsidP="00BE77EB">
            <w:pPr>
              <w:autoSpaceDE w:val="0"/>
              <w:autoSpaceDN w:val="0"/>
            </w:pPr>
            <w:r w:rsidRPr="00C26194">
              <w:t>Средства бюджета Раменского городского округа</w:t>
            </w:r>
          </w:p>
        </w:tc>
        <w:tc>
          <w:tcPr>
            <w:tcW w:w="992" w:type="dxa"/>
          </w:tcPr>
          <w:p w:rsidR="00185C09" w:rsidRPr="00C26194" w:rsidRDefault="00185C09" w:rsidP="0023090E">
            <w:pPr>
              <w:jc w:val="center"/>
            </w:pPr>
            <w:r w:rsidRPr="00C26194">
              <w:t>56 629,00</w:t>
            </w:r>
          </w:p>
        </w:tc>
        <w:tc>
          <w:tcPr>
            <w:tcW w:w="998" w:type="dxa"/>
          </w:tcPr>
          <w:p w:rsidR="00185C09" w:rsidRPr="00C26194" w:rsidRDefault="00185C09" w:rsidP="0023090E">
            <w:pPr>
              <w:jc w:val="center"/>
            </w:pPr>
            <w:r w:rsidRPr="00C26194">
              <w:t>10 757,00</w:t>
            </w:r>
          </w:p>
        </w:tc>
        <w:tc>
          <w:tcPr>
            <w:tcW w:w="3915" w:type="dxa"/>
            <w:gridSpan w:val="8"/>
          </w:tcPr>
          <w:p w:rsidR="00185C09" w:rsidRPr="00C26194" w:rsidRDefault="00185C09" w:rsidP="0023090E">
            <w:pPr>
              <w:jc w:val="center"/>
            </w:pPr>
            <w:r w:rsidRPr="00C26194">
              <w:t>10 713,00</w:t>
            </w:r>
          </w:p>
        </w:tc>
        <w:tc>
          <w:tcPr>
            <w:tcW w:w="992" w:type="dxa"/>
          </w:tcPr>
          <w:p w:rsidR="00185C09" w:rsidRPr="00C26194" w:rsidRDefault="00185C09" w:rsidP="0023090E">
            <w:pPr>
              <w:jc w:val="center"/>
            </w:pPr>
            <w:r w:rsidRPr="00C26194">
              <w:t>10 963,00</w:t>
            </w:r>
          </w:p>
        </w:tc>
        <w:tc>
          <w:tcPr>
            <w:tcW w:w="993" w:type="dxa"/>
          </w:tcPr>
          <w:p w:rsidR="00185C09" w:rsidRPr="00C26194" w:rsidRDefault="00185C09" w:rsidP="0023090E">
            <w:pPr>
              <w:jc w:val="center"/>
            </w:pPr>
            <w:r w:rsidRPr="00C26194">
              <w:t>11 223,00</w:t>
            </w:r>
          </w:p>
        </w:tc>
        <w:tc>
          <w:tcPr>
            <w:tcW w:w="992" w:type="dxa"/>
          </w:tcPr>
          <w:p w:rsidR="00185C09" w:rsidRPr="00C26194" w:rsidRDefault="00185C09" w:rsidP="009372CB">
            <w:r w:rsidRPr="00C26194">
              <w:t>12 973,00</w:t>
            </w:r>
          </w:p>
        </w:tc>
        <w:tc>
          <w:tcPr>
            <w:tcW w:w="1559" w:type="dxa"/>
            <w:vMerge/>
          </w:tcPr>
          <w:p w:rsidR="00185C09" w:rsidRPr="00C26194" w:rsidRDefault="00185C09" w:rsidP="00BE77EB">
            <w:pPr>
              <w:autoSpaceDE w:val="0"/>
              <w:autoSpaceDN w:val="0"/>
            </w:pPr>
          </w:p>
        </w:tc>
      </w:tr>
    </w:tbl>
    <w:p w:rsidR="00646566" w:rsidRPr="00C26194" w:rsidRDefault="00646566" w:rsidP="00B64BDE">
      <w:pPr>
        <w:autoSpaceDE w:val="0"/>
        <w:autoSpaceDN w:val="0"/>
        <w:jc w:val="center"/>
        <w:rPr>
          <w:sz w:val="24"/>
          <w:szCs w:val="24"/>
        </w:rPr>
      </w:pPr>
    </w:p>
    <w:p w:rsidR="00D67F08" w:rsidRPr="00C26194" w:rsidRDefault="00D67F08" w:rsidP="00B64BDE">
      <w:pPr>
        <w:autoSpaceDE w:val="0"/>
        <w:autoSpaceDN w:val="0"/>
        <w:jc w:val="center"/>
        <w:rPr>
          <w:sz w:val="24"/>
          <w:szCs w:val="24"/>
        </w:rPr>
      </w:pPr>
      <w:r w:rsidRPr="00C26194">
        <w:rPr>
          <w:sz w:val="24"/>
          <w:szCs w:val="24"/>
        </w:rPr>
        <w:t>8.</w:t>
      </w:r>
      <w:r w:rsidR="00E103BF" w:rsidRPr="00C26194">
        <w:rPr>
          <w:sz w:val="24"/>
          <w:szCs w:val="24"/>
        </w:rPr>
        <w:t>1</w:t>
      </w:r>
      <w:r w:rsidRPr="00C26194">
        <w:rPr>
          <w:sz w:val="24"/>
          <w:szCs w:val="24"/>
        </w:rPr>
        <w:t>. Методика определения значений результатов выполнения мероприятий</w:t>
      </w:r>
    </w:p>
    <w:p w:rsidR="00D67F08" w:rsidRPr="00C26194" w:rsidRDefault="00D67F08" w:rsidP="00927F2C">
      <w:pPr>
        <w:pStyle w:val="af6"/>
        <w:autoSpaceDE w:val="0"/>
        <w:autoSpaceDN w:val="0"/>
        <w:spacing w:after="0" w:line="240" w:lineRule="auto"/>
        <w:ind w:left="0"/>
        <w:jc w:val="center"/>
        <w:rPr>
          <w:rFonts w:ascii="Times New Roman" w:hAnsi="Times New Roman"/>
          <w:sz w:val="24"/>
          <w:szCs w:val="24"/>
        </w:rPr>
      </w:pPr>
      <w:r w:rsidRPr="00C26194">
        <w:rPr>
          <w:rFonts w:ascii="Times New Roman" w:hAnsi="Times New Roman"/>
          <w:sz w:val="24"/>
          <w:szCs w:val="24"/>
        </w:rPr>
        <w:t xml:space="preserve">подпрограммы </w:t>
      </w:r>
      <w:r w:rsidR="004C51ED" w:rsidRPr="00C26194">
        <w:rPr>
          <w:rFonts w:ascii="Times New Roman" w:hAnsi="Times New Roman"/>
          <w:sz w:val="24"/>
          <w:szCs w:val="24"/>
          <w:lang w:val="en-US"/>
        </w:rPr>
        <w:t>III</w:t>
      </w:r>
      <w:r w:rsidRPr="00C26194">
        <w:rPr>
          <w:rFonts w:ascii="Times New Roman" w:hAnsi="Times New Roman"/>
          <w:sz w:val="24"/>
          <w:szCs w:val="24"/>
        </w:rPr>
        <w:t xml:space="preserve"> </w:t>
      </w:r>
      <w:r w:rsidR="00502EC4" w:rsidRPr="00C26194">
        <w:rPr>
          <w:rFonts w:ascii="Times New Roman" w:hAnsi="Times New Roman"/>
          <w:sz w:val="24"/>
          <w:szCs w:val="24"/>
        </w:rPr>
        <w:t>«Развитие малого и среднего предпринимательства»</w:t>
      </w:r>
    </w:p>
    <w:p w:rsidR="00502EC4" w:rsidRPr="00C26194" w:rsidRDefault="00502EC4" w:rsidP="00D67F08">
      <w:pPr>
        <w:pStyle w:val="af6"/>
        <w:autoSpaceDE w:val="0"/>
        <w:autoSpaceDN w:val="0"/>
        <w:spacing w:after="0" w:line="240" w:lineRule="auto"/>
        <w:ind w:left="0" w:hanging="720"/>
        <w:jc w:val="center"/>
        <w:rPr>
          <w:rFonts w:ascii="Times New Roman" w:hAnsi="Times New Roman"/>
          <w:sz w:val="24"/>
          <w:szCs w:val="24"/>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1560"/>
        <w:gridCol w:w="1417"/>
        <w:gridCol w:w="3686"/>
        <w:gridCol w:w="1417"/>
        <w:gridCol w:w="5954"/>
      </w:tblGrid>
      <w:tr w:rsidR="00C26194" w:rsidRPr="00C26194" w:rsidTr="00825C78">
        <w:tc>
          <w:tcPr>
            <w:tcW w:w="567" w:type="dxa"/>
            <w:shd w:val="clear" w:color="auto" w:fill="auto"/>
          </w:tcPr>
          <w:p w:rsidR="00502EC4" w:rsidRPr="00C26194" w:rsidRDefault="00502EC4"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 xml:space="preserve">№ </w:t>
            </w:r>
            <w:r w:rsidRPr="00C26194">
              <w:rPr>
                <w:rFonts w:ascii="Times New Roman" w:hAnsi="Times New Roman" w:cs="Times New Roman"/>
                <w:sz w:val="24"/>
                <w:szCs w:val="24"/>
              </w:rPr>
              <w:br/>
              <w:t>п/п</w:t>
            </w:r>
          </w:p>
        </w:tc>
        <w:tc>
          <w:tcPr>
            <w:tcW w:w="1134" w:type="dxa"/>
            <w:shd w:val="clear" w:color="auto" w:fill="auto"/>
          </w:tcPr>
          <w:p w:rsidR="00502EC4" w:rsidRPr="00C26194" w:rsidRDefault="00502EC4"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 xml:space="preserve">№ подпрограммы </w:t>
            </w:r>
          </w:p>
        </w:tc>
        <w:tc>
          <w:tcPr>
            <w:tcW w:w="1560" w:type="dxa"/>
            <w:shd w:val="clear" w:color="auto" w:fill="auto"/>
          </w:tcPr>
          <w:p w:rsidR="00502EC4" w:rsidRPr="00C26194" w:rsidRDefault="00502EC4"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rPr>
              <w:t xml:space="preserve">№ основного мероприятия </w:t>
            </w:r>
          </w:p>
        </w:tc>
        <w:tc>
          <w:tcPr>
            <w:tcW w:w="1417" w:type="dxa"/>
            <w:shd w:val="clear" w:color="auto" w:fill="auto"/>
          </w:tcPr>
          <w:p w:rsidR="00502EC4" w:rsidRPr="00C26194" w:rsidRDefault="00502EC4"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rPr>
              <w:t xml:space="preserve">№ мероприятия </w:t>
            </w:r>
          </w:p>
        </w:tc>
        <w:tc>
          <w:tcPr>
            <w:tcW w:w="3686" w:type="dxa"/>
            <w:shd w:val="clear" w:color="auto" w:fill="auto"/>
          </w:tcPr>
          <w:p w:rsidR="00502EC4" w:rsidRPr="00C26194" w:rsidRDefault="00502EC4"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Наименование результата</w:t>
            </w:r>
          </w:p>
          <w:p w:rsidR="00502EC4" w:rsidRPr="00C26194" w:rsidRDefault="00502EC4" w:rsidP="00E103BF">
            <w:pPr>
              <w:pStyle w:val="ConsPlusNormal"/>
              <w:jc w:val="center"/>
              <w:rPr>
                <w:rFonts w:ascii="Times New Roman" w:hAnsi="Times New Roman" w:cs="Times New Roman"/>
                <w:sz w:val="24"/>
                <w:szCs w:val="24"/>
              </w:rPr>
            </w:pPr>
          </w:p>
        </w:tc>
        <w:tc>
          <w:tcPr>
            <w:tcW w:w="1417" w:type="dxa"/>
            <w:shd w:val="clear" w:color="auto" w:fill="auto"/>
          </w:tcPr>
          <w:p w:rsidR="00502EC4" w:rsidRPr="00C26194" w:rsidRDefault="00502EC4"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Единица измерения</w:t>
            </w:r>
          </w:p>
        </w:tc>
        <w:tc>
          <w:tcPr>
            <w:tcW w:w="5954" w:type="dxa"/>
            <w:shd w:val="clear" w:color="auto" w:fill="auto"/>
          </w:tcPr>
          <w:p w:rsidR="00502EC4" w:rsidRPr="00C26194" w:rsidRDefault="00502EC4" w:rsidP="00E103BF">
            <w:pPr>
              <w:pStyle w:val="ConsPlusNormal"/>
              <w:ind w:right="-79"/>
              <w:jc w:val="center"/>
              <w:rPr>
                <w:rFonts w:ascii="Times New Roman" w:hAnsi="Times New Roman" w:cs="Times New Roman"/>
                <w:sz w:val="24"/>
                <w:szCs w:val="24"/>
              </w:rPr>
            </w:pPr>
            <w:r w:rsidRPr="00C26194">
              <w:rPr>
                <w:rFonts w:ascii="Times New Roman" w:hAnsi="Times New Roman" w:cs="Times New Roman"/>
                <w:sz w:val="24"/>
                <w:szCs w:val="24"/>
              </w:rPr>
              <w:t>Порядок определения значений</w:t>
            </w:r>
          </w:p>
        </w:tc>
      </w:tr>
      <w:tr w:rsidR="00C26194" w:rsidRPr="00C26194" w:rsidTr="00825C78">
        <w:tc>
          <w:tcPr>
            <w:tcW w:w="567" w:type="dxa"/>
            <w:shd w:val="clear" w:color="auto" w:fill="auto"/>
          </w:tcPr>
          <w:p w:rsidR="00502EC4" w:rsidRPr="00C26194" w:rsidRDefault="00502EC4"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1</w:t>
            </w:r>
          </w:p>
        </w:tc>
        <w:tc>
          <w:tcPr>
            <w:tcW w:w="1134" w:type="dxa"/>
            <w:shd w:val="clear" w:color="auto" w:fill="auto"/>
          </w:tcPr>
          <w:p w:rsidR="00502EC4" w:rsidRPr="00C26194" w:rsidRDefault="00502EC4"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2</w:t>
            </w:r>
          </w:p>
        </w:tc>
        <w:tc>
          <w:tcPr>
            <w:tcW w:w="1560" w:type="dxa"/>
            <w:shd w:val="clear" w:color="auto" w:fill="auto"/>
          </w:tcPr>
          <w:p w:rsidR="00502EC4" w:rsidRPr="00C26194" w:rsidRDefault="00502EC4"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3</w:t>
            </w:r>
          </w:p>
        </w:tc>
        <w:tc>
          <w:tcPr>
            <w:tcW w:w="1417" w:type="dxa"/>
            <w:shd w:val="clear" w:color="auto" w:fill="auto"/>
          </w:tcPr>
          <w:p w:rsidR="00502EC4" w:rsidRPr="00C26194" w:rsidRDefault="00502EC4"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4</w:t>
            </w:r>
          </w:p>
        </w:tc>
        <w:tc>
          <w:tcPr>
            <w:tcW w:w="3686" w:type="dxa"/>
            <w:shd w:val="clear" w:color="auto" w:fill="auto"/>
          </w:tcPr>
          <w:p w:rsidR="00502EC4" w:rsidRPr="00C26194" w:rsidRDefault="00502EC4"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5</w:t>
            </w:r>
          </w:p>
        </w:tc>
        <w:tc>
          <w:tcPr>
            <w:tcW w:w="1417" w:type="dxa"/>
            <w:shd w:val="clear" w:color="auto" w:fill="auto"/>
          </w:tcPr>
          <w:p w:rsidR="00502EC4" w:rsidRPr="00C26194" w:rsidRDefault="00502EC4"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6</w:t>
            </w:r>
          </w:p>
        </w:tc>
        <w:tc>
          <w:tcPr>
            <w:tcW w:w="5954" w:type="dxa"/>
            <w:shd w:val="clear" w:color="auto" w:fill="auto"/>
          </w:tcPr>
          <w:p w:rsidR="00502EC4" w:rsidRPr="00C26194" w:rsidRDefault="00502EC4" w:rsidP="00E103BF">
            <w:pPr>
              <w:pStyle w:val="ConsPlusNormal"/>
              <w:ind w:right="-79"/>
              <w:jc w:val="center"/>
              <w:rPr>
                <w:rFonts w:ascii="Times New Roman" w:hAnsi="Times New Roman" w:cs="Times New Roman"/>
                <w:sz w:val="24"/>
                <w:szCs w:val="24"/>
              </w:rPr>
            </w:pPr>
            <w:r w:rsidRPr="00C26194">
              <w:rPr>
                <w:rFonts w:ascii="Times New Roman" w:hAnsi="Times New Roman" w:cs="Times New Roman"/>
                <w:sz w:val="24"/>
                <w:szCs w:val="24"/>
              </w:rPr>
              <w:t>7</w:t>
            </w:r>
          </w:p>
        </w:tc>
      </w:tr>
      <w:tr w:rsidR="00C26194" w:rsidRPr="00C26194" w:rsidTr="00825C78">
        <w:tc>
          <w:tcPr>
            <w:tcW w:w="567" w:type="dxa"/>
            <w:shd w:val="clear" w:color="auto" w:fill="auto"/>
          </w:tcPr>
          <w:p w:rsidR="00556661" w:rsidRPr="00C26194" w:rsidRDefault="00556661"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1</w:t>
            </w:r>
          </w:p>
        </w:tc>
        <w:tc>
          <w:tcPr>
            <w:tcW w:w="1134" w:type="dxa"/>
            <w:shd w:val="clear" w:color="auto" w:fill="auto"/>
          </w:tcPr>
          <w:p w:rsidR="00556661" w:rsidRPr="00C26194" w:rsidRDefault="00556661" w:rsidP="00833965">
            <w:pPr>
              <w:pStyle w:val="ConsPlusNormal"/>
              <w:jc w:val="center"/>
              <w:rPr>
                <w:rFonts w:ascii="Times New Roman" w:hAnsi="Times New Roman" w:cs="Times New Roman"/>
                <w:sz w:val="24"/>
                <w:szCs w:val="18"/>
              </w:rPr>
            </w:pPr>
            <w:r w:rsidRPr="00C26194">
              <w:rPr>
                <w:rFonts w:ascii="Times New Roman" w:hAnsi="Times New Roman" w:cs="Times New Roman"/>
                <w:sz w:val="24"/>
                <w:szCs w:val="18"/>
              </w:rPr>
              <w:t>3</w:t>
            </w:r>
          </w:p>
        </w:tc>
        <w:tc>
          <w:tcPr>
            <w:tcW w:w="1560" w:type="dxa"/>
            <w:shd w:val="clear" w:color="auto" w:fill="auto"/>
          </w:tcPr>
          <w:p w:rsidR="00556661" w:rsidRPr="00C26194" w:rsidRDefault="00556661" w:rsidP="00833965">
            <w:pPr>
              <w:pStyle w:val="ConsPlusNormal"/>
              <w:jc w:val="center"/>
              <w:rPr>
                <w:rFonts w:ascii="Times New Roman" w:hAnsi="Times New Roman" w:cs="Times New Roman"/>
                <w:sz w:val="24"/>
                <w:szCs w:val="18"/>
              </w:rPr>
            </w:pPr>
            <w:r w:rsidRPr="00C26194">
              <w:rPr>
                <w:rFonts w:ascii="Times New Roman" w:hAnsi="Times New Roman" w:cs="Times New Roman"/>
                <w:sz w:val="24"/>
                <w:szCs w:val="18"/>
              </w:rPr>
              <w:t>02</w:t>
            </w:r>
          </w:p>
        </w:tc>
        <w:tc>
          <w:tcPr>
            <w:tcW w:w="1417" w:type="dxa"/>
            <w:shd w:val="clear" w:color="auto" w:fill="auto"/>
          </w:tcPr>
          <w:p w:rsidR="00556661" w:rsidRPr="00C26194" w:rsidRDefault="00556661" w:rsidP="00833965">
            <w:pPr>
              <w:pStyle w:val="ConsPlusNormal"/>
              <w:jc w:val="center"/>
              <w:rPr>
                <w:rFonts w:ascii="Times New Roman" w:hAnsi="Times New Roman" w:cs="Times New Roman"/>
                <w:sz w:val="24"/>
                <w:szCs w:val="18"/>
              </w:rPr>
            </w:pPr>
            <w:r w:rsidRPr="00C26194">
              <w:rPr>
                <w:rFonts w:ascii="Times New Roman" w:hAnsi="Times New Roman" w:cs="Times New Roman"/>
                <w:sz w:val="24"/>
                <w:szCs w:val="18"/>
              </w:rPr>
              <w:t>01</w:t>
            </w:r>
          </w:p>
        </w:tc>
        <w:tc>
          <w:tcPr>
            <w:tcW w:w="3686" w:type="dxa"/>
            <w:shd w:val="clear" w:color="auto" w:fill="auto"/>
          </w:tcPr>
          <w:p w:rsidR="00556661" w:rsidRPr="00C26194" w:rsidRDefault="00556661" w:rsidP="00AD00A6">
            <w:pPr>
              <w:rPr>
                <w:szCs w:val="18"/>
              </w:rPr>
            </w:pPr>
            <w:r w:rsidRPr="00C26194">
              <w:rPr>
                <w:szCs w:val="18"/>
              </w:rPr>
              <w:t>Количество субъектов МСП получивших муниципальную поддержку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p>
        </w:tc>
        <w:tc>
          <w:tcPr>
            <w:tcW w:w="1417" w:type="dxa"/>
            <w:shd w:val="clear" w:color="auto" w:fill="auto"/>
          </w:tcPr>
          <w:p w:rsidR="00556661" w:rsidRPr="00C26194" w:rsidRDefault="00556661" w:rsidP="00AD00A6">
            <w:pPr>
              <w:rPr>
                <w:szCs w:val="18"/>
              </w:rPr>
            </w:pPr>
            <w:r w:rsidRPr="00C26194">
              <w:rPr>
                <w:szCs w:val="18"/>
              </w:rPr>
              <w:t>единиц</w:t>
            </w:r>
          </w:p>
        </w:tc>
        <w:tc>
          <w:tcPr>
            <w:tcW w:w="5954" w:type="dxa"/>
            <w:shd w:val="clear" w:color="auto" w:fill="auto"/>
          </w:tcPr>
          <w:p w:rsidR="00556661" w:rsidRPr="00C26194" w:rsidRDefault="00556661" w:rsidP="00AD00A6">
            <w:pPr>
              <w:widowControl w:val="0"/>
              <w:autoSpaceDE w:val="0"/>
              <w:autoSpaceDN w:val="0"/>
              <w:adjustRightInd w:val="0"/>
              <w:outlineLvl w:val="0"/>
              <w:rPr>
                <w:szCs w:val="18"/>
              </w:rPr>
            </w:pPr>
            <w:r w:rsidRPr="00C26194">
              <w:rPr>
                <w:szCs w:val="18"/>
              </w:rPr>
              <w:t>Значение результата определяется как сумма всех субъектов МСП получивших муниципальную поддержку на возмещение части затрат, связанных с приобретением оборудования в целях создания и (или) развития либо модернизации производства товаров (работ, услуг) на территории городского округа Московской области в отчетном периоде.</w:t>
            </w:r>
          </w:p>
          <w:p w:rsidR="00556661" w:rsidRPr="00C26194" w:rsidRDefault="00556661" w:rsidP="00AD00A6">
            <w:pPr>
              <w:rPr>
                <w:rFonts w:eastAsia="Calibri"/>
                <w:szCs w:val="18"/>
              </w:rPr>
            </w:pPr>
            <w:r w:rsidRPr="00C26194">
              <w:rPr>
                <w:rFonts w:eastAsia="Calibri"/>
                <w:szCs w:val="18"/>
              </w:rPr>
              <w:t>Периодичность представления – ежеквартально.</w:t>
            </w:r>
          </w:p>
          <w:p w:rsidR="00556661" w:rsidRPr="00C26194" w:rsidRDefault="00556661" w:rsidP="00AD00A6">
            <w:pPr>
              <w:widowControl w:val="0"/>
              <w:autoSpaceDE w:val="0"/>
              <w:autoSpaceDN w:val="0"/>
              <w:adjustRightInd w:val="0"/>
              <w:outlineLvl w:val="0"/>
              <w:rPr>
                <w:rFonts w:eastAsia="Calibri"/>
                <w:szCs w:val="18"/>
              </w:rPr>
            </w:pPr>
            <w:r w:rsidRPr="00C26194">
              <w:rPr>
                <w:rFonts w:eastAsia="Calibri"/>
                <w:szCs w:val="18"/>
              </w:rPr>
              <w:t>Результат считается нарастающим итогом в отчетном периоде</w:t>
            </w:r>
          </w:p>
        </w:tc>
      </w:tr>
      <w:tr w:rsidR="00C26194" w:rsidRPr="00C26194" w:rsidTr="00825C78">
        <w:tc>
          <w:tcPr>
            <w:tcW w:w="567" w:type="dxa"/>
            <w:shd w:val="clear" w:color="auto" w:fill="auto"/>
          </w:tcPr>
          <w:p w:rsidR="00556661" w:rsidRPr="00C26194" w:rsidRDefault="00556661"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2</w:t>
            </w:r>
          </w:p>
        </w:tc>
        <w:tc>
          <w:tcPr>
            <w:tcW w:w="1134" w:type="dxa"/>
            <w:shd w:val="clear" w:color="auto" w:fill="auto"/>
          </w:tcPr>
          <w:p w:rsidR="00556661" w:rsidRPr="00C26194" w:rsidRDefault="00556661" w:rsidP="00833965">
            <w:pPr>
              <w:pStyle w:val="ConsPlusNormal"/>
              <w:jc w:val="center"/>
              <w:rPr>
                <w:rFonts w:ascii="Times New Roman" w:hAnsi="Times New Roman" w:cs="Times New Roman"/>
                <w:sz w:val="24"/>
                <w:szCs w:val="18"/>
              </w:rPr>
            </w:pPr>
            <w:r w:rsidRPr="00C26194">
              <w:rPr>
                <w:rFonts w:ascii="Times New Roman" w:hAnsi="Times New Roman" w:cs="Times New Roman"/>
                <w:sz w:val="24"/>
                <w:szCs w:val="18"/>
              </w:rPr>
              <w:t>3</w:t>
            </w:r>
          </w:p>
        </w:tc>
        <w:tc>
          <w:tcPr>
            <w:tcW w:w="1560" w:type="dxa"/>
            <w:shd w:val="clear" w:color="auto" w:fill="auto"/>
          </w:tcPr>
          <w:p w:rsidR="00556661" w:rsidRPr="00C26194" w:rsidRDefault="00556661" w:rsidP="00833965">
            <w:pPr>
              <w:pStyle w:val="ConsPlusNormal"/>
              <w:jc w:val="center"/>
              <w:rPr>
                <w:rFonts w:ascii="Times New Roman" w:hAnsi="Times New Roman" w:cs="Times New Roman"/>
                <w:sz w:val="24"/>
                <w:szCs w:val="18"/>
              </w:rPr>
            </w:pPr>
            <w:r w:rsidRPr="00C26194">
              <w:rPr>
                <w:rFonts w:ascii="Times New Roman" w:hAnsi="Times New Roman" w:cs="Times New Roman"/>
                <w:sz w:val="24"/>
                <w:szCs w:val="18"/>
              </w:rPr>
              <w:t>02</w:t>
            </w:r>
          </w:p>
        </w:tc>
        <w:tc>
          <w:tcPr>
            <w:tcW w:w="1417" w:type="dxa"/>
            <w:shd w:val="clear" w:color="auto" w:fill="auto"/>
          </w:tcPr>
          <w:p w:rsidR="00556661" w:rsidRPr="00C26194" w:rsidRDefault="00556661" w:rsidP="00833965">
            <w:pPr>
              <w:pStyle w:val="ConsPlusNormal"/>
              <w:jc w:val="center"/>
              <w:rPr>
                <w:rFonts w:ascii="Times New Roman" w:hAnsi="Times New Roman" w:cs="Times New Roman"/>
                <w:sz w:val="24"/>
                <w:szCs w:val="18"/>
              </w:rPr>
            </w:pPr>
            <w:r w:rsidRPr="00C26194">
              <w:rPr>
                <w:rFonts w:ascii="Times New Roman" w:hAnsi="Times New Roman" w:cs="Times New Roman"/>
                <w:sz w:val="24"/>
                <w:szCs w:val="18"/>
              </w:rPr>
              <w:t>03</w:t>
            </w:r>
          </w:p>
        </w:tc>
        <w:tc>
          <w:tcPr>
            <w:tcW w:w="3686" w:type="dxa"/>
            <w:shd w:val="clear" w:color="auto" w:fill="auto"/>
          </w:tcPr>
          <w:p w:rsidR="00556661" w:rsidRPr="00C26194" w:rsidRDefault="00556661" w:rsidP="00AD00A6">
            <w:pPr>
              <w:rPr>
                <w:szCs w:val="18"/>
              </w:rPr>
            </w:pPr>
            <w:r w:rsidRPr="00C26194">
              <w:rPr>
                <w:szCs w:val="18"/>
              </w:rPr>
              <w:t>Количество субъектов МСП, осуществляющие деятельность в сфере социального предпринимательства, получивших муниципальную поддержку</w:t>
            </w:r>
          </w:p>
        </w:tc>
        <w:tc>
          <w:tcPr>
            <w:tcW w:w="1417" w:type="dxa"/>
            <w:shd w:val="clear" w:color="auto" w:fill="auto"/>
          </w:tcPr>
          <w:p w:rsidR="00556661" w:rsidRPr="00C26194" w:rsidRDefault="00556661" w:rsidP="00AD00A6">
            <w:pPr>
              <w:widowControl w:val="0"/>
              <w:autoSpaceDE w:val="0"/>
              <w:autoSpaceDN w:val="0"/>
              <w:adjustRightInd w:val="0"/>
              <w:outlineLvl w:val="0"/>
              <w:rPr>
                <w:szCs w:val="18"/>
              </w:rPr>
            </w:pPr>
            <w:r w:rsidRPr="00C26194">
              <w:rPr>
                <w:szCs w:val="18"/>
              </w:rPr>
              <w:t>единиц</w:t>
            </w:r>
          </w:p>
        </w:tc>
        <w:tc>
          <w:tcPr>
            <w:tcW w:w="5954" w:type="dxa"/>
            <w:shd w:val="clear" w:color="auto" w:fill="auto"/>
          </w:tcPr>
          <w:p w:rsidR="00556661" w:rsidRPr="00C26194" w:rsidRDefault="00556661" w:rsidP="00AD00A6">
            <w:pPr>
              <w:widowControl w:val="0"/>
              <w:autoSpaceDE w:val="0"/>
              <w:autoSpaceDN w:val="0"/>
              <w:adjustRightInd w:val="0"/>
              <w:outlineLvl w:val="0"/>
              <w:rPr>
                <w:szCs w:val="18"/>
              </w:rPr>
            </w:pPr>
            <w:r w:rsidRPr="00C26194">
              <w:rPr>
                <w:szCs w:val="18"/>
              </w:rPr>
              <w:t>Значение результата определяется как сумма всех субъектов МСП осуществляющие деятельность в сфере социального предпринимательства на территории городского округа Московской области, получивших муниципальную поддержку в отчетном периоде.</w:t>
            </w:r>
          </w:p>
          <w:p w:rsidR="00556661" w:rsidRPr="00C26194" w:rsidRDefault="00556661" w:rsidP="00AD00A6">
            <w:pPr>
              <w:rPr>
                <w:rFonts w:eastAsia="Calibri"/>
                <w:szCs w:val="18"/>
              </w:rPr>
            </w:pPr>
            <w:r w:rsidRPr="00C26194">
              <w:rPr>
                <w:rFonts w:eastAsia="Calibri"/>
                <w:szCs w:val="18"/>
              </w:rPr>
              <w:t>Периодичность представления – ежеквартально.</w:t>
            </w:r>
          </w:p>
          <w:p w:rsidR="00556661" w:rsidRPr="00C26194" w:rsidRDefault="00556661" w:rsidP="00AD00A6">
            <w:pPr>
              <w:widowControl w:val="0"/>
              <w:autoSpaceDE w:val="0"/>
              <w:autoSpaceDN w:val="0"/>
              <w:adjustRightInd w:val="0"/>
              <w:outlineLvl w:val="0"/>
              <w:rPr>
                <w:i/>
                <w:szCs w:val="18"/>
              </w:rPr>
            </w:pPr>
            <w:r w:rsidRPr="00C26194">
              <w:rPr>
                <w:rFonts w:eastAsia="Calibri"/>
                <w:szCs w:val="18"/>
              </w:rPr>
              <w:t>Результат считается нарастающим итогом в отчетном периоде</w:t>
            </w:r>
          </w:p>
        </w:tc>
      </w:tr>
    </w:tbl>
    <w:p w:rsidR="00A87BFB" w:rsidRPr="00C26194" w:rsidRDefault="00A87BFB" w:rsidP="00EC668F">
      <w:pPr>
        <w:autoSpaceDE w:val="0"/>
        <w:autoSpaceDN w:val="0"/>
        <w:rPr>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0A65A4" w:rsidRPr="00C26194" w:rsidRDefault="000A65A4" w:rsidP="00E103BF">
      <w:pPr>
        <w:pStyle w:val="af6"/>
        <w:autoSpaceDE w:val="0"/>
        <w:autoSpaceDN w:val="0"/>
        <w:ind w:left="0" w:hanging="720"/>
        <w:jc w:val="center"/>
        <w:rPr>
          <w:rFonts w:ascii="Times New Roman" w:hAnsi="Times New Roman"/>
          <w:sz w:val="24"/>
          <w:szCs w:val="24"/>
        </w:rPr>
      </w:pPr>
    </w:p>
    <w:p w:rsidR="00E103BF" w:rsidRPr="00C26194" w:rsidRDefault="002D1770" w:rsidP="00E103BF">
      <w:pPr>
        <w:pStyle w:val="af6"/>
        <w:autoSpaceDE w:val="0"/>
        <w:autoSpaceDN w:val="0"/>
        <w:ind w:left="0" w:hanging="720"/>
        <w:jc w:val="center"/>
        <w:rPr>
          <w:rFonts w:ascii="Times New Roman" w:hAnsi="Times New Roman"/>
          <w:sz w:val="24"/>
          <w:szCs w:val="24"/>
        </w:rPr>
      </w:pPr>
      <w:r w:rsidRPr="00C26194">
        <w:rPr>
          <w:rFonts w:ascii="Times New Roman" w:hAnsi="Times New Roman"/>
          <w:sz w:val="24"/>
          <w:szCs w:val="24"/>
        </w:rPr>
        <w:lastRenderedPageBreak/>
        <w:t>8.2</w:t>
      </w:r>
      <w:r w:rsidR="00E103BF" w:rsidRPr="00C26194">
        <w:rPr>
          <w:rFonts w:ascii="Times New Roman" w:hAnsi="Times New Roman"/>
          <w:sz w:val="24"/>
          <w:szCs w:val="24"/>
        </w:rPr>
        <w:t>. Обоснование объема финансовых ресурсов, необходимых для реализации</w:t>
      </w:r>
    </w:p>
    <w:p w:rsidR="00D67F08" w:rsidRPr="00C26194" w:rsidRDefault="00E103BF" w:rsidP="00E103BF">
      <w:pPr>
        <w:pStyle w:val="af6"/>
        <w:autoSpaceDE w:val="0"/>
        <w:autoSpaceDN w:val="0"/>
        <w:spacing w:after="0" w:line="240" w:lineRule="auto"/>
        <w:ind w:left="0" w:hanging="720"/>
        <w:jc w:val="center"/>
        <w:rPr>
          <w:rFonts w:ascii="Times New Roman" w:hAnsi="Times New Roman"/>
          <w:sz w:val="24"/>
          <w:szCs w:val="24"/>
        </w:rPr>
      </w:pPr>
      <w:r w:rsidRPr="00C26194">
        <w:rPr>
          <w:rFonts w:ascii="Times New Roman" w:hAnsi="Times New Roman"/>
          <w:sz w:val="24"/>
          <w:szCs w:val="24"/>
        </w:rPr>
        <w:t xml:space="preserve">подпрограммы </w:t>
      </w:r>
      <w:r w:rsidR="004C51ED" w:rsidRPr="00C26194">
        <w:rPr>
          <w:rFonts w:ascii="Times New Roman" w:hAnsi="Times New Roman"/>
          <w:sz w:val="24"/>
          <w:szCs w:val="24"/>
          <w:lang w:val="en-US"/>
        </w:rPr>
        <w:t>III</w:t>
      </w:r>
      <w:r w:rsidRPr="00C26194">
        <w:rPr>
          <w:rFonts w:ascii="Times New Roman" w:hAnsi="Times New Roman"/>
          <w:sz w:val="24"/>
          <w:szCs w:val="24"/>
        </w:rPr>
        <w:t xml:space="preserve"> «Развитие малого и среднего предпринимательства»</w:t>
      </w:r>
    </w:p>
    <w:p w:rsidR="00D67F08" w:rsidRPr="00C26194" w:rsidRDefault="00D67F08" w:rsidP="00E103BF">
      <w:pPr>
        <w:pStyle w:val="af6"/>
        <w:autoSpaceDE w:val="0"/>
        <w:autoSpaceDN w:val="0"/>
        <w:spacing w:after="0" w:line="240" w:lineRule="auto"/>
        <w:jc w:val="center"/>
        <w:rPr>
          <w:rFonts w:ascii="Times New Roman" w:hAnsi="Times New Roman"/>
          <w:sz w:val="24"/>
          <w:szCs w:val="24"/>
        </w:rPr>
      </w:pPr>
    </w:p>
    <w:tbl>
      <w:tblPr>
        <w:tblW w:w="155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2126"/>
        <w:gridCol w:w="4961"/>
        <w:gridCol w:w="4395"/>
      </w:tblGrid>
      <w:tr w:rsidR="00C26194" w:rsidRPr="00C26194" w:rsidTr="00E103BF">
        <w:trPr>
          <w:trHeight w:val="883"/>
        </w:trPr>
        <w:tc>
          <w:tcPr>
            <w:tcW w:w="4046" w:type="dxa"/>
            <w:vAlign w:val="center"/>
          </w:tcPr>
          <w:p w:rsidR="00E103BF" w:rsidRPr="00C26194" w:rsidRDefault="00E103BF" w:rsidP="00E103BF">
            <w:pPr>
              <w:widowControl w:val="0"/>
              <w:tabs>
                <w:tab w:val="center" w:pos="4677"/>
                <w:tab w:val="right" w:pos="9355"/>
              </w:tabs>
              <w:autoSpaceDE w:val="0"/>
              <w:autoSpaceDN w:val="0"/>
              <w:adjustRightInd w:val="0"/>
              <w:jc w:val="center"/>
              <w:rPr>
                <w:sz w:val="24"/>
                <w:szCs w:val="24"/>
              </w:rPr>
            </w:pPr>
            <w:r w:rsidRPr="00C26194">
              <w:rPr>
                <w:sz w:val="24"/>
                <w:szCs w:val="24"/>
              </w:rPr>
              <w:t>Наименование мероприятия подпрограммы</w:t>
            </w:r>
          </w:p>
        </w:tc>
        <w:tc>
          <w:tcPr>
            <w:tcW w:w="2126" w:type="dxa"/>
            <w:vAlign w:val="center"/>
          </w:tcPr>
          <w:p w:rsidR="00E103BF" w:rsidRPr="00C26194" w:rsidRDefault="00E103BF" w:rsidP="00E103BF">
            <w:pPr>
              <w:widowControl w:val="0"/>
              <w:tabs>
                <w:tab w:val="center" w:pos="4677"/>
                <w:tab w:val="right" w:pos="9355"/>
              </w:tabs>
              <w:autoSpaceDE w:val="0"/>
              <w:autoSpaceDN w:val="0"/>
              <w:adjustRightInd w:val="0"/>
              <w:jc w:val="center"/>
              <w:rPr>
                <w:sz w:val="24"/>
                <w:szCs w:val="24"/>
              </w:rPr>
            </w:pPr>
            <w:r w:rsidRPr="00C26194">
              <w:rPr>
                <w:sz w:val="24"/>
                <w:szCs w:val="24"/>
              </w:rPr>
              <w:t>Источник финансирования</w:t>
            </w:r>
          </w:p>
        </w:tc>
        <w:tc>
          <w:tcPr>
            <w:tcW w:w="4961" w:type="dxa"/>
            <w:vAlign w:val="center"/>
          </w:tcPr>
          <w:p w:rsidR="00E103BF" w:rsidRPr="00C26194" w:rsidRDefault="00E103BF" w:rsidP="00E103BF">
            <w:pPr>
              <w:widowControl w:val="0"/>
              <w:tabs>
                <w:tab w:val="center" w:pos="4677"/>
                <w:tab w:val="right" w:pos="9355"/>
              </w:tabs>
              <w:autoSpaceDE w:val="0"/>
              <w:autoSpaceDN w:val="0"/>
              <w:adjustRightInd w:val="0"/>
              <w:jc w:val="center"/>
              <w:rPr>
                <w:sz w:val="24"/>
                <w:szCs w:val="24"/>
              </w:rPr>
            </w:pPr>
            <w:r w:rsidRPr="00C26194">
              <w:rPr>
                <w:sz w:val="24"/>
                <w:szCs w:val="24"/>
              </w:rPr>
              <w:t xml:space="preserve">Расчет необходимых финансовых ресурсов </w:t>
            </w:r>
          </w:p>
          <w:p w:rsidR="00E103BF" w:rsidRPr="00C26194" w:rsidRDefault="00E103BF" w:rsidP="00E103BF">
            <w:pPr>
              <w:widowControl w:val="0"/>
              <w:tabs>
                <w:tab w:val="center" w:pos="4677"/>
                <w:tab w:val="right" w:pos="9355"/>
              </w:tabs>
              <w:autoSpaceDE w:val="0"/>
              <w:autoSpaceDN w:val="0"/>
              <w:adjustRightInd w:val="0"/>
              <w:jc w:val="center"/>
              <w:rPr>
                <w:sz w:val="24"/>
                <w:szCs w:val="24"/>
              </w:rPr>
            </w:pPr>
            <w:r w:rsidRPr="00C26194">
              <w:rPr>
                <w:sz w:val="24"/>
                <w:szCs w:val="24"/>
              </w:rPr>
              <w:t>на реализацию мероприятия</w:t>
            </w:r>
          </w:p>
        </w:tc>
        <w:tc>
          <w:tcPr>
            <w:tcW w:w="4395" w:type="dxa"/>
            <w:vAlign w:val="center"/>
          </w:tcPr>
          <w:p w:rsidR="00E103BF" w:rsidRPr="00C26194" w:rsidRDefault="00E103BF" w:rsidP="00E103BF">
            <w:pPr>
              <w:widowControl w:val="0"/>
              <w:tabs>
                <w:tab w:val="center" w:pos="4677"/>
                <w:tab w:val="right" w:pos="9355"/>
              </w:tabs>
              <w:autoSpaceDE w:val="0"/>
              <w:autoSpaceDN w:val="0"/>
              <w:adjustRightInd w:val="0"/>
              <w:jc w:val="center"/>
              <w:rPr>
                <w:sz w:val="24"/>
                <w:szCs w:val="24"/>
              </w:rPr>
            </w:pPr>
            <w:r w:rsidRPr="00C26194">
              <w:rPr>
                <w:sz w:val="24"/>
                <w:szCs w:val="24"/>
              </w:rPr>
              <w:t>Общий объем финансовых ресурсов, необходимых для реализации мероприятия, в том числе по годам</w:t>
            </w:r>
          </w:p>
        </w:tc>
      </w:tr>
      <w:tr w:rsidR="00C26194" w:rsidRPr="00C26194" w:rsidTr="00E103BF">
        <w:trPr>
          <w:trHeight w:val="285"/>
        </w:trPr>
        <w:tc>
          <w:tcPr>
            <w:tcW w:w="4046" w:type="dxa"/>
          </w:tcPr>
          <w:p w:rsidR="00E103BF" w:rsidRPr="00C26194" w:rsidRDefault="00E103BF" w:rsidP="00E103BF">
            <w:pPr>
              <w:widowControl w:val="0"/>
              <w:tabs>
                <w:tab w:val="center" w:pos="4677"/>
                <w:tab w:val="right" w:pos="9355"/>
              </w:tabs>
              <w:autoSpaceDE w:val="0"/>
              <w:autoSpaceDN w:val="0"/>
              <w:adjustRightInd w:val="0"/>
              <w:jc w:val="center"/>
              <w:rPr>
                <w:sz w:val="24"/>
                <w:szCs w:val="24"/>
              </w:rPr>
            </w:pPr>
            <w:r w:rsidRPr="00C26194">
              <w:rPr>
                <w:sz w:val="24"/>
                <w:szCs w:val="24"/>
              </w:rPr>
              <w:t>1</w:t>
            </w:r>
          </w:p>
        </w:tc>
        <w:tc>
          <w:tcPr>
            <w:tcW w:w="2126" w:type="dxa"/>
          </w:tcPr>
          <w:p w:rsidR="00E103BF" w:rsidRPr="00C26194" w:rsidRDefault="00E103BF" w:rsidP="00E103BF">
            <w:pPr>
              <w:widowControl w:val="0"/>
              <w:tabs>
                <w:tab w:val="center" w:pos="4677"/>
                <w:tab w:val="right" w:pos="9355"/>
              </w:tabs>
              <w:autoSpaceDE w:val="0"/>
              <w:autoSpaceDN w:val="0"/>
              <w:adjustRightInd w:val="0"/>
              <w:jc w:val="center"/>
              <w:rPr>
                <w:sz w:val="24"/>
                <w:szCs w:val="24"/>
              </w:rPr>
            </w:pPr>
            <w:r w:rsidRPr="00C26194">
              <w:rPr>
                <w:sz w:val="24"/>
                <w:szCs w:val="24"/>
              </w:rPr>
              <w:t>2</w:t>
            </w:r>
          </w:p>
        </w:tc>
        <w:tc>
          <w:tcPr>
            <w:tcW w:w="4961" w:type="dxa"/>
          </w:tcPr>
          <w:p w:rsidR="00E103BF" w:rsidRPr="00C26194" w:rsidRDefault="00E103BF" w:rsidP="00E103BF">
            <w:pPr>
              <w:widowControl w:val="0"/>
              <w:tabs>
                <w:tab w:val="center" w:pos="4677"/>
                <w:tab w:val="right" w:pos="9355"/>
              </w:tabs>
              <w:autoSpaceDE w:val="0"/>
              <w:autoSpaceDN w:val="0"/>
              <w:adjustRightInd w:val="0"/>
              <w:jc w:val="center"/>
              <w:rPr>
                <w:sz w:val="24"/>
                <w:szCs w:val="24"/>
              </w:rPr>
            </w:pPr>
            <w:r w:rsidRPr="00C26194">
              <w:rPr>
                <w:sz w:val="24"/>
                <w:szCs w:val="24"/>
              </w:rPr>
              <w:t>3</w:t>
            </w:r>
          </w:p>
        </w:tc>
        <w:tc>
          <w:tcPr>
            <w:tcW w:w="4395" w:type="dxa"/>
          </w:tcPr>
          <w:p w:rsidR="00E103BF" w:rsidRPr="00C26194" w:rsidRDefault="00E103BF" w:rsidP="00E103BF">
            <w:pPr>
              <w:widowControl w:val="0"/>
              <w:tabs>
                <w:tab w:val="center" w:pos="4677"/>
                <w:tab w:val="right" w:pos="9355"/>
              </w:tabs>
              <w:autoSpaceDE w:val="0"/>
              <w:autoSpaceDN w:val="0"/>
              <w:adjustRightInd w:val="0"/>
              <w:jc w:val="center"/>
              <w:rPr>
                <w:sz w:val="24"/>
                <w:szCs w:val="24"/>
              </w:rPr>
            </w:pPr>
            <w:r w:rsidRPr="00C26194">
              <w:rPr>
                <w:sz w:val="24"/>
                <w:szCs w:val="24"/>
              </w:rPr>
              <w:t>4</w:t>
            </w:r>
          </w:p>
        </w:tc>
      </w:tr>
      <w:tr w:rsidR="00C26194" w:rsidRPr="00C26194" w:rsidTr="00E103BF">
        <w:trPr>
          <w:trHeight w:val="342"/>
        </w:trPr>
        <w:tc>
          <w:tcPr>
            <w:tcW w:w="4046" w:type="dxa"/>
          </w:tcPr>
          <w:p w:rsidR="00E103BF" w:rsidRPr="00C26194" w:rsidRDefault="00E103BF" w:rsidP="00E103BF">
            <w:pPr>
              <w:widowControl w:val="0"/>
              <w:tabs>
                <w:tab w:val="center" w:pos="4677"/>
                <w:tab w:val="right" w:pos="9355"/>
              </w:tabs>
              <w:autoSpaceDE w:val="0"/>
              <w:autoSpaceDN w:val="0"/>
              <w:adjustRightInd w:val="0"/>
            </w:pPr>
            <w:r w:rsidRPr="00C26194">
              <w:t>Частичная компенсация субъектам малого и среднего предпринимательства затрат, связанных с приобретением оборудования</w:t>
            </w:r>
          </w:p>
        </w:tc>
        <w:tc>
          <w:tcPr>
            <w:tcW w:w="2126" w:type="dxa"/>
          </w:tcPr>
          <w:p w:rsidR="00E103BF" w:rsidRPr="00C26194" w:rsidRDefault="00E103BF" w:rsidP="00E103BF">
            <w:pPr>
              <w:widowControl w:val="0"/>
              <w:tabs>
                <w:tab w:val="center" w:pos="4677"/>
                <w:tab w:val="right" w:pos="9355"/>
              </w:tabs>
              <w:autoSpaceDE w:val="0"/>
              <w:autoSpaceDN w:val="0"/>
              <w:adjustRightInd w:val="0"/>
            </w:pPr>
            <w:r w:rsidRPr="00C26194">
              <w:t>Средства бюджета Раменского городского округа</w:t>
            </w:r>
          </w:p>
        </w:tc>
        <w:tc>
          <w:tcPr>
            <w:tcW w:w="4961" w:type="dxa"/>
          </w:tcPr>
          <w:p w:rsidR="00E103BF" w:rsidRPr="00C26194" w:rsidRDefault="00E103BF" w:rsidP="00E103BF">
            <w:pPr>
              <w:widowControl w:val="0"/>
              <w:tabs>
                <w:tab w:val="center" w:pos="4677"/>
                <w:tab w:val="right" w:pos="9355"/>
              </w:tabs>
              <w:autoSpaceDE w:val="0"/>
              <w:autoSpaceDN w:val="0"/>
              <w:adjustRightInd w:val="0"/>
            </w:pPr>
            <w:r w:rsidRPr="00C26194">
              <w:t>Чк = Cср (макс) х K, где:</w:t>
            </w:r>
          </w:p>
          <w:p w:rsidR="00E103BF" w:rsidRPr="00C26194" w:rsidRDefault="00E103BF" w:rsidP="00E103BF">
            <w:pPr>
              <w:widowControl w:val="0"/>
              <w:tabs>
                <w:tab w:val="center" w:pos="4677"/>
                <w:tab w:val="right" w:pos="9355"/>
              </w:tabs>
              <w:autoSpaceDE w:val="0"/>
              <w:autoSpaceDN w:val="0"/>
              <w:adjustRightInd w:val="0"/>
            </w:pPr>
            <w:r w:rsidRPr="00C26194">
              <w:t>Чк - сумма средств, направляемая на реализацию мероприятия;</w:t>
            </w:r>
          </w:p>
          <w:p w:rsidR="00E103BF" w:rsidRPr="00C26194" w:rsidRDefault="00E103BF" w:rsidP="00E103BF">
            <w:pPr>
              <w:widowControl w:val="0"/>
              <w:tabs>
                <w:tab w:val="center" w:pos="4677"/>
                <w:tab w:val="right" w:pos="9355"/>
              </w:tabs>
              <w:autoSpaceDE w:val="0"/>
              <w:autoSpaceDN w:val="0"/>
              <w:adjustRightInd w:val="0"/>
            </w:pPr>
            <w:r w:rsidRPr="00C26194">
              <w:t>Cср (макс) - планируемый средний (максимальный) размер предоставляемой субсидии;</w:t>
            </w:r>
          </w:p>
          <w:p w:rsidR="00E103BF" w:rsidRPr="00C26194" w:rsidRDefault="00E103BF" w:rsidP="00E103BF">
            <w:pPr>
              <w:widowControl w:val="0"/>
              <w:tabs>
                <w:tab w:val="center" w:pos="4677"/>
                <w:tab w:val="right" w:pos="9355"/>
              </w:tabs>
              <w:autoSpaceDE w:val="0"/>
              <w:autoSpaceDN w:val="0"/>
              <w:adjustRightInd w:val="0"/>
            </w:pPr>
            <w:r w:rsidRPr="00C26194">
              <w:t>К - прогнозируемое количество субъектов малого и среднего предпринимательства, принимающих участие в мероприятии - получателей поддержки.</w:t>
            </w:r>
          </w:p>
        </w:tc>
        <w:tc>
          <w:tcPr>
            <w:tcW w:w="4395" w:type="dxa"/>
          </w:tcPr>
          <w:p w:rsidR="00E103BF" w:rsidRPr="00C26194" w:rsidRDefault="00E103BF" w:rsidP="00E103BF">
            <w:pPr>
              <w:widowControl w:val="0"/>
              <w:tabs>
                <w:tab w:val="center" w:pos="4677"/>
                <w:tab w:val="right" w:pos="9355"/>
              </w:tabs>
              <w:autoSpaceDE w:val="0"/>
              <w:autoSpaceDN w:val="0"/>
              <w:adjustRightInd w:val="0"/>
            </w:pPr>
            <w:r w:rsidRPr="00C26194">
              <w:t xml:space="preserve">Всего: </w:t>
            </w:r>
            <w:r w:rsidR="004C7F26">
              <w:t>30</w:t>
            </w:r>
            <w:r w:rsidR="00981784" w:rsidRPr="00C26194">
              <w:t xml:space="preserve"> </w:t>
            </w:r>
            <w:r w:rsidR="004C7F26">
              <w:t>3</w:t>
            </w:r>
            <w:r w:rsidR="00981784" w:rsidRPr="00C26194">
              <w:t>85</w:t>
            </w:r>
            <w:r w:rsidRPr="00C26194">
              <w:t>,00 тыс. руб.</w:t>
            </w:r>
            <w:r w:rsidRPr="00C26194">
              <w:br/>
              <w:t>2023 г. – 6 125,00  тыс. руб.</w:t>
            </w:r>
            <w:r w:rsidRPr="00C26194">
              <w:br/>
              <w:t xml:space="preserve">2024  г. – </w:t>
            </w:r>
            <w:r w:rsidR="00B4291B">
              <w:t>8 0</w:t>
            </w:r>
            <w:r w:rsidR="001A5282" w:rsidRPr="00C26194">
              <w:t>10,00</w:t>
            </w:r>
            <w:r w:rsidRPr="00C26194">
              <w:t xml:space="preserve">  тыс. руб. </w:t>
            </w:r>
          </w:p>
          <w:p w:rsidR="00E103BF" w:rsidRPr="00C26194" w:rsidRDefault="00E103BF" w:rsidP="00E103BF">
            <w:pPr>
              <w:widowControl w:val="0"/>
              <w:tabs>
                <w:tab w:val="center" w:pos="4677"/>
                <w:tab w:val="right" w:pos="9355"/>
              </w:tabs>
              <w:autoSpaceDE w:val="0"/>
              <w:autoSpaceDN w:val="0"/>
              <w:adjustRightInd w:val="0"/>
            </w:pPr>
            <w:r w:rsidRPr="00C26194">
              <w:t xml:space="preserve">2025 г. – </w:t>
            </w:r>
            <w:r w:rsidR="00981784" w:rsidRPr="00C26194">
              <w:t>4 810</w:t>
            </w:r>
            <w:r w:rsidRPr="00C26194">
              <w:t>,00  тыс. руб.</w:t>
            </w:r>
          </w:p>
          <w:p w:rsidR="00E103BF" w:rsidRPr="00C26194" w:rsidRDefault="00E103BF" w:rsidP="00981784">
            <w:pPr>
              <w:widowControl w:val="0"/>
              <w:tabs>
                <w:tab w:val="center" w:pos="4677"/>
                <w:tab w:val="right" w:pos="9355"/>
              </w:tabs>
              <w:autoSpaceDE w:val="0"/>
              <w:autoSpaceDN w:val="0"/>
              <w:adjustRightInd w:val="0"/>
            </w:pPr>
            <w:r w:rsidRPr="00C26194">
              <w:t xml:space="preserve">2026 г. – </w:t>
            </w:r>
            <w:r w:rsidR="00981784" w:rsidRPr="00C26194">
              <w:t>4 920</w:t>
            </w:r>
            <w:r w:rsidRPr="00C26194">
              <w:t>,00  тыс. руб.</w:t>
            </w:r>
            <w:r w:rsidRPr="00C26194">
              <w:br/>
              <w:t xml:space="preserve">2027 г. – 6 520,00 тыс. руб. </w:t>
            </w:r>
          </w:p>
        </w:tc>
      </w:tr>
      <w:tr w:rsidR="00C26194" w:rsidRPr="00C26194" w:rsidTr="00E103BF">
        <w:trPr>
          <w:trHeight w:val="342"/>
        </w:trPr>
        <w:tc>
          <w:tcPr>
            <w:tcW w:w="4046" w:type="dxa"/>
          </w:tcPr>
          <w:p w:rsidR="00E103BF" w:rsidRPr="00C26194" w:rsidRDefault="00E103BF" w:rsidP="00E103BF">
            <w:pPr>
              <w:widowControl w:val="0"/>
              <w:tabs>
                <w:tab w:val="center" w:pos="4677"/>
                <w:tab w:val="right" w:pos="9355"/>
              </w:tabs>
              <w:autoSpaceDE w:val="0"/>
              <w:autoSpaceDN w:val="0"/>
              <w:adjustRightInd w:val="0"/>
            </w:pPr>
            <w:r w:rsidRPr="00C26194">
              <w:t>Частичная компенсация затрат субъектам малого и среднего предпринимательства, осуществляющим деятельность в сфере социального предпринимательства</w:t>
            </w:r>
          </w:p>
        </w:tc>
        <w:tc>
          <w:tcPr>
            <w:tcW w:w="2126" w:type="dxa"/>
          </w:tcPr>
          <w:p w:rsidR="00E103BF" w:rsidRPr="00C26194" w:rsidRDefault="00E103BF" w:rsidP="00E103BF">
            <w:pPr>
              <w:widowControl w:val="0"/>
              <w:tabs>
                <w:tab w:val="center" w:pos="4677"/>
                <w:tab w:val="right" w:pos="9355"/>
              </w:tabs>
              <w:autoSpaceDE w:val="0"/>
              <w:autoSpaceDN w:val="0"/>
              <w:adjustRightInd w:val="0"/>
            </w:pPr>
            <w:r w:rsidRPr="00C26194">
              <w:t>Средства бюджета Раменского городского округа</w:t>
            </w:r>
          </w:p>
        </w:tc>
        <w:tc>
          <w:tcPr>
            <w:tcW w:w="4961" w:type="dxa"/>
          </w:tcPr>
          <w:p w:rsidR="00E103BF" w:rsidRPr="00C26194" w:rsidRDefault="00E103BF" w:rsidP="00E103BF">
            <w:pPr>
              <w:widowControl w:val="0"/>
              <w:tabs>
                <w:tab w:val="center" w:pos="4677"/>
                <w:tab w:val="right" w:pos="9355"/>
              </w:tabs>
              <w:autoSpaceDE w:val="0"/>
              <w:autoSpaceDN w:val="0"/>
              <w:adjustRightInd w:val="0"/>
            </w:pPr>
            <w:r w:rsidRPr="00C26194">
              <w:t>Чк = Cср (макс) х K, где:</w:t>
            </w:r>
          </w:p>
          <w:p w:rsidR="00E103BF" w:rsidRPr="00C26194" w:rsidRDefault="00E103BF" w:rsidP="00E103BF">
            <w:pPr>
              <w:widowControl w:val="0"/>
              <w:tabs>
                <w:tab w:val="center" w:pos="4677"/>
                <w:tab w:val="right" w:pos="9355"/>
              </w:tabs>
              <w:autoSpaceDE w:val="0"/>
              <w:autoSpaceDN w:val="0"/>
              <w:adjustRightInd w:val="0"/>
            </w:pPr>
            <w:r w:rsidRPr="00C26194">
              <w:t>Чк - сумма средств, направляемая на реализацию мероприятия;</w:t>
            </w:r>
          </w:p>
          <w:p w:rsidR="00E103BF" w:rsidRPr="00C26194" w:rsidRDefault="00E103BF" w:rsidP="00E103BF">
            <w:pPr>
              <w:widowControl w:val="0"/>
              <w:tabs>
                <w:tab w:val="center" w:pos="4677"/>
                <w:tab w:val="right" w:pos="9355"/>
              </w:tabs>
              <w:autoSpaceDE w:val="0"/>
              <w:autoSpaceDN w:val="0"/>
              <w:adjustRightInd w:val="0"/>
            </w:pPr>
            <w:r w:rsidRPr="00C26194">
              <w:t>Cср (макс) - планируемый средний (максимальный) размер предоставляемой субсидии;</w:t>
            </w:r>
          </w:p>
          <w:p w:rsidR="00E103BF" w:rsidRPr="00C26194" w:rsidRDefault="00E103BF" w:rsidP="00E103BF">
            <w:pPr>
              <w:widowControl w:val="0"/>
              <w:tabs>
                <w:tab w:val="center" w:pos="4677"/>
                <w:tab w:val="right" w:pos="9355"/>
              </w:tabs>
              <w:autoSpaceDE w:val="0"/>
              <w:autoSpaceDN w:val="0"/>
              <w:adjustRightInd w:val="0"/>
            </w:pPr>
            <w:r w:rsidRPr="00C26194">
              <w:t>К - прогнозируемое количество субъектов малого и среднего предпринимательства, принимающих участие в мероприятии - получателей поддержки.</w:t>
            </w:r>
          </w:p>
        </w:tc>
        <w:tc>
          <w:tcPr>
            <w:tcW w:w="4395" w:type="dxa"/>
          </w:tcPr>
          <w:p w:rsidR="00E103BF" w:rsidRPr="00C26194" w:rsidRDefault="00E103BF" w:rsidP="00E103BF">
            <w:pPr>
              <w:widowControl w:val="0"/>
              <w:tabs>
                <w:tab w:val="center" w:pos="4677"/>
                <w:tab w:val="right" w:pos="9355"/>
              </w:tabs>
              <w:autoSpaceDE w:val="0"/>
              <w:autoSpaceDN w:val="0"/>
              <w:adjustRightInd w:val="0"/>
            </w:pPr>
            <w:r w:rsidRPr="00C26194">
              <w:t xml:space="preserve">Всего: 14 045,00 тыс. руб.                                                                                                                        2023 г. – 2 633,00 тыс. руб.                                                                                    2024 г. – 2 703,00 тыс. руб.    </w:t>
            </w:r>
          </w:p>
          <w:p w:rsidR="00E103BF" w:rsidRPr="00C26194" w:rsidRDefault="00E103BF" w:rsidP="00E103BF">
            <w:pPr>
              <w:widowControl w:val="0"/>
              <w:tabs>
                <w:tab w:val="center" w:pos="4677"/>
                <w:tab w:val="right" w:pos="9355"/>
              </w:tabs>
              <w:autoSpaceDE w:val="0"/>
              <w:autoSpaceDN w:val="0"/>
              <w:adjustRightInd w:val="0"/>
            </w:pPr>
            <w:r w:rsidRPr="00C26194">
              <w:t xml:space="preserve">2025 г. – 2 803,00 тыс. руб.   </w:t>
            </w:r>
          </w:p>
          <w:p w:rsidR="00E103BF" w:rsidRPr="00C26194" w:rsidRDefault="00E103BF" w:rsidP="00E103BF">
            <w:pPr>
              <w:widowControl w:val="0"/>
              <w:tabs>
                <w:tab w:val="center" w:pos="4677"/>
                <w:tab w:val="right" w:pos="9355"/>
              </w:tabs>
              <w:autoSpaceDE w:val="0"/>
              <w:autoSpaceDN w:val="0"/>
              <w:adjustRightInd w:val="0"/>
            </w:pPr>
            <w:r w:rsidRPr="00C26194">
              <w:t xml:space="preserve">2026 г. – 2 903,00 тыс. руб.                                                                          2027 г. – 3 003,00 тыс. руб.    </w:t>
            </w:r>
          </w:p>
        </w:tc>
      </w:tr>
      <w:tr w:rsidR="00C26194" w:rsidRPr="00C26194" w:rsidTr="00E103BF">
        <w:trPr>
          <w:trHeight w:val="342"/>
        </w:trPr>
        <w:tc>
          <w:tcPr>
            <w:tcW w:w="4046" w:type="dxa"/>
          </w:tcPr>
          <w:p w:rsidR="00E103BF" w:rsidRPr="00C26194" w:rsidRDefault="00E103BF" w:rsidP="00E103BF">
            <w:pPr>
              <w:widowControl w:val="0"/>
              <w:tabs>
                <w:tab w:val="center" w:pos="4677"/>
                <w:tab w:val="right" w:pos="9355"/>
              </w:tabs>
              <w:autoSpaceDE w:val="0"/>
              <w:autoSpaceDN w:val="0"/>
              <w:adjustRightInd w:val="0"/>
            </w:pPr>
            <w:r w:rsidRPr="00C26194">
              <w:t>Повышение информированности жителей об услугах и товарах субъектов малого и среднего предпринимательства, а также мерах поддержки бизнеса</w:t>
            </w:r>
          </w:p>
        </w:tc>
        <w:tc>
          <w:tcPr>
            <w:tcW w:w="2126" w:type="dxa"/>
          </w:tcPr>
          <w:p w:rsidR="00E103BF" w:rsidRPr="00C26194" w:rsidRDefault="00E103BF" w:rsidP="00E103BF">
            <w:pPr>
              <w:widowControl w:val="0"/>
              <w:tabs>
                <w:tab w:val="center" w:pos="4677"/>
                <w:tab w:val="right" w:pos="9355"/>
              </w:tabs>
              <w:autoSpaceDE w:val="0"/>
              <w:autoSpaceDN w:val="0"/>
              <w:adjustRightInd w:val="0"/>
            </w:pPr>
            <w:r w:rsidRPr="00C26194">
              <w:t>Средства бюджета Раменского городского округа</w:t>
            </w:r>
          </w:p>
        </w:tc>
        <w:tc>
          <w:tcPr>
            <w:tcW w:w="4961" w:type="dxa"/>
          </w:tcPr>
          <w:p w:rsidR="00E103BF" w:rsidRPr="00C26194" w:rsidRDefault="00E103BF" w:rsidP="00E103BF">
            <w:pPr>
              <w:widowControl w:val="0"/>
              <w:tabs>
                <w:tab w:val="center" w:pos="4677"/>
                <w:tab w:val="right" w:pos="9355"/>
              </w:tabs>
              <w:autoSpaceDE w:val="0"/>
              <w:autoSpaceDN w:val="0"/>
              <w:adjustRightInd w:val="0"/>
            </w:pPr>
            <w:r w:rsidRPr="00C26194">
              <w:t>Чк = Cср х K, где:</w:t>
            </w:r>
          </w:p>
          <w:p w:rsidR="00E103BF" w:rsidRPr="00C26194" w:rsidRDefault="00E103BF" w:rsidP="00E103BF">
            <w:pPr>
              <w:widowControl w:val="0"/>
              <w:tabs>
                <w:tab w:val="center" w:pos="4677"/>
                <w:tab w:val="right" w:pos="9355"/>
              </w:tabs>
              <w:autoSpaceDE w:val="0"/>
              <w:autoSpaceDN w:val="0"/>
              <w:adjustRightInd w:val="0"/>
            </w:pPr>
            <w:r w:rsidRPr="00C26194">
              <w:t>Чк - сумма средств, направляемая на реализацию мероприятия;</w:t>
            </w:r>
          </w:p>
          <w:p w:rsidR="00E103BF" w:rsidRPr="00C26194" w:rsidRDefault="00E103BF" w:rsidP="00E103BF">
            <w:pPr>
              <w:widowControl w:val="0"/>
              <w:tabs>
                <w:tab w:val="center" w:pos="4677"/>
                <w:tab w:val="right" w:pos="9355"/>
              </w:tabs>
              <w:autoSpaceDE w:val="0"/>
              <w:autoSpaceDN w:val="0"/>
              <w:adjustRightInd w:val="0"/>
            </w:pPr>
            <w:r w:rsidRPr="00C26194">
              <w:t>Cср - средняя стоимость проведения мероприятия;</w:t>
            </w:r>
          </w:p>
          <w:p w:rsidR="00E103BF" w:rsidRPr="00C26194" w:rsidRDefault="00E103BF" w:rsidP="00E103BF">
            <w:pPr>
              <w:widowControl w:val="0"/>
              <w:tabs>
                <w:tab w:val="center" w:pos="4677"/>
                <w:tab w:val="right" w:pos="9355"/>
              </w:tabs>
              <w:autoSpaceDE w:val="0"/>
              <w:autoSpaceDN w:val="0"/>
              <w:adjustRightInd w:val="0"/>
            </w:pPr>
            <w:r w:rsidRPr="00C26194">
              <w:t>К – количество мероприятий.</w:t>
            </w:r>
          </w:p>
        </w:tc>
        <w:tc>
          <w:tcPr>
            <w:tcW w:w="4395" w:type="dxa"/>
          </w:tcPr>
          <w:p w:rsidR="00E103BF" w:rsidRPr="00C26194" w:rsidRDefault="00E103BF" w:rsidP="00E103BF">
            <w:pPr>
              <w:widowControl w:val="0"/>
              <w:tabs>
                <w:tab w:val="center" w:pos="4677"/>
                <w:tab w:val="right" w:pos="9355"/>
              </w:tabs>
              <w:autoSpaceDE w:val="0"/>
              <w:autoSpaceDN w:val="0"/>
              <w:adjustRightInd w:val="0"/>
            </w:pPr>
            <w:r w:rsidRPr="00C26194">
              <w:t xml:space="preserve">Всего: </w:t>
            </w:r>
            <w:r w:rsidR="00B4291B">
              <w:t>12 1</w:t>
            </w:r>
            <w:r w:rsidR="00E3299E" w:rsidRPr="00C26194">
              <w:t>99</w:t>
            </w:r>
            <w:r w:rsidRPr="00C26194">
              <w:t xml:space="preserve">,00  тыс. руб.                                                                                                                                                                                                          </w:t>
            </w:r>
          </w:p>
          <w:p w:rsidR="00E103BF" w:rsidRPr="00C26194" w:rsidRDefault="00E103BF" w:rsidP="00E103BF">
            <w:pPr>
              <w:widowControl w:val="0"/>
              <w:tabs>
                <w:tab w:val="center" w:pos="4677"/>
                <w:tab w:val="right" w:pos="9355"/>
              </w:tabs>
              <w:autoSpaceDE w:val="0"/>
              <w:autoSpaceDN w:val="0"/>
              <w:adjustRightInd w:val="0"/>
            </w:pPr>
            <w:r w:rsidRPr="00C26194">
              <w:t xml:space="preserve">2023 г. – </w:t>
            </w:r>
            <w:r w:rsidR="00E3299E" w:rsidRPr="00C26194">
              <w:t>1 999</w:t>
            </w:r>
            <w:r w:rsidRPr="00C26194">
              <w:t xml:space="preserve">,00 тыс. руб.                                                                                       2024 г. – 0,00 тыс. руб.     </w:t>
            </w:r>
          </w:p>
          <w:p w:rsidR="00E103BF" w:rsidRPr="00C26194" w:rsidRDefault="00E103BF" w:rsidP="00E103BF">
            <w:pPr>
              <w:widowControl w:val="0"/>
              <w:tabs>
                <w:tab w:val="center" w:pos="4677"/>
                <w:tab w:val="right" w:pos="9355"/>
              </w:tabs>
              <w:autoSpaceDE w:val="0"/>
              <w:autoSpaceDN w:val="0"/>
              <w:adjustRightInd w:val="0"/>
            </w:pPr>
            <w:r w:rsidRPr="00C26194">
              <w:t xml:space="preserve">2025 г. – 3 350,00 тыс. руб.   </w:t>
            </w:r>
          </w:p>
          <w:p w:rsidR="00E103BF" w:rsidRPr="00C26194" w:rsidRDefault="00E103BF" w:rsidP="00E103BF">
            <w:pPr>
              <w:widowControl w:val="0"/>
              <w:tabs>
                <w:tab w:val="center" w:pos="4677"/>
                <w:tab w:val="right" w:pos="9355"/>
              </w:tabs>
              <w:autoSpaceDE w:val="0"/>
              <w:autoSpaceDN w:val="0"/>
              <w:adjustRightInd w:val="0"/>
            </w:pPr>
            <w:r w:rsidRPr="00C26194">
              <w:t xml:space="preserve">2026 г. – 3 400,00 тыс. руб.                                                                          2027 г. – 3 450,00 тыс. руб.                                                                        </w:t>
            </w:r>
          </w:p>
        </w:tc>
      </w:tr>
    </w:tbl>
    <w:p w:rsidR="00D67F08" w:rsidRPr="00C26194" w:rsidRDefault="00D67F08" w:rsidP="00E103BF">
      <w:pPr>
        <w:pStyle w:val="af6"/>
        <w:autoSpaceDE w:val="0"/>
        <w:autoSpaceDN w:val="0"/>
        <w:spacing w:after="0" w:line="240" w:lineRule="auto"/>
        <w:jc w:val="both"/>
        <w:rPr>
          <w:rFonts w:ascii="Times New Roman" w:hAnsi="Times New Roman"/>
          <w:sz w:val="24"/>
          <w:szCs w:val="24"/>
        </w:rPr>
      </w:pPr>
    </w:p>
    <w:p w:rsidR="0015759B" w:rsidRPr="00C26194" w:rsidRDefault="0015759B" w:rsidP="00A2657C">
      <w:pPr>
        <w:pStyle w:val="af6"/>
        <w:autoSpaceDE w:val="0"/>
        <w:autoSpaceDN w:val="0"/>
        <w:spacing w:after="0" w:line="240" w:lineRule="auto"/>
        <w:jc w:val="center"/>
        <w:rPr>
          <w:rFonts w:ascii="Times New Roman" w:hAnsi="Times New Roman"/>
          <w:sz w:val="24"/>
          <w:szCs w:val="24"/>
        </w:rPr>
      </w:pPr>
    </w:p>
    <w:p w:rsidR="004D6014" w:rsidRPr="00C26194" w:rsidRDefault="004D6014" w:rsidP="004D6014">
      <w:pPr>
        <w:pStyle w:val="af6"/>
        <w:autoSpaceDE w:val="0"/>
        <w:autoSpaceDN w:val="0"/>
        <w:spacing w:after="0" w:line="240" w:lineRule="auto"/>
        <w:rPr>
          <w:rFonts w:ascii="Times New Roman" w:hAnsi="Times New Roman"/>
          <w:sz w:val="24"/>
          <w:szCs w:val="24"/>
        </w:rPr>
      </w:pPr>
    </w:p>
    <w:p w:rsidR="004D6014" w:rsidRPr="00C26194" w:rsidRDefault="004D6014" w:rsidP="004D6014">
      <w:pPr>
        <w:pStyle w:val="af6"/>
        <w:autoSpaceDE w:val="0"/>
        <w:autoSpaceDN w:val="0"/>
        <w:spacing w:after="0" w:line="240" w:lineRule="auto"/>
        <w:rPr>
          <w:rFonts w:ascii="Times New Roman" w:hAnsi="Times New Roman"/>
          <w:sz w:val="24"/>
          <w:szCs w:val="24"/>
        </w:rPr>
      </w:pPr>
    </w:p>
    <w:p w:rsidR="004D6014" w:rsidRPr="00C26194" w:rsidRDefault="004D6014" w:rsidP="004D6014">
      <w:pPr>
        <w:pStyle w:val="af6"/>
        <w:autoSpaceDE w:val="0"/>
        <w:autoSpaceDN w:val="0"/>
        <w:spacing w:after="0" w:line="240" w:lineRule="auto"/>
        <w:rPr>
          <w:rFonts w:ascii="Times New Roman" w:hAnsi="Times New Roman"/>
          <w:sz w:val="24"/>
          <w:szCs w:val="24"/>
        </w:rPr>
      </w:pPr>
    </w:p>
    <w:p w:rsidR="004D6014" w:rsidRPr="00C26194" w:rsidRDefault="004D6014" w:rsidP="004D6014">
      <w:pPr>
        <w:pStyle w:val="af6"/>
        <w:autoSpaceDE w:val="0"/>
        <w:autoSpaceDN w:val="0"/>
        <w:spacing w:after="0" w:line="240" w:lineRule="auto"/>
        <w:rPr>
          <w:rFonts w:ascii="Times New Roman" w:hAnsi="Times New Roman"/>
          <w:sz w:val="24"/>
          <w:szCs w:val="24"/>
        </w:rPr>
      </w:pPr>
    </w:p>
    <w:p w:rsidR="004D6014" w:rsidRPr="00C26194" w:rsidRDefault="004D6014" w:rsidP="004D6014">
      <w:pPr>
        <w:pStyle w:val="af6"/>
        <w:autoSpaceDE w:val="0"/>
        <w:autoSpaceDN w:val="0"/>
        <w:spacing w:after="0" w:line="240" w:lineRule="auto"/>
        <w:rPr>
          <w:rFonts w:ascii="Times New Roman" w:hAnsi="Times New Roman"/>
          <w:sz w:val="24"/>
          <w:szCs w:val="24"/>
        </w:rPr>
      </w:pPr>
    </w:p>
    <w:p w:rsidR="004D6014" w:rsidRPr="00C26194" w:rsidRDefault="004D6014" w:rsidP="004D6014">
      <w:pPr>
        <w:pStyle w:val="af6"/>
        <w:autoSpaceDE w:val="0"/>
        <w:autoSpaceDN w:val="0"/>
        <w:spacing w:after="0" w:line="240" w:lineRule="auto"/>
        <w:rPr>
          <w:rFonts w:ascii="Times New Roman" w:hAnsi="Times New Roman"/>
          <w:sz w:val="24"/>
          <w:szCs w:val="24"/>
        </w:rPr>
      </w:pPr>
    </w:p>
    <w:p w:rsidR="004D6014" w:rsidRPr="00C26194" w:rsidRDefault="004D6014" w:rsidP="004D6014">
      <w:pPr>
        <w:pStyle w:val="af6"/>
        <w:autoSpaceDE w:val="0"/>
        <w:autoSpaceDN w:val="0"/>
        <w:spacing w:after="0" w:line="240" w:lineRule="auto"/>
        <w:rPr>
          <w:rFonts w:ascii="Times New Roman" w:hAnsi="Times New Roman"/>
          <w:sz w:val="24"/>
          <w:szCs w:val="24"/>
        </w:rPr>
      </w:pPr>
    </w:p>
    <w:p w:rsidR="004D6014" w:rsidRPr="00C26194" w:rsidRDefault="004D6014" w:rsidP="004D6014">
      <w:pPr>
        <w:pStyle w:val="af6"/>
        <w:autoSpaceDE w:val="0"/>
        <w:autoSpaceDN w:val="0"/>
        <w:spacing w:after="0" w:line="240" w:lineRule="auto"/>
        <w:rPr>
          <w:rFonts w:ascii="Times New Roman" w:hAnsi="Times New Roman"/>
          <w:sz w:val="24"/>
          <w:szCs w:val="24"/>
        </w:rPr>
      </w:pPr>
    </w:p>
    <w:p w:rsidR="004D6014" w:rsidRPr="00C26194" w:rsidRDefault="004D6014" w:rsidP="004D6014">
      <w:pPr>
        <w:pStyle w:val="af6"/>
        <w:autoSpaceDE w:val="0"/>
        <w:autoSpaceDN w:val="0"/>
        <w:spacing w:after="0" w:line="240" w:lineRule="auto"/>
        <w:rPr>
          <w:rFonts w:ascii="Times New Roman" w:hAnsi="Times New Roman"/>
          <w:sz w:val="24"/>
          <w:szCs w:val="24"/>
        </w:rPr>
      </w:pPr>
    </w:p>
    <w:p w:rsidR="000E2E3D" w:rsidRPr="00C26194" w:rsidRDefault="0015759B" w:rsidP="00F50F52">
      <w:pPr>
        <w:pStyle w:val="af6"/>
        <w:numPr>
          <w:ilvl w:val="0"/>
          <w:numId w:val="9"/>
        </w:numPr>
        <w:autoSpaceDE w:val="0"/>
        <w:autoSpaceDN w:val="0"/>
        <w:spacing w:after="0" w:line="240" w:lineRule="auto"/>
        <w:jc w:val="center"/>
        <w:rPr>
          <w:rFonts w:ascii="Times New Roman" w:hAnsi="Times New Roman"/>
          <w:sz w:val="24"/>
          <w:szCs w:val="24"/>
        </w:rPr>
      </w:pPr>
      <w:r w:rsidRPr="00C26194">
        <w:rPr>
          <w:rFonts w:ascii="Times New Roman" w:hAnsi="Times New Roman"/>
          <w:sz w:val="24"/>
          <w:szCs w:val="24"/>
        </w:rPr>
        <w:lastRenderedPageBreak/>
        <w:t>Перечень мероприятий подпрограммы IV «Развитие потребительского рынка и услуг</w:t>
      </w:r>
      <w:r w:rsidR="008B08E0" w:rsidRPr="00C26194">
        <w:t xml:space="preserve"> </w:t>
      </w:r>
      <w:r w:rsidR="008B08E0" w:rsidRPr="00C26194">
        <w:rPr>
          <w:rFonts w:ascii="Times New Roman" w:hAnsi="Times New Roman"/>
          <w:sz w:val="24"/>
          <w:szCs w:val="24"/>
        </w:rPr>
        <w:t>на территории муниципального образования Московской области</w:t>
      </w:r>
      <w:r w:rsidRPr="00C26194">
        <w:rPr>
          <w:rFonts w:ascii="Times New Roman" w:hAnsi="Times New Roman"/>
          <w:sz w:val="24"/>
          <w:szCs w:val="24"/>
        </w:rPr>
        <w:t>»</w:t>
      </w:r>
    </w:p>
    <w:p w:rsidR="000E2E3D" w:rsidRPr="00C26194" w:rsidRDefault="000E2E3D" w:rsidP="000E2E3D">
      <w:pPr>
        <w:autoSpaceDE w:val="0"/>
        <w:autoSpaceDN w:val="0"/>
        <w:jc w:val="center"/>
        <w:rPr>
          <w:sz w:val="24"/>
          <w:szCs w:val="24"/>
        </w:rPr>
      </w:pPr>
    </w:p>
    <w:tbl>
      <w:tblPr>
        <w:tblpPr w:leftFromText="180" w:rightFromText="180" w:vertAnchor="text" w:tblpXSpec="right" w:tblpY="1"/>
        <w:tblOverlap w:val="never"/>
        <w:tblW w:w="15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1876"/>
        <w:gridCol w:w="1142"/>
        <w:gridCol w:w="1132"/>
        <w:gridCol w:w="1215"/>
        <w:gridCol w:w="1297"/>
        <w:gridCol w:w="680"/>
        <w:gridCol w:w="86"/>
        <w:gridCol w:w="226"/>
        <w:gridCol w:w="368"/>
        <w:gridCol w:w="65"/>
        <w:gridCol w:w="135"/>
        <w:gridCol w:w="481"/>
        <w:gridCol w:w="43"/>
        <w:gridCol w:w="44"/>
        <w:gridCol w:w="567"/>
        <w:gridCol w:w="28"/>
        <w:gridCol w:w="20"/>
        <w:gridCol w:w="661"/>
        <w:gridCol w:w="1280"/>
        <w:gridCol w:w="1271"/>
        <w:gridCol w:w="1149"/>
        <w:gridCol w:w="1549"/>
      </w:tblGrid>
      <w:tr w:rsidR="00C26194" w:rsidRPr="00C26194" w:rsidTr="0002559F">
        <w:trPr>
          <w:trHeight w:val="497"/>
        </w:trPr>
        <w:tc>
          <w:tcPr>
            <w:tcW w:w="532" w:type="dxa"/>
            <w:vMerge w:val="restart"/>
          </w:tcPr>
          <w:p w:rsidR="00CF1CE5" w:rsidRPr="00C26194" w:rsidRDefault="00CF1CE5" w:rsidP="00075770">
            <w:pPr>
              <w:widowControl w:val="0"/>
              <w:autoSpaceDE w:val="0"/>
              <w:autoSpaceDN w:val="0"/>
              <w:adjustRightInd w:val="0"/>
              <w:ind w:right="-120"/>
              <w:jc w:val="both"/>
              <w:rPr>
                <w:rFonts w:ascii="Times New Roman CYR" w:hAnsi="Times New Roman CYR" w:cs="Times New Roman CYR"/>
                <w:sz w:val="18"/>
                <w:szCs w:val="18"/>
              </w:rPr>
            </w:pPr>
            <w:r w:rsidRPr="00C26194">
              <w:rPr>
                <w:rFonts w:ascii="Times New Roman CYR" w:hAnsi="Times New Roman CYR" w:cs="Times New Roman CYR"/>
                <w:sz w:val="18"/>
                <w:szCs w:val="18"/>
              </w:rPr>
              <w:t>№</w:t>
            </w:r>
          </w:p>
          <w:p w:rsidR="00CF1CE5" w:rsidRPr="00C26194" w:rsidRDefault="00CF1CE5" w:rsidP="00075770">
            <w:pPr>
              <w:widowControl w:val="0"/>
              <w:autoSpaceDE w:val="0"/>
              <w:autoSpaceDN w:val="0"/>
              <w:adjustRightInd w:val="0"/>
              <w:ind w:left="-392" w:right="-120" w:firstLine="397"/>
              <w:jc w:val="both"/>
              <w:rPr>
                <w:rFonts w:ascii="Times New Roman CYR" w:hAnsi="Times New Roman CYR" w:cs="Times New Roman CYR"/>
                <w:sz w:val="18"/>
                <w:szCs w:val="18"/>
              </w:rPr>
            </w:pPr>
            <w:r w:rsidRPr="00C26194">
              <w:rPr>
                <w:rFonts w:ascii="Times New Roman CYR" w:hAnsi="Times New Roman CYR" w:cs="Times New Roman CYR"/>
                <w:sz w:val="18"/>
                <w:szCs w:val="18"/>
              </w:rPr>
              <w:t>п/п</w:t>
            </w:r>
          </w:p>
        </w:tc>
        <w:tc>
          <w:tcPr>
            <w:tcW w:w="1876" w:type="dxa"/>
            <w:vMerge w:val="restart"/>
          </w:tcPr>
          <w:p w:rsidR="00CF1CE5" w:rsidRPr="00C26194" w:rsidRDefault="00CF1CE5" w:rsidP="00417F3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Мероприятия подпрограммы </w:t>
            </w:r>
          </w:p>
        </w:tc>
        <w:tc>
          <w:tcPr>
            <w:tcW w:w="1142" w:type="dxa"/>
            <w:vMerge w:val="restart"/>
          </w:tcPr>
          <w:p w:rsidR="00CF1CE5" w:rsidRPr="00C26194" w:rsidRDefault="00CF1CE5" w:rsidP="00075770">
            <w:pPr>
              <w:widowControl w:val="0"/>
              <w:autoSpaceDE w:val="0"/>
              <w:autoSpaceDN w:val="0"/>
              <w:adjustRightInd w:val="0"/>
              <w:ind w:firstLine="42"/>
              <w:jc w:val="center"/>
              <w:rPr>
                <w:rFonts w:ascii="Times New Roman CYR" w:hAnsi="Times New Roman CYR" w:cs="Times New Roman CYR"/>
                <w:sz w:val="18"/>
                <w:szCs w:val="18"/>
              </w:rPr>
            </w:pPr>
            <w:r w:rsidRPr="00C26194">
              <w:rPr>
                <w:rFonts w:ascii="Times New Roman CYR" w:hAnsi="Times New Roman CYR" w:cs="Times New Roman CYR"/>
                <w:sz w:val="18"/>
                <w:szCs w:val="18"/>
              </w:rPr>
              <w:t>Сроки исполнения мероприя-</w:t>
            </w:r>
          </w:p>
          <w:p w:rsidR="00CF1CE5" w:rsidRPr="00C26194" w:rsidRDefault="00CF1CE5" w:rsidP="00075770">
            <w:pPr>
              <w:widowControl w:val="0"/>
              <w:autoSpaceDE w:val="0"/>
              <w:autoSpaceDN w:val="0"/>
              <w:adjustRightInd w:val="0"/>
              <w:ind w:firstLine="42"/>
              <w:jc w:val="center"/>
              <w:rPr>
                <w:rFonts w:ascii="Times New Roman CYR" w:hAnsi="Times New Roman CYR" w:cs="Times New Roman CYR"/>
                <w:sz w:val="18"/>
                <w:szCs w:val="18"/>
              </w:rPr>
            </w:pPr>
            <w:r w:rsidRPr="00C26194">
              <w:rPr>
                <w:rFonts w:ascii="Times New Roman CYR" w:hAnsi="Times New Roman CYR" w:cs="Times New Roman CYR"/>
                <w:sz w:val="18"/>
                <w:szCs w:val="18"/>
              </w:rPr>
              <w:t>тия</w:t>
            </w:r>
          </w:p>
        </w:tc>
        <w:tc>
          <w:tcPr>
            <w:tcW w:w="1132" w:type="dxa"/>
            <w:vMerge w:val="restart"/>
          </w:tcPr>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Источники финансирования</w:t>
            </w:r>
          </w:p>
        </w:tc>
        <w:tc>
          <w:tcPr>
            <w:tcW w:w="1215" w:type="dxa"/>
            <w:vMerge w:val="restart"/>
          </w:tcPr>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(тыс. руб.)</w:t>
            </w:r>
          </w:p>
        </w:tc>
        <w:tc>
          <w:tcPr>
            <w:tcW w:w="8401" w:type="dxa"/>
            <w:gridSpan w:val="17"/>
          </w:tcPr>
          <w:p w:rsidR="00CF1CE5" w:rsidRPr="00C26194" w:rsidRDefault="00CF1CE5" w:rsidP="00CF1CE5">
            <w:pPr>
              <w:widowControl w:val="0"/>
              <w:autoSpaceDE w:val="0"/>
              <w:autoSpaceDN w:val="0"/>
              <w:adjustRightInd w:val="0"/>
              <w:ind w:firstLine="720"/>
              <w:jc w:val="center"/>
              <w:rPr>
                <w:rFonts w:ascii="Times New Roman CYR" w:hAnsi="Times New Roman CYR" w:cs="Times New Roman CYR"/>
                <w:sz w:val="18"/>
                <w:szCs w:val="18"/>
              </w:rPr>
            </w:pPr>
            <w:r w:rsidRPr="00C26194">
              <w:rPr>
                <w:rFonts w:ascii="Times New Roman CYR" w:hAnsi="Times New Roman CYR" w:cs="Times New Roman CYR"/>
                <w:sz w:val="18"/>
                <w:szCs w:val="18"/>
              </w:rPr>
              <w:t>Объемы финансирования по годам  (тыс. руб.)</w:t>
            </w:r>
          </w:p>
        </w:tc>
        <w:tc>
          <w:tcPr>
            <w:tcW w:w="1549" w:type="dxa"/>
            <w:vMerge w:val="restart"/>
          </w:tcPr>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Ответственный за выполнение мероприятия</w:t>
            </w:r>
          </w:p>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p>
        </w:tc>
      </w:tr>
      <w:tr w:rsidR="00C26194" w:rsidRPr="00C26194" w:rsidTr="0002559F">
        <w:trPr>
          <w:trHeight w:val="462"/>
        </w:trPr>
        <w:tc>
          <w:tcPr>
            <w:tcW w:w="532" w:type="dxa"/>
            <w:vMerge/>
          </w:tcPr>
          <w:p w:rsidR="00CF1CE5" w:rsidRPr="00C26194" w:rsidRDefault="00CF1CE5" w:rsidP="00075770">
            <w:pPr>
              <w:widowControl w:val="0"/>
              <w:autoSpaceDE w:val="0"/>
              <w:autoSpaceDN w:val="0"/>
              <w:adjustRightInd w:val="0"/>
              <w:ind w:firstLine="720"/>
              <w:jc w:val="both"/>
              <w:rPr>
                <w:rFonts w:ascii="Times New Roman CYR" w:hAnsi="Times New Roman CYR" w:cs="Times New Roman CYR"/>
                <w:sz w:val="18"/>
                <w:szCs w:val="18"/>
              </w:rPr>
            </w:pPr>
          </w:p>
        </w:tc>
        <w:tc>
          <w:tcPr>
            <w:tcW w:w="1876" w:type="dxa"/>
            <w:vMerge/>
          </w:tcPr>
          <w:p w:rsidR="00CF1CE5" w:rsidRPr="00C26194" w:rsidRDefault="00CF1CE5" w:rsidP="00075770">
            <w:pPr>
              <w:widowControl w:val="0"/>
              <w:autoSpaceDE w:val="0"/>
              <w:autoSpaceDN w:val="0"/>
              <w:adjustRightInd w:val="0"/>
              <w:ind w:firstLine="720"/>
              <w:jc w:val="both"/>
              <w:rPr>
                <w:rFonts w:ascii="Times New Roman CYR" w:hAnsi="Times New Roman CYR" w:cs="Times New Roman CYR"/>
                <w:sz w:val="18"/>
                <w:szCs w:val="18"/>
              </w:rPr>
            </w:pPr>
          </w:p>
        </w:tc>
        <w:tc>
          <w:tcPr>
            <w:tcW w:w="1142" w:type="dxa"/>
            <w:vMerge/>
          </w:tcPr>
          <w:p w:rsidR="00CF1CE5" w:rsidRPr="00C26194" w:rsidRDefault="00CF1CE5" w:rsidP="00075770">
            <w:pPr>
              <w:widowControl w:val="0"/>
              <w:autoSpaceDE w:val="0"/>
              <w:autoSpaceDN w:val="0"/>
              <w:adjustRightInd w:val="0"/>
              <w:ind w:firstLine="720"/>
              <w:jc w:val="both"/>
              <w:rPr>
                <w:rFonts w:ascii="Times New Roman CYR" w:hAnsi="Times New Roman CYR" w:cs="Times New Roman CYR"/>
                <w:sz w:val="18"/>
                <w:szCs w:val="18"/>
              </w:rPr>
            </w:pPr>
          </w:p>
        </w:tc>
        <w:tc>
          <w:tcPr>
            <w:tcW w:w="1132" w:type="dxa"/>
            <w:vMerge/>
          </w:tcPr>
          <w:p w:rsidR="00CF1CE5" w:rsidRPr="00C26194" w:rsidRDefault="00CF1CE5" w:rsidP="00075770">
            <w:pPr>
              <w:widowControl w:val="0"/>
              <w:autoSpaceDE w:val="0"/>
              <w:autoSpaceDN w:val="0"/>
              <w:adjustRightInd w:val="0"/>
              <w:ind w:firstLine="720"/>
              <w:jc w:val="both"/>
              <w:rPr>
                <w:rFonts w:ascii="Times New Roman CYR" w:hAnsi="Times New Roman CYR" w:cs="Times New Roman CYR"/>
                <w:sz w:val="18"/>
                <w:szCs w:val="18"/>
              </w:rPr>
            </w:pPr>
          </w:p>
        </w:tc>
        <w:tc>
          <w:tcPr>
            <w:tcW w:w="1215" w:type="dxa"/>
            <w:vMerge/>
          </w:tcPr>
          <w:p w:rsidR="00CF1CE5" w:rsidRPr="00C26194" w:rsidRDefault="00CF1CE5" w:rsidP="00075770">
            <w:pPr>
              <w:widowControl w:val="0"/>
              <w:autoSpaceDE w:val="0"/>
              <w:autoSpaceDN w:val="0"/>
              <w:adjustRightInd w:val="0"/>
              <w:ind w:firstLine="720"/>
              <w:jc w:val="both"/>
              <w:rPr>
                <w:rFonts w:ascii="Times New Roman CYR" w:hAnsi="Times New Roman CYR" w:cs="Times New Roman CYR"/>
                <w:sz w:val="18"/>
                <w:szCs w:val="18"/>
              </w:rPr>
            </w:pPr>
          </w:p>
        </w:tc>
        <w:tc>
          <w:tcPr>
            <w:tcW w:w="1297" w:type="dxa"/>
          </w:tcPr>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w:t>
            </w:r>
            <w:r w:rsidRPr="00C26194">
              <w:rPr>
                <w:rFonts w:ascii="Times New Roman CYR" w:hAnsi="Times New Roman CYR" w:cs="Times New Roman CYR"/>
                <w:sz w:val="18"/>
                <w:szCs w:val="18"/>
                <w:lang w:val="en-US"/>
              </w:rPr>
              <w:t>3</w:t>
            </w:r>
            <w:r w:rsidRPr="00C26194">
              <w:rPr>
                <w:rFonts w:ascii="Times New Roman CYR" w:hAnsi="Times New Roman CYR" w:cs="Times New Roman CYR"/>
                <w:sz w:val="18"/>
                <w:szCs w:val="18"/>
              </w:rPr>
              <w:t xml:space="preserve"> </w:t>
            </w:r>
          </w:p>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год</w:t>
            </w:r>
          </w:p>
        </w:tc>
        <w:tc>
          <w:tcPr>
            <w:tcW w:w="3404" w:type="dxa"/>
            <w:gridSpan w:val="13"/>
          </w:tcPr>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w:t>
            </w:r>
            <w:r w:rsidRPr="00C26194">
              <w:rPr>
                <w:rFonts w:ascii="Times New Roman CYR" w:hAnsi="Times New Roman CYR" w:cs="Times New Roman CYR"/>
                <w:sz w:val="18"/>
                <w:szCs w:val="18"/>
                <w:lang w:val="en-US"/>
              </w:rPr>
              <w:t>4</w:t>
            </w:r>
          </w:p>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год</w:t>
            </w:r>
          </w:p>
        </w:tc>
        <w:tc>
          <w:tcPr>
            <w:tcW w:w="1280" w:type="dxa"/>
          </w:tcPr>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w:t>
            </w:r>
            <w:r w:rsidRPr="00C26194">
              <w:rPr>
                <w:rFonts w:ascii="Times New Roman CYR" w:hAnsi="Times New Roman CYR" w:cs="Times New Roman CYR"/>
                <w:sz w:val="18"/>
                <w:szCs w:val="18"/>
                <w:lang w:val="en-US"/>
              </w:rPr>
              <w:t>5</w:t>
            </w:r>
            <w:r w:rsidRPr="00C26194">
              <w:rPr>
                <w:rFonts w:ascii="Times New Roman CYR" w:hAnsi="Times New Roman CYR" w:cs="Times New Roman CYR"/>
                <w:sz w:val="18"/>
                <w:szCs w:val="18"/>
              </w:rPr>
              <w:t xml:space="preserve"> </w:t>
            </w:r>
          </w:p>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год</w:t>
            </w:r>
          </w:p>
        </w:tc>
        <w:tc>
          <w:tcPr>
            <w:tcW w:w="1271" w:type="dxa"/>
          </w:tcPr>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w:t>
            </w:r>
            <w:r w:rsidRPr="00C26194">
              <w:rPr>
                <w:rFonts w:ascii="Times New Roman CYR" w:hAnsi="Times New Roman CYR" w:cs="Times New Roman CYR"/>
                <w:sz w:val="18"/>
                <w:szCs w:val="18"/>
                <w:lang w:val="en-US"/>
              </w:rPr>
              <w:t>6</w:t>
            </w:r>
            <w:r w:rsidRPr="00C26194">
              <w:rPr>
                <w:rFonts w:ascii="Times New Roman CYR" w:hAnsi="Times New Roman CYR" w:cs="Times New Roman CYR"/>
                <w:sz w:val="18"/>
                <w:szCs w:val="18"/>
              </w:rPr>
              <w:t xml:space="preserve"> </w:t>
            </w:r>
          </w:p>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год</w:t>
            </w:r>
          </w:p>
        </w:tc>
        <w:tc>
          <w:tcPr>
            <w:tcW w:w="1149" w:type="dxa"/>
          </w:tcPr>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w:t>
            </w:r>
            <w:r w:rsidRPr="00C26194">
              <w:rPr>
                <w:rFonts w:ascii="Times New Roman CYR" w:hAnsi="Times New Roman CYR" w:cs="Times New Roman CYR"/>
                <w:sz w:val="18"/>
                <w:szCs w:val="18"/>
                <w:lang w:val="en-US"/>
              </w:rPr>
              <w:t>7</w:t>
            </w:r>
            <w:r w:rsidRPr="00C26194">
              <w:rPr>
                <w:rFonts w:ascii="Times New Roman CYR" w:hAnsi="Times New Roman CYR" w:cs="Times New Roman CYR"/>
                <w:sz w:val="18"/>
                <w:szCs w:val="18"/>
              </w:rPr>
              <w:t xml:space="preserve"> </w:t>
            </w:r>
          </w:p>
          <w:p w:rsidR="00CF1CE5" w:rsidRPr="00C26194" w:rsidRDefault="00CF1CE5"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год</w:t>
            </w:r>
          </w:p>
        </w:tc>
        <w:tc>
          <w:tcPr>
            <w:tcW w:w="1549" w:type="dxa"/>
            <w:vMerge/>
          </w:tcPr>
          <w:p w:rsidR="00CF1CE5" w:rsidRPr="00C26194" w:rsidRDefault="00CF1CE5" w:rsidP="00075770">
            <w:pPr>
              <w:widowControl w:val="0"/>
              <w:autoSpaceDE w:val="0"/>
              <w:autoSpaceDN w:val="0"/>
              <w:adjustRightInd w:val="0"/>
              <w:ind w:firstLine="720"/>
              <w:jc w:val="both"/>
              <w:rPr>
                <w:rFonts w:ascii="Times New Roman CYR" w:hAnsi="Times New Roman CYR" w:cs="Times New Roman CYR"/>
                <w:sz w:val="18"/>
                <w:szCs w:val="18"/>
              </w:rPr>
            </w:pPr>
          </w:p>
        </w:tc>
      </w:tr>
      <w:tr w:rsidR="00C26194" w:rsidRPr="00C26194" w:rsidTr="0002559F">
        <w:trPr>
          <w:trHeight w:val="209"/>
        </w:trPr>
        <w:tc>
          <w:tcPr>
            <w:tcW w:w="532" w:type="dxa"/>
          </w:tcPr>
          <w:p w:rsidR="00075770" w:rsidRPr="00C26194" w:rsidRDefault="00075770" w:rsidP="00075770">
            <w:pPr>
              <w:widowControl w:val="0"/>
              <w:autoSpaceDE w:val="0"/>
              <w:autoSpaceDN w:val="0"/>
              <w:adjustRightInd w:val="0"/>
              <w:ind w:left="-505" w:right="-137" w:firstLine="505"/>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1</w:t>
            </w:r>
          </w:p>
        </w:tc>
        <w:tc>
          <w:tcPr>
            <w:tcW w:w="1876" w:type="dxa"/>
          </w:tcPr>
          <w:p w:rsidR="00075770" w:rsidRPr="00C26194" w:rsidRDefault="00075770"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w:t>
            </w:r>
          </w:p>
        </w:tc>
        <w:tc>
          <w:tcPr>
            <w:tcW w:w="1142" w:type="dxa"/>
          </w:tcPr>
          <w:p w:rsidR="00075770" w:rsidRPr="00C26194" w:rsidRDefault="00075770"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3</w:t>
            </w:r>
          </w:p>
        </w:tc>
        <w:tc>
          <w:tcPr>
            <w:tcW w:w="1132" w:type="dxa"/>
          </w:tcPr>
          <w:p w:rsidR="00075770" w:rsidRPr="00C26194" w:rsidRDefault="00075770"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4</w:t>
            </w:r>
          </w:p>
        </w:tc>
        <w:tc>
          <w:tcPr>
            <w:tcW w:w="1215" w:type="dxa"/>
          </w:tcPr>
          <w:p w:rsidR="00075770" w:rsidRPr="00C26194" w:rsidRDefault="00075770"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5</w:t>
            </w:r>
          </w:p>
        </w:tc>
        <w:tc>
          <w:tcPr>
            <w:tcW w:w="1297" w:type="dxa"/>
          </w:tcPr>
          <w:p w:rsidR="00075770" w:rsidRPr="00C26194" w:rsidRDefault="00075770"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6</w:t>
            </w:r>
          </w:p>
        </w:tc>
        <w:tc>
          <w:tcPr>
            <w:tcW w:w="3404" w:type="dxa"/>
            <w:gridSpan w:val="13"/>
          </w:tcPr>
          <w:p w:rsidR="00075770" w:rsidRPr="00C26194" w:rsidRDefault="00075770"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7</w:t>
            </w:r>
          </w:p>
        </w:tc>
        <w:tc>
          <w:tcPr>
            <w:tcW w:w="1280" w:type="dxa"/>
          </w:tcPr>
          <w:p w:rsidR="00075770" w:rsidRPr="00C26194" w:rsidRDefault="00075770"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8</w:t>
            </w:r>
          </w:p>
        </w:tc>
        <w:tc>
          <w:tcPr>
            <w:tcW w:w="1271" w:type="dxa"/>
          </w:tcPr>
          <w:p w:rsidR="00075770" w:rsidRPr="00C26194" w:rsidRDefault="00075770"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9</w:t>
            </w:r>
          </w:p>
        </w:tc>
        <w:tc>
          <w:tcPr>
            <w:tcW w:w="1149" w:type="dxa"/>
          </w:tcPr>
          <w:p w:rsidR="00075770" w:rsidRPr="00C26194" w:rsidRDefault="00075770" w:rsidP="00BD61B9">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10</w:t>
            </w:r>
          </w:p>
        </w:tc>
        <w:tc>
          <w:tcPr>
            <w:tcW w:w="1549" w:type="dxa"/>
          </w:tcPr>
          <w:p w:rsidR="00075770" w:rsidRPr="00C26194" w:rsidRDefault="00075770"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11</w:t>
            </w:r>
          </w:p>
        </w:tc>
      </w:tr>
      <w:tr w:rsidR="00C26194" w:rsidRPr="00C26194" w:rsidTr="0002559F">
        <w:trPr>
          <w:trHeight w:val="282"/>
        </w:trPr>
        <w:tc>
          <w:tcPr>
            <w:tcW w:w="532" w:type="dxa"/>
            <w:vMerge w:val="restart"/>
          </w:tcPr>
          <w:p w:rsidR="002D54A2" w:rsidRPr="00C26194" w:rsidRDefault="002D54A2" w:rsidP="002D54A2">
            <w:pPr>
              <w:widowControl w:val="0"/>
              <w:autoSpaceDE w:val="0"/>
              <w:autoSpaceDN w:val="0"/>
              <w:adjustRightInd w:val="0"/>
              <w:ind w:left="-604" w:firstLine="72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tc>
        <w:tc>
          <w:tcPr>
            <w:tcW w:w="1876" w:type="dxa"/>
            <w:vMerge w:val="restart"/>
            <w:shd w:val="clear" w:color="auto" w:fill="auto"/>
          </w:tcPr>
          <w:p w:rsidR="002D54A2" w:rsidRPr="00C26194" w:rsidRDefault="002D54A2" w:rsidP="002D54A2">
            <w:pPr>
              <w:autoSpaceDE w:val="0"/>
              <w:autoSpaceDN w:val="0"/>
              <w:adjustRightInd w:val="0"/>
              <w:rPr>
                <w:sz w:val="18"/>
                <w:szCs w:val="18"/>
              </w:rPr>
            </w:pPr>
            <w:r w:rsidRPr="00C26194">
              <w:rPr>
                <w:sz w:val="18"/>
                <w:szCs w:val="18"/>
              </w:rPr>
              <w:t>Основное мероприятие 01.</w:t>
            </w:r>
          </w:p>
          <w:p w:rsidR="002D54A2" w:rsidRPr="00C26194" w:rsidRDefault="002D54A2" w:rsidP="002D54A2">
            <w:pPr>
              <w:autoSpaceDE w:val="0"/>
              <w:autoSpaceDN w:val="0"/>
              <w:adjustRightInd w:val="0"/>
              <w:rPr>
                <w:rFonts w:eastAsia="Calibri"/>
                <w:sz w:val="18"/>
                <w:szCs w:val="18"/>
                <w:lang w:eastAsia="en-US"/>
              </w:rPr>
            </w:pPr>
            <w:r w:rsidRPr="00C26194">
              <w:rPr>
                <w:sz w:val="18"/>
                <w:szCs w:val="18"/>
              </w:rPr>
              <w:t>Развитие потребительского рынка на территории муниципального образования Московской области</w:t>
            </w:r>
          </w:p>
        </w:tc>
        <w:tc>
          <w:tcPr>
            <w:tcW w:w="1142" w:type="dxa"/>
            <w:vMerge w:val="restart"/>
            <w:shd w:val="clear" w:color="auto" w:fill="auto"/>
          </w:tcPr>
          <w:p w:rsidR="002D54A2" w:rsidRPr="00C26194" w:rsidRDefault="002D54A2" w:rsidP="002D54A2">
            <w:pPr>
              <w:ind w:hanging="100"/>
              <w:jc w:val="center"/>
              <w:rPr>
                <w:rFonts w:eastAsia="Calibri"/>
                <w:sz w:val="18"/>
                <w:szCs w:val="18"/>
                <w:lang w:eastAsia="en-US"/>
              </w:rPr>
            </w:pPr>
            <w:r w:rsidRPr="00C26194">
              <w:rPr>
                <w:rFonts w:eastAsia="Calibri"/>
                <w:sz w:val="18"/>
                <w:szCs w:val="18"/>
                <w:lang w:eastAsia="en-US"/>
              </w:rPr>
              <w:t>2023-2027 гг.</w:t>
            </w:r>
          </w:p>
        </w:tc>
        <w:tc>
          <w:tcPr>
            <w:tcW w:w="1132" w:type="dxa"/>
            <w:shd w:val="clear" w:color="auto" w:fill="auto"/>
          </w:tcPr>
          <w:p w:rsidR="002D54A2" w:rsidRPr="00C26194" w:rsidRDefault="002D54A2" w:rsidP="002D54A2">
            <w:pPr>
              <w:tabs>
                <w:tab w:val="center" w:pos="175"/>
              </w:tabs>
              <w:ind w:hanging="100"/>
              <w:rPr>
                <w:rFonts w:eastAsia="Calibri"/>
                <w:sz w:val="18"/>
                <w:szCs w:val="18"/>
                <w:lang w:eastAsia="en-US"/>
              </w:rPr>
            </w:pPr>
            <w:r w:rsidRPr="00C26194">
              <w:rPr>
                <w:rFonts w:eastAsia="Calibri"/>
                <w:sz w:val="18"/>
                <w:szCs w:val="18"/>
                <w:lang w:eastAsia="en-US"/>
              </w:rPr>
              <w:tab/>
              <w:t>Итого</w:t>
            </w:r>
          </w:p>
        </w:tc>
        <w:tc>
          <w:tcPr>
            <w:tcW w:w="1215" w:type="dxa"/>
            <w:shd w:val="clear" w:color="auto" w:fill="auto"/>
          </w:tcPr>
          <w:p w:rsidR="002D54A2" w:rsidRPr="00C26194" w:rsidRDefault="002D54A2" w:rsidP="006B4F50">
            <w:pPr>
              <w:jc w:val="center"/>
              <w:rPr>
                <w:sz w:val="18"/>
                <w:szCs w:val="18"/>
              </w:rPr>
            </w:pPr>
            <w:r w:rsidRPr="00C26194">
              <w:rPr>
                <w:sz w:val="18"/>
                <w:szCs w:val="18"/>
              </w:rPr>
              <w:t>3 041 </w:t>
            </w:r>
            <w:r w:rsidR="006B4F50" w:rsidRPr="00C26194">
              <w:rPr>
                <w:sz w:val="18"/>
                <w:szCs w:val="18"/>
              </w:rPr>
              <w:t>065</w:t>
            </w:r>
            <w:r w:rsidRPr="00C26194">
              <w:rPr>
                <w:sz w:val="18"/>
                <w:szCs w:val="18"/>
              </w:rPr>
              <w:t xml:space="preserve">,00 </w:t>
            </w:r>
          </w:p>
        </w:tc>
        <w:tc>
          <w:tcPr>
            <w:tcW w:w="1297" w:type="dxa"/>
            <w:shd w:val="clear" w:color="auto" w:fill="auto"/>
          </w:tcPr>
          <w:p w:rsidR="002D54A2" w:rsidRPr="00C26194" w:rsidRDefault="006B4F50" w:rsidP="006B4F50">
            <w:pPr>
              <w:jc w:val="center"/>
              <w:rPr>
                <w:sz w:val="18"/>
                <w:szCs w:val="18"/>
              </w:rPr>
            </w:pPr>
            <w:r w:rsidRPr="00C26194">
              <w:rPr>
                <w:sz w:val="18"/>
                <w:szCs w:val="18"/>
              </w:rPr>
              <w:t>385</w:t>
            </w:r>
            <w:r w:rsidR="002D54A2" w:rsidRPr="00C26194">
              <w:rPr>
                <w:sz w:val="18"/>
                <w:szCs w:val="18"/>
              </w:rPr>
              <w:t xml:space="preserve"> </w:t>
            </w:r>
            <w:r w:rsidRPr="00C26194">
              <w:rPr>
                <w:sz w:val="18"/>
                <w:szCs w:val="18"/>
              </w:rPr>
              <w:t>565</w:t>
            </w:r>
            <w:r w:rsidR="002D54A2" w:rsidRPr="00C26194">
              <w:rPr>
                <w:sz w:val="18"/>
                <w:szCs w:val="18"/>
              </w:rPr>
              <w:t>,00</w:t>
            </w:r>
          </w:p>
        </w:tc>
        <w:tc>
          <w:tcPr>
            <w:tcW w:w="3404" w:type="dxa"/>
            <w:gridSpan w:val="13"/>
            <w:shd w:val="clear" w:color="auto" w:fill="auto"/>
          </w:tcPr>
          <w:p w:rsidR="002D54A2" w:rsidRPr="00C26194" w:rsidRDefault="002D54A2" w:rsidP="0058727A">
            <w:pPr>
              <w:jc w:val="center"/>
              <w:rPr>
                <w:sz w:val="18"/>
                <w:szCs w:val="18"/>
              </w:rPr>
            </w:pPr>
            <w:r w:rsidRPr="00C26194">
              <w:rPr>
                <w:sz w:val="18"/>
                <w:szCs w:val="18"/>
              </w:rPr>
              <w:t>722 000,00</w:t>
            </w:r>
          </w:p>
        </w:tc>
        <w:tc>
          <w:tcPr>
            <w:tcW w:w="1280" w:type="dxa"/>
            <w:shd w:val="clear" w:color="auto" w:fill="auto"/>
          </w:tcPr>
          <w:p w:rsidR="002D54A2" w:rsidRPr="00C26194" w:rsidRDefault="002D54A2" w:rsidP="002D54A2">
            <w:pPr>
              <w:jc w:val="center"/>
              <w:rPr>
                <w:sz w:val="18"/>
                <w:szCs w:val="18"/>
              </w:rPr>
            </w:pPr>
            <w:r w:rsidRPr="00C26194">
              <w:rPr>
                <w:sz w:val="18"/>
                <w:szCs w:val="18"/>
              </w:rPr>
              <w:t>644 500,00</w:t>
            </w:r>
          </w:p>
        </w:tc>
        <w:tc>
          <w:tcPr>
            <w:tcW w:w="1271" w:type="dxa"/>
            <w:shd w:val="clear" w:color="auto" w:fill="auto"/>
          </w:tcPr>
          <w:p w:rsidR="002D54A2" w:rsidRPr="00C26194" w:rsidRDefault="002D54A2" w:rsidP="002D54A2">
            <w:pPr>
              <w:jc w:val="center"/>
              <w:rPr>
                <w:sz w:val="18"/>
                <w:szCs w:val="18"/>
              </w:rPr>
            </w:pPr>
            <w:r w:rsidRPr="00C26194">
              <w:rPr>
                <w:sz w:val="18"/>
                <w:szCs w:val="18"/>
              </w:rPr>
              <w:t>644 500,00</w:t>
            </w:r>
          </w:p>
        </w:tc>
        <w:tc>
          <w:tcPr>
            <w:tcW w:w="1149" w:type="dxa"/>
            <w:shd w:val="clear" w:color="auto" w:fill="auto"/>
          </w:tcPr>
          <w:p w:rsidR="002D54A2" w:rsidRPr="00C26194" w:rsidRDefault="002D54A2" w:rsidP="002D54A2">
            <w:pPr>
              <w:jc w:val="center"/>
              <w:rPr>
                <w:sz w:val="18"/>
                <w:szCs w:val="18"/>
              </w:rPr>
            </w:pPr>
            <w:r w:rsidRPr="00C26194">
              <w:rPr>
                <w:sz w:val="18"/>
                <w:szCs w:val="18"/>
              </w:rPr>
              <w:t>644 500,00</w:t>
            </w:r>
          </w:p>
        </w:tc>
        <w:tc>
          <w:tcPr>
            <w:tcW w:w="1549" w:type="dxa"/>
            <w:vMerge w:val="restart"/>
          </w:tcPr>
          <w:p w:rsidR="002D54A2" w:rsidRPr="00C26194" w:rsidRDefault="0063024B" w:rsidP="006302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876"/>
        </w:trPr>
        <w:tc>
          <w:tcPr>
            <w:tcW w:w="532" w:type="dxa"/>
            <w:vMerge/>
          </w:tcPr>
          <w:p w:rsidR="001366CC" w:rsidRPr="00C26194" w:rsidRDefault="001366CC" w:rsidP="001366CC">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1366CC" w:rsidRPr="00C26194" w:rsidRDefault="001366CC" w:rsidP="001366CC">
            <w:pPr>
              <w:widowControl w:val="0"/>
              <w:autoSpaceDE w:val="0"/>
              <w:autoSpaceDN w:val="0"/>
              <w:adjustRightInd w:val="0"/>
              <w:ind w:firstLine="720"/>
              <w:jc w:val="both"/>
              <w:rPr>
                <w:rFonts w:ascii="Times New Roman CYR" w:hAnsi="Times New Roman CYR" w:cs="Times New Roman CYR"/>
                <w:sz w:val="18"/>
                <w:szCs w:val="18"/>
              </w:rPr>
            </w:pPr>
          </w:p>
        </w:tc>
        <w:tc>
          <w:tcPr>
            <w:tcW w:w="1142" w:type="dxa"/>
            <w:vMerge/>
            <w:shd w:val="clear" w:color="auto" w:fill="auto"/>
          </w:tcPr>
          <w:p w:rsidR="001366CC" w:rsidRPr="00C26194" w:rsidRDefault="001366CC" w:rsidP="001366CC">
            <w:pPr>
              <w:widowControl w:val="0"/>
              <w:autoSpaceDE w:val="0"/>
              <w:autoSpaceDN w:val="0"/>
              <w:adjustRightInd w:val="0"/>
              <w:ind w:hanging="100"/>
              <w:jc w:val="center"/>
              <w:rPr>
                <w:rFonts w:ascii="Times New Roman CYR" w:hAnsi="Times New Roman CYR" w:cs="Times New Roman CYR"/>
                <w:sz w:val="18"/>
                <w:szCs w:val="18"/>
              </w:rPr>
            </w:pPr>
          </w:p>
        </w:tc>
        <w:tc>
          <w:tcPr>
            <w:tcW w:w="1132" w:type="dxa"/>
            <w:shd w:val="clear" w:color="auto" w:fill="auto"/>
          </w:tcPr>
          <w:p w:rsidR="001366CC" w:rsidRPr="00C26194" w:rsidRDefault="001366CC" w:rsidP="001366CC">
            <w:pPr>
              <w:widowControl w:val="0"/>
              <w:tabs>
                <w:tab w:val="center" w:pos="742"/>
              </w:tabs>
              <w:autoSpaceDE w:val="0"/>
              <w:autoSpaceDN w:val="0"/>
              <w:adjustRightInd w:val="0"/>
              <w:jc w:val="both"/>
              <w:rPr>
                <w:rFonts w:ascii="Times New Roman CYR" w:hAnsi="Times New Roman CYR" w:cs="Times New Roman CYR"/>
                <w:sz w:val="18"/>
                <w:szCs w:val="18"/>
              </w:rPr>
            </w:pPr>
            <w:r w:rsidRPr="00C26194">
              <w:rPr>
                <w:rFonts w:eastAsia="Calibri"/>
                <w:sz w:val="18"/>
                <w:szCs w:val="18"/>
                <w:lang w:eastAsia="en-US"/>
              </w:rPr>
              <w:t xml:space="preserve">Средства бюджета Раменского городского округа </w:t>
            </w:r>
          </w:p>
        </w:tc>
        <w:tc>
          <w:tcPr>
            <w:tcW w:w="1215" w:type="dxa"/>
            <w:shd w:val="clear" w:color="auto" w:fill="auto"/>
          </w:tcPr>
          <w:p w:rsidR="001366CC" w:rsidRPr="00C26194" w:rsidRDefault="005A3262" w:rsidP="006B4F50">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6 </w:t>
            </w:r>
            <w:r w:rsidR="006B4F50" w:rsidRPr="00C26194">
              <w:rPr>
                <w:sz w:val="18"/>
                <w:szCs w:val="18"/>
              </w:rPr>
              <w:t>065</w:t>
            </w:r>
            <w:r w:rsidRPr="00C26194">
              <w:rPr>
                <w:sz w:val="18"/>
                <w:szCs w:val="18"/>
              </w:rPr>
              <w:t>,</w:t>
            </w:r>
            <w:r w:rsidR="001366CC" w:rsidRPr="00C26194">
              <w:rPr>
                <w:sz w:val="18"/>
                <w:szCs w:val="18"/>
              </w:rPr>
              <w:t>00</w:t>
            </w:r>
          </w:p>
        </w:tc>
        <w:tc>
          <w:tcPr>
            <w:tcW w:w="1297" w:type="dxa"/>
            <w:shd w:val="clear" w:color="auto" w:fill="auto"/>
          </w:tcPr>
          <w:p w:rsidR="001366CC" w:rsidRPr="00C26194" w:rsidRDefault="006B4F50"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565</w:t>
            </w:r>
            <w:r w:rsidR="001366CC" w:rsidRPr="00C26194">
              <w:rPr>
                <w:sz w:val="18"/>
                <w:szCs w:val="18"/>
              </w:rPr>
              <w:t>,00</w:t>
            </w:r>
          </w:p>
        </w:tc>
        <w:tc>
          <w:tcPr>
            <w:tcW w:w="3404" w:type="dxa"/>
            <w:gridSpan w:val="13"/>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1 000,00</w:t>
            </w:r>
          </w:p>
        </w:tc>
        <w:tc>
          <w:tcPr>
            <w:tcW w:w="1280" w:type="dxa"/>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271" w:type="dxa"/>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149" w:type="dxa"/>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549" w:type="dxa"/>
            <w:vMerge/>
          </w:tcPr>
          <w:p w:rsidR="001366CC" w:rsidRPr="00C26194" w:rsidRDefault="001366CC" w:rsidP="001366CC">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406"/>
        </w:trPr>
        <w:tc>
          <w:tcPr>
            <w:tcW w:w="532" w:type="dxa"/>
            <w:vMerge/>
          </w:tcPr>
          <w:p w:rsidR="001366CC" w:rsidRPr="00C26194" w:rsidRDefault="001366CC" w:rsidP="001366CC">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1366CC" w:rsidRPr="00C26194" w:rsidRDefault="001366CC" w:rsidP="001366CC">
            <w:pPr>
              <w:widowControl w:val="0"/>
              <w:autoSpaceDE w:val="0"/>
              <w:autoSpaceDN w:val="0"/>
              <w:adjustRightInd w:val="0"/>
              <w:ind w:firstLine="720"/>
              <w:jc w:val="both"/>
              <w:rPr>
                <w:rFonts w:ascii="Times New Roman CYR" w:hAnsi="Times New Roman CYR" w:cs="Times New Roman CYR"/>
                <w:sz w:val="18"/>
                <w:szCs w:val="18"/>
              </w:rPr>
            </w:pPr>
          </w:p>
        </w:tc>
        <w:tc>
          <w:tcPr>
            <w:tcW w:w="1142" w:type="dxa"/>
            <w:vMerge/>
            <w:shd w:val="clear" w:color="auto" w:fill="auto"/>
          </w:tcPr>
          <w:p w:rsidR="001366CC" w:rsidRPr="00C26194" w:rsidRDefault="001366CC" w:rsidP="001366CC">
            <w:pPr>
              <w:widowControl w:val="0"/>
              <w:autoSpaceDE w:val="0"/>
              <w:autoSpaceDN w:val="0"/>
              <w:adjustRightInd w:val="0"/>
              <w:ind w:hanging="100"/>
              <w:jc w:val="center"/>
              <w:rPr>
                <w:rFonts w:ascii="Times New Roman CYR" w:hAnsi="Times New Roman CYR" w:cs="Times New Roman CYR"/>
                <w:sz w:val="18"/>
                <w:szCs w:val="18"/>
              </w:rPr>
            </w:pPr>
          </w:p>
        </w:tc>
        <w:tc>
          <w:tcPr>
            <w:tcW w:w="1132" w:type="dxa"/>
            <w:shd w:val="clear" w:color="auto" w:fill="auto"/>
          </w:tcPr>
          <w:p w:rsidR="001366CC" w:rsidRPr="00C26194" w:rsidRDefault="001366CC" w:rsidP="001366CC">
            <w:pPr>
              <w:widowControl w:val="0"/>
              <w:tabs>
                <w:tab w:val="center" w:pos="742"/>
              </w:tabs>
              <w:autoSpaceDE w:val="0"/>
              <w:autoSpaceDN w:val="0"/>
              <w:adjustRightInd w:val="0"/>
              <w:jc w:val="both"/>
              <w:rPr>
                <w:rFonts w:eastAsia="Calibri"/>
                <w:sz w:val="18"/>
                <w:szCs w:val="18"/>
                <w:lang w:val="en-US" w:eastAsia="en-US"/>
              </w:rPr>
            </w:pPr>
            <w:r w:rsidRPr="00C26194">
              <w:rPr>
                <w:rFonts w:eastAsia="Calibri"/>
                <w:sz w:val="18"/>
                <w:szCs w:val="18"/>
                <w:lang w:eastAsia="en-US"/>
              </w:rPr>
              <w:t>Внебюджетные средства</w:t>
            </w:r>
          </w:p>
        </w:tc>
        <w:tc>
          <w:tcPr>
            <w:tcW w:w="1215" w:type="dxa"/>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rFonts w:ascii="Times New Roman CYR" w:eastAsiaTheme="minorEastAsia" w:hAnsi="Times New Roman CYR" w:cs="Times New Roman CYR"/>
                <w:sz w:val="18"/>
                <w:szCs w:val="18"/>
              </w:rPr>
              <w:t>3 035 000,00</w:t>
            </w:r>
          </w:p>
        </w:tc>
        <w:tc>
          <w:tcPr>
            <w:tcW w:w="1297" w:type="dxa"/>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385 000,00</w:t>
            </w:r>
          </w:p>
        </w:tc>
        <w:tc>
          <w:tcPr>
            <w:tcW w:w="3404" w:type="dxa"/>
            <w:gridSpan w:val="13"/>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721 000,00</w:t>
            </w:r>
          </w:p>
        </w:tc>
        <w:tc>
          <w:tcPr>
            <w:tcW w:w="1280" w:type="dxa"/>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643 000 ,00</w:t>
            </w:r>
          </w:p>
        </w:tc>
        <w:tc>
          <w:tcPr>
            <w:tcW w:w="1271" w:type="dxa"/>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643 000,00</w:t>
            </w:r>
          </w:p>
        </w:tc>
        <w:tc>
          <w:tcPr>
            <w:tcW w:w="1149" w:type="dxa"/>
            <w:shd w:val="clear" w:color="auto" w:fill="auto"/>
          </w:tcPr>
          <w:p w:rsidR="001366CC" w:rsidRPr="00C26194" w:rsidRDefault="001366CC" w:rsidP="001366CC">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643 000,00</w:t>
            </w:r>
          </w:p>
        </w:tc>
        <w:tc>
          <w:tcPr>
            <w:tcW w:w="1549" w:type="dxa"/>
            <w:vMerge/>
          </w:tcPr>
          <w:p w:rsidR="001366CC" w:rsidRPr="00C26194" w:rsidRDefault="001366CC" w:rsidP="001366CC">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706"/>
        </w:trPr>
        <w:tc>
          <w:tcPr>
            <w:tcW w:w="532" w:type="dxa"/>
            <w:vMerge w:val="restart"/>
          </w:tcPr>
          <w:p w:rsidR="000972A7" w:rsidRPr="00C26194" w:rsidRDefault="000972A7" w:rsidP="0063024B">
            <w:pPr>
              <w:autoSpaceDE w:val="0"/>
              <w:autoSpaceDN w:val="0"/>
              <w:jc w:val="center"/>
              <w:rPr>
                <w:sz w:val="18"/>
                <w:szCs w:val="18"/>
              </w:rPr>
            </w:pPr>
            <w:r w:rsidRPr="00C26194">
              <w:rPr>
                <w:sz w:val="18"/>
                <w:szCs w:val="18"/>
              </w:rPr>
              <w:t>2</w:t>
            </w:r>
          </w:p>
        </w:tc>
        <w:tc>
          <w:tcPr>
            <w:tcW w:w="1876" w:type="dxa"/>
            <w:vMerge w:val="restart"/>
            <w:shd w:val="clear" w:color="auto" w:fill="auto"/>
          </w:tcPr>
          <w:p w:rsidR="000972A7" w:rsidRPr="00C26194" w:rsidRDefault="000972A7" w:rsidP="00AD0F89">
            <w:pPr>
              <w:autoSpaceDE w:val="0"/>
              <w:autoSpaceDN w:val="0"/>
              <w:adjustRightInd w:val="0"/>
              <w:rPr>
                <w:rFonts w:eastAsia="Calibri"/>
                <w:sz w:val="18"/>
                <w:szCs w:val="18"/>
                <w:lang w:eastAsia="en-US"/>
              </w:rPr>
            </w:pPr>
            <w:r w:rsidRPr="00C26194">
              <w:rPr>
                <w:rFonts w:eastAsia="Calibri"/>
                <w:sz w:val="18"/>
                <w:szCs w:val="18"/>
                <w:lang w:eastAsia="en-US"/>
              </w:rPr>
              <w:t>Мероприятие 01.01.</w:t>
            </w:r>
          </w:p>
          <w:p w:rsidR="000972A7" w:rsidRPr="00C26194" w:rsidRDefault="000972A7" w:rsidP="00AD0F89">
            <w:pPr>
              <w:autoSpaceDE w:val="0"/>
              <w:autoSpaceDN w:val="0"/>
              <w:adjustRightInd w:val="0"/>
              <w:rPr>
                <w:rFonts w:eastAsia="Calibri"/>
                <w:sz w:val="18"/>
                <w:szCs w:val="18"/>
                <w:lang w:eastAsia="en-US"/>
              </w:rPr>
            </w:pPr>
            <w:r w:rsidRPr="00C26194">
              <w:rPr>
                <w:rFonts w:eastAsia="Calibri"/>
                <w:sz w:val="18"/>
                <w:szCs w:val="18"/>
                <w:lang w:eastAsia="en-US"/>
              </w:rPr>
              <w:t>Содействие вводу (строительству) новых современных объектов потребительского рынка в рамках реализации мероприятий, содействующих развитию торговой деятельности</w:t>
            </w:r>
          </w:p>
        </w:tc>
        <w:tc>
          <w:tcPr>
            <w:tcW w:w="1142" w:type="dxa"/>
            <w:vMerge w:val="restart"/>
            <w:shd w:val="clear" w:color="auto" w:fill="auto"/>
          </w:tcPr>
          <w:p w:rsidR="000972A7" w:rsidRPr="00C26194" w:rsidRDefault="000972A7" w:rsidP="00AD0F89">
            <w:pPr>
              <w:ind w:hanging="100"/>
              <w:jc w:val="center"/>
              <w:rPr>
                <w:rFonts w:eastAsia="Calibri"/>
                <w:sz w:val="18"/>
                <w:szCs w:val="18"/>
                <w:lang w:eastAsia="en-US"/>
              </w:rPr>
            </w:pPr>
            <w:r w:rsidRPr="00C26194">
              <w:rPr>
                <w:rFonts w:eastAsia="Calibri"/>
                <w:sz w:val="18"/>
                <w:szCs w:val="18"/>
                <w:lang w:eastAsia="en-US"/>
              </w:rPr>
              <w:t>2023-2027 гг.</w:t>
            </w:r>
          </w:p>
        </w:tc>
        <w:tc>
          <w:tcPr>
            <w:tcW w:w="1132" w:type="dxa"/>
            <w:shd w:val="clear" w:color="auto" w:fill="auto"/>
          </w:tcPr>
          <w:p w:rsidR="000972A7" w:rsidRPr="00C26194" w:rsidRDefault="000972A7" w:rsidP="00AD0F89">
            <w:pPr>
              <w:tabs>
                <w:tab w:val="center" w:pos="175"/>
              </w:tabs>
              <w:ind w:hanging="100"/>
              <w:rPr>
                <w:rFonts w:eastAsia="Calibri"/>
                <w:sz w:val="18"/>
                <w:szCs w:val="18"/>
                <w:lang w:val="en-US" w:eastAsia="en-US"/>
              </w:rPr>
            </w:pPr>
            <w:r w:rsidRPr="00C26194">
              <w:rPr>
                <w:rFonts w:eastAsia="Calibri"/>
                <w:sz w:val="18"/>
                <w:szCs w:val="18"/>
                <w:lang w:eastAsia="en-US"/>
              </w:rPr>
              <w:tab/>
              <w:t>Итого</w:t>
            </w:r>
          </w:p>
        </w:tc>
        <w:tc>
          <w:tcPr>
            <w:tcW w:w="1215" w:type="dxa"/>
            <w:shd w:val="clear" w:color="auto" w:fill="auto"/>
          </w:tcPr>
          <w:p w:rsidR="000972A7" w:rsidRPr="00C26194" w:rsidRDefault="000972A7" w:rsidP="00AD0F89">
            <w:pPr>
              <w:jc w:val="center"/>
              <w:rPr>
                <w:sz w:val="18"/>
                <w:szCs w:val="18"/>
              </w:rPr>
            </w:pPr>
            <w:r w:rsidRPr="00C26194">
              <w:rPr>
                <w:rFonts w:ascii="Times New Roman CYR" w:eastAsiaTheme="minorEastAsia" w:hAnsi="Times New Roman CYR" w:cs="Times New Roman CYR"/>
                <w:sz w:val="18"/>
                <w:szCs w:val="18"/>
              </w:rPr>
              <w:t>3 035000,00</w:t>
            </w:r>
          </w:p>
        </w:tc>
        <w:tc>
          <w:tcPr>
            <w:tcW w:w="1297" w:type="dxa"/>
            <w:shd w:val="clear" w:color="auto" w:fill="auto"/>
          </w:tcPr>
          <w:p w:rsidR="000972A7" w:rsidRPr="00C26194" w:rsidRDefault="000972A7" w:rsidP="00AD0F89">
            <w:pPr>
              <w:jc w:val="center"/>
              <w:rPr>
                <w:sz w:val="18"/>
                <w:szCs w:val="18"/>
              </w:rPr>
            </w:pPr>
            <w:r w:rsidRPr="00C26194">
              <w:rPr>
                <w:sz w:val="18"/>
                <w:szCs w:val="18"/>
              </w:rPr>
              <w:t>385 000,00</w:t>
            </w:r>
          </w:p>
        </w:tc>
        <w:tc>
          <w:tcPr>
            <w:tcW w:w="3404" w:type="dxa"/>
            <w:gridSpan w:val="13"/>
            <w:shd w:val="clear" w:color="auto" w:fill="auto"/>
          </w:tcPr>
          <w:p w:rsidR="000972A7" w:rsidRPr="00C26194" w:rsidRDefault="000972A7" w:rsidP="00AD0F89">
            <w:pPr>
              <w:jc w:val="center"/>
              <w:rPr>
                <w:sz w:val="18"/>
                <w:szCs w:val="18"/>
              </w:rPr>
            </w:pPr>
            <w:r w:rsidRPr="00C26194">
              <w:rPr>
                <w:sz w:val="18"/>
                <w:szCs w:val="18"/>
              </w:rPr>
              <w:t>721 000,00</w:t>
            </w:r>
          </w:p>
        </w:tc>
        <w:tc>
          <w:tcPr>
            <w:tcW w:w="1280" w:type="dxa"/>
            <w:shd w:val="clear" w:color="auto" w:fill="auto"/>
          </w:tcPr>
          <w:p w:rsidR="000972A7" w:rsidRPr="00C26194" w:rsidRDefault="000972A7" w:rsidP="00AD0F89">
            <w:pPr>
              <w:jc w:val="center"/>
              <w:rPr>
                <w:sz w:val="18"/>
                <w:szCs w:val="18"/>
              </w:rPr>
            </w:pPr>
            <w:r w:rsidRPr="00C26194">
              <w:rPr>
                <w:sz w:val="18"/>
                <w:szCs w:val="18"/>
              </w:rPr>
              <w:t>643 000 ,00</w:t>
            </w:r>
          </w:p>
        </w:tc>
        <w:tc>
          <w:tcPr>
            <w:tcW w:w="1271" w:type="dxa"/>
            <w:shd w:val="clear" w:color="auto" w:fill="auto"/>
          </w:tcPr>
          <w:p w:rsidR="000972A7" w:rsidRPr="00C26194" w:rsidRDefault="000972A7" w:rsidP="00AD0F89">
            <w:pPr>
              <w:jc w:val="center"/>
              <w:rPr>
                <w:sz w:val="18"/>
                <w:szCs w:val="18"/>
              </w:rPr>
            </w:pPr>
            <w:r w:rsidRPr="00C26194">
              <w:rPr>
                <w:sz w:val="18"/>
                <w:szCs w:val="18"/>
              </w:rPr>
              <w:t>643 000,00</w:t>
            </w:r>
          </w:p>
        </w:tc>
        <w:tc>
          <w:tcPr>
            <w:tcW w:w="1149" w:type="dxa"/>
            <w:shd w:val="clear" w:color="auto" w:fill="auto"/>
          </w:tcPr>
          <w:p w:rsidR="000972A7" w:rsidRPr="00C26194" w:rsidRDefault="000972A7" w:rsidP="00AD0F89">
            <w:pPr>
              <w:jc w:val="center"/>
              <w:rPr>
                <w:sz w:val="18"/>
                <w:szCs w:val="18"/>
              </w:rPr>
            </w:pPr>
            <w:r w:rsidRPr="00C26194">
              <w:rPr>
                <w:sz w:val="18"/>
                <w:szCs w:val="18"/>
              </w:rPr>
              <w:t>643 000,00</w:t>
            </w:r>
          </w:p>
        </w:tc>
        <w:tc>
          <w:tcPr>
            <w:tcW w:w="1549" w:type="dxa"/>
            <w:vMerge w:val="restart"/>
          </w:tcPr>
          <w:p w:rsidR="000972A7" w:rsidRPr="00C26194" w:rsidRDefault="000972A7" w:rsidP="00AD0F89">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Управление потребительско-</w:t>
            </w:r>
          </w:p>
          <w:p w:rsidR="000972A7" w:rsidRPr="00C26194" w:rsidRDefault="000972A7" w:rsidP="00AD0F89">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го рынка, инвестиций и развития предприни-</w:t>
            </w:r>
          </w:p>
          <w:p w:rsidR="000972A7" w:rsidRPr="00C26194" w:rsidRDefault="000972A7" w:rsidP="00AD0F89">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мательства</w:t>
            </w:r>
          </w:p>
        </w:tc>
      </w:tr>
      <w:tr w:rsidR="00C26194" w:rsidRPr="00C26194" w:rsidTr="0002559F">
        <w:trPr>
          <w:trHeight w:val="1534"/>
        </w:trPr>
        <w:tc>
          <w:tcPr>
            <w:tcW w:w="532" w:type="dxa"/>
            <w:vMerge/>
          </w:tcPr>
          <w:p w:rsidR="000972A7" w:rsidRPr="00C26194" w:rsidRDefault="000972A7" w:rsidP="00AD0F89">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0972A7" w:rsidRPr="00C26194" w:rsidRDefault="000972A7" w:rsidP="00AD0F89">
            <w:pPr>
              <w:widowControl w:val="0"/>
              <w:autoSpaceDE w:val="0"/>
              <w:autoSpaceDN w:val="0"/>
              <w:adjustRightInd w:val="0"/>
              <w:ind w:firstLine="720"/>
              <w:jc w:val="both"/>
              <w:rPr>
                <w:rFonts w:ascii="Times New Roman CYR" w:hAnsi="Times New Roman CYR" w:cs="Times New Roman CYR"/>
                <w:sz w:val="18"/>
                <w:szCs w:val="18"/>
              </w:rPr>
            </w:pPr>
          </w:p>
        </w:tc>
        <w:tc>
          <w:tcPr>
            <w:tcW w:w="1142" w:type="dxa"/>
            <w:vMerge/>
            <w:shd w:val="clear" w:color="auto" w:fill="auto"/>
          </w:tcPr>
          <w:p w:rsidR="000972A7" w:rsidRPr="00C26194" w:rsidRDefault="000972A7" w:rsidP="00AD0F89">
            <w:pPr>
              <w:widowControl w:val="0"/>
              <w:autoSpaceDE w:val="0"/>
              <w:autoSpaceDN w:val="0"/>
              <w:adjustRightInd w:val="0"/>
              <w:ind w:hanging="100"/>
              <w:jc w:val="center"/>
              <w:rPr>
                <w:rFonts w:ascii="Times New Roman CYR" w:hAnsi="Times New Roman CYR" w:cs="Times New Roman CYR"/>
                <w:sz w:val="18"/>
                <w:szCs w:val="18"/>
              </w:rPr>
            </w:pPr>
          </w:p>
        </w:tc>
        <w:tc>
          <w:tcPr>
            <w:tcW w:w="1132" w:type="dxa"/>
            <w:shd w:val="clear" w:color="auto" w:fill="auto"/>
          </w:tcPr>
          <w:p w:rsidR="000972A7" w:rsidRPr="00C26194" w:rsidRDefault="000972A7" w:rsidP="00AD0F89">
            <w:pPr>
              <w:widowControl w:val="0"/>
              <w:tabs>
                <w:tab w:val="center" w:pos="742"/>
              </w:tabs>
              <w:autoSpaceDE w:val="0"/>
              <w:autoSpaceDN w:val="0"/>
              <w:adjustRightInd w:val="0"/>
              <w:jc w:val="both"/>
              <w:rPr>
                <w:rFonts w:eastAsia="Calibri"/>
                <w:sz w:val="18"/>
                <w:szCs w:val="18"/>
                <w:lang w:eastAsia="en-US"/>
              </w:rPr>
            </w:pPr>
            <w:r w:rsidRPr="00C26194">
              <w:rPr>
                <w:rFonts w:eastAsia="Calibri"/>
                <w:sz w:val="18"/>
                <w:szCs w:val="18"/>
                <w:lang w:eastAsia="en-US"/>
              </w:rPr>
              <w:t>Внебюджетные средства</w:t>
            </w:r>
          </w:p>
          <w:p w:rsidR="000972A7" w:rsidRPr="00C26194" w:rsidRDefault="000972A7" w:rsidP="00AD0F89">
            <w:pPr>
              <w:widowControl w:val="0"/>
              <w:tabs>
                <w:tab w:val="center" w:pos="742"/>
              </w:tabs>
              <w:autoSpaceDE w:val="0"/>
              <w:autoSpaceDN w:val="0"/>
              <w:adjustRightInd w:val="0"/>
              <w:jc w:val="both"/>
              <w:rPr>
                <w:rFonts w:eastAsia="Calibri"/>
                <w:sz w:val="18"/>
                <w:szCs w:val="18"/>
                <w:lang w:eastAsia="en-US"/>
              </w:rPr>
            </w:pPr>
          </w:p>
        </w:tc>
        <w:tc>
          <w:tcPr>
            <w:tcW w:w="1215" w:type="dxa"/>
            <w:shd w:val="clear" w:color="auto" w:fill="auto"/>
          </w:tcPr>
          <w:p w:rsidR="000972A7" w:rsidRPr="00C26194" w:rsidRDefault="000972A7" w:rsidP="00AD0F89">
            <w:pPr>
              <w:widowControl w:val="0"/>
              <w:autoSpaceDE w:val="0"/>
              <w:autoSpaceDN w:val="0"/>
              <w:adjustRightInd w:val="0"/>
              <w:jc w:val="center"/>
              <w:rPr>
                <w:rFonts w:ascii="Times New Roman CYR" w:eastAsiaTheme="minorEastAsia" w:hAnsi="Times New Roman CYR" w:cs="Times New Roman CYR"/>
                <w:sz w:val="18"/>
                <w:szCs w:val="18"/>
              </w:rPr>
            </w:pPr>
            <w:r w:rsidRPr="00C26194">
              <w:rPr>
                <w:rFonts w:ascii="Times New Roman CYR" w:eastAsiaTheme="minorEastAsia" w:hAnsi="Times New Roman CYR" w:cs="Times New Roman CYR"/>
                <w:sz w:val="18"/>
                <w:szCs w:val="18"/>
              </w:rPr>
              <w:t>3 035 000,00</w:t>
            </w:r>
          </w:p>
        </w:tc>
        <w:tc>
          <w:tcPr>
            <w:tcW w:w="1297" w:type="dxa"/>
            <w:shd w:val="clear" w:color="auto" w:fill="auto"/>
          </w:tcPr>
          <w:p w:rsidR="000972A7" w:rsidRPr="00C26194" w:rsidRDefault="000972A7" w:rsidP="00AD0F89">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385 000,00</w:t>
            </w:r>
          </w:p>
        </w:tc>
        <w:tc>
          <w:tcPr>
            <w:tcW w:w="3404" w:type="dxa"/>
            <w:gridSpan w:val="13"/>
            <w:shd w:val="clear" w:color="auto" w:fill="auto"/>
          </w:tcPr>
          <w:p w:rsidR="000972A7" w:rsidRPr="00C26194" w:rsidRDefault="000972A7" w:rsidP="00AD0F89">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721 000,00</w:t>
            </w:r>
          </w:p>
        </w:tc>
        <w:tc>
          <w:tcPr>
            <w:tcW w:w="1280" w:type="dxa"/>
            <w:shd w:val="clear" w:color="auto" w:fill="auto"/>
          </w:tcPr>
          <w:p w:rsidR="000972A7" w:rsidRPr="00C26194" w:rsidRDefault="000972A7" w:rsidP="00AD0F89">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643 000 ,00</w:t>
            </w:r>
          </w:p>
        </w:tc>
        <w:tc>
          <w:tcPr>
            <w:tcW w:w="1271" w:type="dxa"/>
            <w:shd w:val="clear" w:color="auto" w:fill="auto"/>
          </w:tcPr>
          <w:p w:rsidR="000972A7" w:rsidRPr="00C26194" w:rsidRDefault="000972A7" w:rsidP="00AD0F89">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643 000,00</w:t>
            </w:r>
          </w:p>
        </w:tc>
        <w:tc>
          <w:tcPr>
            <w:tcW w:w="1149" w:type="dxa"/>
            <w:shd w:val="clear" w:color="auto" w:fill="auto"/>
          </w:tcPr>
          <w:p w:rsidR="000972A7" w:rsidRPr="00C26194" w:rsidRDefault="000972A7" w:rsidP="00AD0F89">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643 000,00</w:t>
            </w:r>
          </w:p>
        </w:tc>
        <w:tc>
          <w:tcPr>
            <w:tcW w:w="1549" w:type="dxa"/>
            <w:vMerge/>
          </w:tcPr>
          <w:p w:rsidR="000972A7" w:rsidRPr="00C26194" w:rsidRDefault="000972A7" w:rsidP="00AD0F89">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390"/>
        </w:trPr>
        <w:tc>
          <w:tcPr>
            <w:tcW w:w="532" w:type="dxa"/>
            <w:vMerge/>
          </w:tcPr>
          <w:p w:rsidR="000972A7" w:rsidRPr="00C26194" w:rsidRDefault="000972A7" w:rsidP="00075770">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val="restart"/>
            <w:shd w:val="clear" w:color="auto" w:fill="auto"/>
          </w:tcPr>
          <w:p w:rsidR="000972A7" w:rsidRPr="00C26194" w:rsidRDefault="000972A7"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Площадь торговых объектов предприятий розничной торговли (нарастающим итогом), </w:t>
            </w:r>
            <w:r w:rsidRPr="00C26194">
              <w:rPr>
                <w:rFonts w:ascii="Times New Roman CYR" w:hAnsi="Times New Roman CYR" w:cs="Times New Roman CYR"/>
                <w:sz w:val="18"/>
                <w:szCs w:val="18"/>
              </w:rPr>
              <w:br/>
              <w:t>тыс. кв. м</w:t>
            </w:r>
          </w:p>
        </w:tc>
        <w:tc>
          <w:tcPr>
            <w:tcW w:w="1142" w:type="dxa"/>
            <w:vMerge w:val="restart"/>
            <w:shd w:val="clear" w:color="auto" w:fill="auto"/>
          </w:tcPr>
          <w:p w:rsidR="000972A7" w:rsidRPr="00C26194" w:rsidRDefault="000972A7"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132" w:type="dxa"/>
            <w:vMerge w:val="restart"/>
            <w:shd w:val="clear" w:color="auto" w:fill="auto"/>
          </w:tcPr>
          <w:p w:rsidR="000972A7" w:rsidRPr="00C26194" w:rsidRDefault="000972A7" w:rsidP="00075770">
            <w:pPr>
              <w:widowControl w:val="0"/>
              <w:tabs>
                <w:tab w:val="center" w:pos="742"/>
              </w:tabs>
              <w:autoSpaceDE w:val="0"/>
              <w:autoSpaceDN w:val="0"/>
              <w:adjustRightInd w:val="0"/>
              <w:jc w:val="center"/>
              <w:rPr>
                <w:rFonts w:eastAsia="Calibri"/>
                <w:sz w:val="18"/>
                <w:szCs w:val="18"/>
                <w:lang w:eastAsia="en-US"/>
              </w:rPr>
            </w:pPr>
            <w:r w:rsidRPr="00C26194">
              <w:rPr>
                <w:rFonts w:eastAsia="Calibri"/>
                <w:sz w:val="18"/>
                <w:szCs w:val="18"/>
                <w:lang w:eastAsia="en-US"/>
              </w:rPr>
              <w:t>х</w:t>
            </w:r>
          </w:p>
        </w:tc>
        <w:tc>
          <w:tcPr>
            <w:tcW w:w="1215" w:type="dxa"/>
            <w:vMerge w:val="restart"/>
            <w:shd w:val="clear" w:color="auto" w:fill="auto"/>
          </w:tcPr>
          <w:p w:rsidR="000972A7" w:rsidRPr="00C26194" w:rsidRDefault="000972A7"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shd w:val="clear" w:color="auto" w:fill="auto"/>
          </w:tcPr>
          <w:p w:rsidR="000972A7" w:rsidRPr="00C26194" w:rsidRDefault="000972A7" w:rsidP="004D6014">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2023 год</w:t>
            </w:r>
          </w:p>
          <w:p w:rsidR="000972A7" w:rsidRPr="00C26194" w:rsidRDefault="000972A7" w:rsidP="007F3434">
            <w:pPr>
              <w:rPr>
                <w:rFonts w:ascii="Times New Roman CYR" w:hAnsi="Times New Roman CYR" w:cs="Times New Roman CYR"/>
                <w:sz w:val="18"/>
                <w:szCs w:val="18"/>
              </w:rPr>
            </w:pPr>
          </w:p>
        </w:tc>
        <w:tc>
          <w:tcPr>
            <w:tcW w:w="766" w:type="dxa"/>
            <w:gridSpan w:val="2"/>
            <w:vMerge w:val="restart"/>
            <w:shd w:val="clear" w:color="auto" w:fill="auto"/>
          </w:tcPr>
          <w:p w:rsidR="0078559C" w:rsidRDefault="0078559C" w:rsidP="00075770">
            <w:pPr>
              <w:widowControl w:val="0"/>
              <w:autoSpaceDE w:val="0"/>
              <w:autoSpaceDN w:val="0"/>
              <w:adjustRightInd w:val="0"/>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0972A7" w:rsidRPr="00C26194" w:rsidRDefault="000972A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638" w:type="dxa"/>
            <w:gridSpan w:val="11"/>
            <w:shd w:val="clear" w:color="auto" w:fill="auto"/>
          </w:tcPr>
          <w:p w:rsidR="000972A7" w:rsidRPr="00C26194" w:rsidRDefault="000972A7" w:rsidP="00AD00A6">
            <w:pPr>
              <w:autoSpaceDE w:val="0"/>
              <w:autoSpaceDN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В том числе:</w:t>
            </w:r>
          </w:p>
        </w:tc>
        <w:tc>
          <w:tcPr>
            <w:tcW w:w="1280" w:type="dxa"/>
            <w:vMerge w:val="restart"/>
            <w:shd w:val="clear" w:color="auto" w:fill="auto"/>
          </w:tcPr>
          <w:p w:rsidR="000972A7" w:rsidRPr="00C26194" w:rsidRDefault="000972A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shd w:val="clear" w:color="auto" w:fill="auto"/>
          </w:tcPr>
          <w:p w:rsidR="000972A7" w:rsidRPr="00C26194" w:rsidRDefault="000972A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shd w:val="clear" w:color="auto" w:fill="auto"/>
          </w:tcPr>
          <w:p w:rsidR="000972A7" w:rsidRPr="00C26194" w:rsidRDefault="000972A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tcPr>
          <w:p w:rsidR="000972A7" w:rsidRPr="00C26194" w:rsidRDefault="000972A7" w:rsidP="00B523EC">
            <w:pPr>
              <w:widowControl w:val="0"/>
              <w:autoSpaceDE w:val="0"/>
              <w:autoSpaceDN w:val="0"/>
              <w:adjustRightInd w:val="0"/>
              <w:ind w:firstLine="21"/>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390"/>
        </w:trPr>
        <w:tc>
          <w:tcPr>
            <w:tcW w:w="532" w:type="dxa"/>
            <w:vMerge/>
          </w:tcPr>
          <w:p w:rsidR="000972A7" w:rsidRPr="00C26194" w:rsidRDefault="000972A7" w:rsidP="000972A7">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0972A7" w:rsidRPr="00C26194" w:rsidRDefault="000972A7" w:rsidP="000972A7">
            <w:pPr>
              <w:widowControl w:val="0"/>
              <w:autoSpaceDE w:val="0"/>
              <w:autoSpaceDN w:val="0"/>
              <w:adjustRightInd w:val="0"/>
              <w:rPr>
                <w:rFonts w:ascii="Times New Roman CYR" w:hAnsi="Times New Roman CYR" w:cs="Times New Roman CYR"/>
                <w:sz w:val="18"/>
                <w:szCs w:val="18"/>
              </w:rPr>
            </w:pPr>
          </w:p>
        </w:tc>
        <w:tc>
          <w:tcPr>
            <w:tcW w:w="1142" w:type="dxa"/>
            <w:vMerge/>
            <w:shd w:val="clear" w:color="auto" w:fill="auto"/>
          </w:tcPr>
          <w:p w:rsidR="000972A7" w:rsidRPr="00C26194" w:rsidRDefault="000972A7" w:rsidP="000972A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0972A7" w:rsidRPr="00C26194" w:rsidRDefault="000972A7" w:rsidP="000972A7">
            <w:pPr>
              <w:widowControl w:val="0"/>
              <w:tabs>
                <w:tab w:val="center" w:pos="742"/>
              </w:tabs>
              <w:autoSpaceDE w:val="0"/>
              <w:autoSpaceDN w:val="0"/>
              <w:adjustRightInd w:val="0"/>
              <w:jc w:val="center"/>
              <w:rPr>
                <w:rFonts w:eastAsia="Calibri"/>
                <w:sz w:val="18"/>
                <w:szCs w:val="18"/>
                <w:lang w:eastAsia="en-US"/>
              </w:rPr>
            </w:pPr>
          </w:p>
        </w:tc>
        <w:tc>
          <w:tcPr>
            <w:tcW w:w="1215" w:type="dxa"/>
            <w:vMerge/>
            <w:shd w:val="clear" w:color="auto" w:fill="auto"/>
          </w:tcPr>
          <w:p w:rsidR="000972A7" w:rsidRPr="00C26194" w:rsidRDefault="000972A7" w:rsidP="000972A7">
            <w:pPr>
              <w:widowControl w:val="0"/>
              <w:autoSpaceDE w:val="0"/>
              <w:autoSpaceDN w:val="0"/>
              <w:adjustRightInd w:val="0"/>
              <w:rPr>
                <w:rFonts w:ascii="Times New Roman CYR" w:hAnsi="Times New Roman CYR" w:cs="Times New Roman CYR"/>
                <w:sz w:val="18"/>
                <w:szCs w:val="18"/>
              </w:rPr>
            </w:pPr>
          </w:p>
        </w:tc>
        <w:tc>
          <w:tcPr>
            <w:tcW w:w="1297" w:type="dxa"/>
            <w:vMerge/>
            <w:shd w:val="clear" w:color="auto" w:fill="auto"/>
          </w:tcPr>
          <w:p w:rsidR="000972A7" w:rsidRPr="00C26194" w:rsidRDefault="000972A7" w:rsidP="000972A7">
            <w:pPr>
              <w:widowControl w:val="0"/>
              <w:autoSpaceDE w:val="0"/>
              <w:autoSpaceDN w:val="0"/>
              <w:adjustRightInd w:val="0"/>
              <w:rPr>
                <w:rFonts w:ascii="Times New Roman CYR" w:hAnsi="Times New Roman CYR" w:cs="Times New Roman CYR"/>
                <w:sz w:val="18"/>
                <w:szCs w:val="18"/>
              </w:rPr>
            </w:pPr>
          </w:p>
        </w:tc>
        <w:tc>
          <w:tcPr>
            <w:tcW w:w="766" w:type="dxa"/>
            <w:gridSpan w:val="2"/>
            <w:vMerge/>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p>
        </w:tc>
        <w:tc>
          <w:tcPr>
            <w:tcW w:w="659" w:type="dxa"/>
            <w:gridSpan w:val="3"/>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59" w:type="dxa"/>
            <w:gridSpan w:val="3"/>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 пол.</w:t>
            </w:r>
          </w:p>
        </w:tc>
        <w:tc>
          <w:tcPr>
            <w:tcW w:w="659" w:type="dxa"/>
            <w:gridSpan w:val="4"/>
            <w:shd w:val="clear" w:color="auto" w:fill="auto"/>
          </w:tcPr>
          <w:p w:rsidR="000972A7" w:rsidRPr="00C26194" w:rsidRDefault="000972A7" w:rsidP="000972A7">
            <w:pPr>
              <w:jc w:val="center"/>
              <w:rPr>
                <w:sz w:val="18"/>
                <w:szCs w:val="18"/>
              </w:rPr>
            </w:pPr>
            <w:r w:rsidRPr="00C26194">
              <w:rPr>
                <w:sz w:val="18"/>
                <w:szCs w:val="18"/>
              </w:rPr>
              <w:t xml:space="preserve">9 </w:t>
            </w:r>
          </w:p>
          <w:p w:rsidR="000972A7" w:rsidRPr="00C26194" w:rsidRDefault="000972A7" w:rsidP="000972A7">
            <w:pPr>
              <w:jc w:val="center"/>
              <w:rPr>
                <w:sz w:val="18"/>
                <w:szCs w:val="18"/>
              </w:rPr>
            </w:pPr>
            <w:r w:rsidRPr="00C26194">
              <w:rPr>
                <w:sz w:val="18"/>
                <w:szCs w:val="18"/>
              </w:rPr>
              <w:t>мес.</w:t>
            </w:r>
          </w:p>
        </w:tc>
        <w:tc>
          <w:tcPr>
            <w:tcW w:w="661" w:type="dxa"/>
            <w:shd w:val="clear" w:color="auto" w:fill="auto"/>
          </w:tcPr>
          <w:p w:rsidR="000972A7" w:rsidRPr="00C26194" w:rsidRDefault="000972A7" w:rsidP="000972A7">
            <w:pPr>
              <w:jc w:val="center"/>
              <w:rPr>
                <w:sz w:val="18"/>
                <w:szCs w:val="18"/>
              </w:rPr>
            </w:pPr>
            <w:r w:rsidRPr="00C26194">
              <w:rPr>
                <w:sz w:val="18"/>
                <w:szCs w:val="18"/>
              </w:rPr>
              <w:t xml:space="preserve">12 </w:t>
            </w:r>
          </w:p>
          <w:p w:rsidR="000972A7" w:rsidRPr="00C26194" w:rsidRDefault="000972A7" w:rsidP="000972A7">
            <w:pPr>
              <w:jc w:val="center"/>
              <w:rPr>
                <w:sz w:val="18"/>
                <w:szCs w:val="18"/>
              </w:rPr>
            </w:pPr>
            <w:r w:rsidRPr="00C26194">
              <w:rPr>
                <w:sz w:val="18"/>
                <w:szCs w:val="18"/>
              </w:rPr>
              <w:t>мес.</w:t>
            </w:r>
          </w:p>
        </w:tc>
        <w:tc>
          <w:tcPr>
            <w:tcW w:w="1280" w:type="dxa"/>
            <w:vMerge/>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p>
        </w:tc>
        <w:tc>
          <w:tcPr>
            <w:tcW w:w="1271" w:type="dxa"/>
            <w:vMerge/>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p>
        </w:tc>
        <w:tc>
          <w:tcPr>
            <w:tcW w:w="1149" w:type="dxa"/>
            <w:vMerge/>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p>
        </w:tc>
        <w:tc>
          <w:tcPr>
            <w:tcW w:w="1549" w:type="dxa"/>
            <w:vMerge/>
          </w:tcPr>
          <w:p w:rsidR="000972A7" w:rsidRPr="00C26194" w:rsidRDefault="000972A7" w:rsidP="000972A7">
            <w:pPr>
              <w:widowControl w:val="0"/>
              <w:autoSpaceDE w:val="0"/>
              <w:autoSpaceDN w:val="0"/>
              <w:adjustRightInd w:val="0"/>
              <w:ind w:firstLine="21"/>
              <w:jc w:val="center"/>
              <w:rPr>
                <w:rFonts w:ascii="Times New Roman CYR" w:hAnsi="Times New Roman CYR" w:cs="Times New Roman CYR"/>
                <w:sz w:val="18"/>
                <w:szCs w:val="18"/>
              </w:rPr>
            </w:pPr>
          </w:p>
        </w:tc>
      </w:tr>
      <w:tr w:rsidR="00C26194" w:rsidRPr="00C26194" w:rsidTr="0002559F">
        <w:trPr>
          <w:trHeight w:val="670"/>
        </w:trPr>
        <w:tc>
          <w:tcPr>
            <w:tcW w:w="532" w:type="dxa"/>
            <w:vMerge/>
          </w:tcPr>
          <w:p w:rsidR="000972A7" w:rsidRPr="00C26194" w:rsidRDefault="000972A7" w:rsidP="00AD00A6">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0972A7" w:rsidRPr="00C26194" w:rsidRDefault="000972A7" w:rsidP="00AD00A6">
            <w:pPr>
              <w:widowControl w:val="0"/>
              <w:autoSpaceDE w:val="0"/>
              <w:autoSpaceDN w:val="0"/>
              <w:adjustRightInd w:val="0"/>
              <w:rPr>
                <w:rFonts w:ascii="Times New Roman CYR" w:hAnsi="Times New Roman CYR" w:cs="Times New Roman CYR"/>
                <w:sz w:val="18"/>
                <w:szCs w:val="18"/>
              </w:rPr>
            </w:pPr>
          </w:p>
        </w:tc>
        <w:tc>
          <w:tcPr>
            <w:tcW w:w="1142" w:type="dxa"/>
            <w:vMerge/>
            <w:shd w:val="clear" w:color="auto" w:fill="auto"/>
          </w:tcPr>
          <w:p w:rsidR="000972A7" w:rsidRPr="00C26194" w:rsidRDefault="000972A7" w:rsidP="00AD00A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0972A7" w:rsidRPr="00C26194" w:rsidRDefault="000972A7" w:rsidP="00AD00A6">
            <w:pPr>
              <w:widowControl w:val="0"/>
              <w:tabs>
                <w:tab w:val="center" w:pos="742"/>
              </w:tabs>
              <w:autoSpaceDE w:val="0"/>
              <w:autoSpaceDN w:val="0"/>
              <w:adjustRightInd w:val="0"/>
              <w:jc w:val="center"/>
              <w:rPr>
                <w:rFonts w:eastAsia="Calibri"/>
                <w:sz w:val="18"/>
                <w:szCs w:val="18"/>
                <w:lang w:eastAsia="en-US"/>
              </w:rPr>
            </w:pPr>
          </w:p>
        </w:tc>
        <w:tc>
          <w:tcPr>
            <w:tcW w:w="1215" w:type="dxa"/>
            <w:shd w:val="clear" w:color="auto" w:fill="auto"/>
          </w:tcPr>
          <w:p w:rsidR="000972A7" w:rsidRPr="00C26194" w:rsidRDefault="000972A7" w:rsidP="00AD00A6">
            <w:pPr>
              <w:autoSpaceDE w:val="0"/>
              <w:autoSpaceDN w:val="0"/>
              <w:jc w:val="center"/>
              <w:rPr>
                <w:sz w:val="18"/>
                <w:szCs w:val="18"/>
              </w:rPr>
            </w:pPr>
            <w:r w:rsidRPr="00C26194">
              <w:rPr>
                <w:sz w:val="18"/>
                <w:szCs w:val="18"/>
              </w:rPr>
              <w:t>425,8</w:t>
            </w:r>
          </w:p>
        </w:tc>
        <w:tc>
          <w:tcPr>
            <w:tcW w:w="1297" w:type="dxa"/>
            <w:shd w:val="clear" w:color="auto" w:fill="auto"/>
          </w:tcPr>
          <w:p w:rsidR="000972A7" w:rsidRPr="00C26194" w:rsidRDefault="000972A7" w:rsidP="004D6014">
            <w:pPr>
              <w:autoSpaceDE w:val="0"/>
              <w:autoSpaceDN w:val="0"/>
              <w:jc w:val="center"/>
              <w:rPr>
                <w:sz w:val="18"/>
                <w:szCs w:val="18"/>
              </w:rPr>
            </w:pPr>
            <w:r w:rsidRPr="00C26194">
              <w:rPr>
                <w:sz w:val="18"/>
                <w:szCs w:val="18"/>
              </w:rPr>
              <w:t>391,1</w:t>
            </w:r>
          </w:p>
          <w:p w:rsidR="000972A7" w:rsidRPr="00C26194" w:rsidRDefault="000972A7" w:rsidP="004D6014">
            <w:pPr>
              <w:autoSpaceDE w:val="0"/>
              <w:autoSpaceDN w:val="0"/>
              <w:jc w:val="center"/>
              <w:rPr>
                <w:sz w:val="18"/>
                <w:szCs w:val="18"/>
              </w:rPr>
            </w:pPr>
          </w:p>
        </w:tc>
        <w:tc>
          <w:tcPr>
            <w:tcW w:w="766" w:type="dxa"/>
            <w:gridSpan w:val="2"/>
            <w:shd w:val="clear" w:color="auto" w:fill="auto"/>
          </w:tcPr>
          <w:p w:rsidR="000972A7" w:rsidRPr="00C26194" w:rsidRDefault="000972A7" w:rsidP="00AD00A6">
            <w:pPr>
              <w:autoSpaceDE w:val="0"/>
              <w:autoSpaceDN w:val="0"/>
              <w:jc w:val="center"/>
              <w:rPr>
                <w:sz w:val="18"/>
                <w:szCs w:val="18"/>
              </w:rPr>
            </w:pPr>
            <w:r w:rsidRPr="00C26194">
              <w:rPr>
                <w:sz w:val="18"/>
                <w:szCs w:val="18"/>
              </w:rPr>
              <w:t>396,</w:t>
            </w:r>
            <w:r w:rsidR="00076C13" w:rsidRPr="00C26194">
              <w:rPr>
                <w:sz w:val="18"/>
                <w:szCs w:val="18"/>
              </w:rPr>
              <w:t>6</w:t>
            </w:r>
          </w:p>
        </w:tc>
        <w:tc>
          <w:tcPr>
            <w:tcW w:w="659" w:type="dxa"/>
            <w:gridSpan w:val="3"/>
            <w:shd w:val="clear" w:color="auto" w:fill="auto"/>
          </w:tcPr>
          <w:p w:rsidR="000972A7" w:rsidRPr="00C26194" w:rsidRDefault="00076C13" w:rsidP="00872054">
            <w:pPr>
              <w:autoSpaceDE w:val="0"/>
              <w:autoSpaceDN w:val="0"/>
              <w:jc w:val="center"/>
              <w:rPr>
                <w:sz w:val="18"/>
                <w:szCs w:val="18"/>
              </w:rPr>
            </w:pPr>
            <w:r w:rsidRPr="00C26194">
              <w:rPr>
                <w:sz w:val="18"/>
                <w:szCs w:val="18"/>
              </w:rPr>
              <w:t>392</w:t>
            </w:r>
            <w:r w:rsidR="00D351A6" w:rsidRPr="00C26194">
              <w:rPr>
                <w:sz w:val="18"/>
                <w:szCs w:val="18"/>
              </w:rPr>
              <w:t>,0</w:t>
            </w:r>
          </w:p>
        </w:tc>
        <w:tc>
          <w:tcPr>
            <w:tcW w:w="659" w:type="dxa"/>
            <w:gridSpan w:val="3"/>
            <w:shd w:val="clear" w:color="auto" w:fill="auto"/>
          </w:tcPr>
          <w:p w:rsidR="000972A7" w:rsidRPr="00C26194" w:rsidRDefault="00076C13" w:rsidP="00872054">
            <w:pPr>
              <w:autoSpaceDE w:val="0"/>
              <w:autoSpaceDN w:val="0"/>
              <w:jc w:val="center"/>
              <w:rPr>
                <w:sz w:val="18"/>
                <w:szCs w:val="18"/>
              </w:rPr>
            </w:pPr>
            <w:r w:rsidRPr="00C26194">
              <w:rPr>
                <w:sz w:val="18"/>
                <w:szCs w:val="18"/>
              </w:rPr>
              <w:t>393,5</w:t>
            </w:r>
          </w:p>
        </w:tc>
        <w:tc>
          <w:tcPr>
            <w:tcW w:w="659" w:type="dxa"/>
            <w:gridSpan w:val="4"/>
            <w:shd w:val="clear" w:color="auto" w:fill="auto"/>
          </w:tcPr>
          <w:p w:rsidR="000972A7" w:rsidRPr="00C26194" w:rsidRDefault="00076C13" w:rsidP="00872054">
            <w:pPr>
              <w:autoSpaceDE w:val="0"/>
              <w:autoSpaceDN w:val="0"/>
              <w:jc w:val="center"/>
              <w:rPr>
                <w:sz w:val="18"/>
                <w:szCs w:val="18"/>
              </w:rPr>
            </w:pPr>
            <w:r w:rsidRPr="00C26194">
              <w:rPr>
                <w:sz w:val="18"/>
                <w:szCs w:val="18"/>
              </w:rPr>
              <w:t>395</w:t>
            </w:r>
            <w:r w:rsidR="00D351A6" w:rsidRPr="00C26194">
              <w:rPr>
                <w:sz w:val="18"/>
                <w:szCs w:val="18"/>
              </w:rPr>
              <w:t>,0</w:t>
            </w:r>
          </w:p>
        </w:tc>
        <w:tc>
          <w:tcPr>
            <w:tcW w:w="661" w:type="dxa"/>
            <w:shd w:val="clear" w:color="auto" w:fill="auto"/>
          </w:tcPr>
          <w:p w:rsidR="000972A7" w:rsidRPr="00C26194" w:rsidRDefault="000972A7" w:rsidP="00D0277E">
            <w:pPr>
              <w:autoSpaceDE w:val="0"/>
              <w:autoSpaceDN w:val="0"/>
              <w:jc w:val="center"/>
              <w:rPr>
                <w:sz w:val="18"/>
                <w:szCs w:val="18"/>
              </w:rPr>
            </w:pPr>
            <w:r w:rsidRPr="00C26194">
              <w:rPr>
                <w:sz w:val="18"/>
                <w:szCs w:val="18"/>
              </w:rPr>
              <w:t>396,</w:t>
            </w:r>
            <w:r w:rsidR="00076C13" w:rsidRPr="00C26194">
              <w:rPr>
                <w:sz w:val="18"/>
                <w:szCs w:val="18"/>
              </w:rPr>
              <w:t>6</w:t>
            </w:r>
          </w:p>
        </w:tc>
        <w:tc>
          <w:tcPr>
            <w:tcW w:w="1280" w:type="dxa"/>
            <w:shd w:val="clear" w:color="auto" w:fill="auto"/>
          </w:tcPr>
          <w:p w:rsidR="000972A7" w:rsidRPr="00C26194" w:rsidRDefault="000972A7" w:rsidP="00AD00A6">
            <w:pPr>
              <w:autoSpaceDE w:val="0"/>
              <w:autoSpaceDN w:val="0"/>
              <w:jc w:val="center"/>
              <w:rPr>
                <w:sz w:val="18"/>
                <w:szCs w:val="18"/>
              </w:rPr>
            </w:pPr>
            <w:r w:rsidRPr="00C26194">
              <w:rPr>
                <w:sz w:val="18"/>
                <w:szCs w:val="18"/>
              </w:rPr>
              <w:t>406,0</w:t>
            </w:r>
          </w:p>
        </w:tc>
        <w:tc>
          <w:tcPr>
            <w:tcW w:w="1271" w:type="dxa"/>
            <w:shd w:val="clear" w:color="auto" w:fill="auto"/>
          </w:tcPr>
          <w:p w:rsidR="000972A7" w:rsidRPr="00C26194" w:rsidRDefault="000972A7" w:rsidP="00AD00A6">
            <w:pPr>
              <w:autoSpaceDE w:val="0"/>
              <w:autoSpaceDN w:val="0"/>
              <w:jc w:val="center"/>
              <w:rPr>
                <w:sz w:val="18"/>
                <w:szCs w:val="18"/>
              </w:rPr>
            </w:pPr>
            <w:r w:rsidRPr="00C26194">
              <w:rPr>
                <w:sz w:val="18"/>
                <w:szCs w:val="18"/>
              </w:rPr>
              <w:t>415,9</w:t>
            </w:r>
          </w:p>
        </w:tc>
        <w:tc>
          <w:tcPr>
            <w:tcW w:w="1149" w:type="dxa"/>
            <w:shd w:val="clear" w:color="auto" w:fill="auto"/>
          </w:tcPr>
          <w:p w:rsidR="000972A7" w:rsidRPr="00C26194" w:rsidRDefault="000972A7" w:rsidP="00AD00A6">
            <w:pPr>
              <w:autoSpaceDE w:val="0"/>
              <w:autoSpaceDN w:val="0"/>
              <w:jc w:val="center"/>
              <w:rPr>
                <w:sz w:val="18"/>
                <w:szCs w:val="18"/>
              </w:rPr>
            </w:pPr>
            <w:r w:rsidRPr="00C26194">
              <w:rPr>
                <w:sz w:val="18"/>
                <w:szCs w:val="18"/>
              </w:rPr>
              <w:t>425,8</w:t>
            </w:r>
          </w:p>
        </w:tc>
        <w:tc>
          <w:tcPr>
            <w:tcW w:w="1549" w:type="dxa"/>
            <w:vMerge/>
          </w:tcPr>
          <w:p w:rsidR="000972A7" w:rsidRPr="00C26194" w:rsidRDefault="000972A7" w:rsidP="00AD00A6">
            <w:pPr>
              <w:widowControl w:val="0"/>
              <w:autoSpaceDE w:val="0"/>
              <w:autoSpaceDN w:val="0"/>
              <w:adjustRightInd w:val="0"/>
              <w:ind w:firstLine="720"/>
              <w:jc w:val="center"/>
              <w:rPr>
                <w:rFonts w:ascii="Times New Roman CYR" w:hAnsi="Times New Roman CYR" w:cs="Times New Roman CYR"/>
                <w:sz w:val="18"/>
                <w:szCs w:val="18"/>
              </w:rPr>
            </w:pPr>
          </w:p>
        </w:tc>
      </w:tr>
      <w:tr w:rsidR="0002559F" w:rsidRPr="00C26194" w:rsidTr="0002559F">
        <w:trPr>
          <w:trHeight w:val="964"/>
        </w:trPr>
        <w:tc>
          <w:tcPr>
            <w:tcW w:w="532" w:type="dxa"/>
            <w:vMerge w:val="restart"/>
          </w:tcPr>
          <w:p w:rsidR="0002559F" w:rsidRPr="00C26194" w:rsidRDefault="0002559F" w:rsidP="0063024B">
            <w:pPr>
              <w:autoSpaceDE w:val="0"/>
              <w:autoSpaceDN w:val="0"/>
              <w:jc w:val="center"/>
              <w:rPr>
                <w:sz w:val="18"/>
                <w:szCs w:val="18"/>
              </w:rPr>
            </w:pPr>
            <w:r w:rsidRPr="00C26194">
              <w:rPr>
                <w:sz w:val="18"/>
                <w:szCs w:val="18"/>
              </w:rPr>
              <w:t>3</w:t>
            </w:r>
          </w:p>
        </w:tc>
        <w:tc>
          <w:tcPr>
            <w:tcW w:w="1876" w:type="dxa"/>
            <w:vMerge w:val="restart"/>
            <w:shd w:val="clear" w:color="auto" w:fill="auto"/>
          </w:tcPr>
          <w:p w:rsidR="0002559F" w:rsidRPr="00C26194" w:rsidRDefault="0002559F" w:rsidP="00075770">
            <w:pPr>
              <w:autoSpaceDE w:val="0"/>
              <w:autoSpaceDN w:val="0"/>
              <w:adjustRightInd w:val="0"/>
              <w:rPr>
                <w:rFonts w:eastAsia="Calibri"/>
                <w:sz w:val="18"/>
                <w:szCs w:val="18"/>
                <w:lang w:eastAsia="en-US"/>
              </w:rPr>
            </w:pPr>
            <w:r w:rsidRPr="00C26194">
              <w:rPr>
                <w:rFonts w:eastAsia="Calibri"/>
                <w:sz w:val="18"/>
                <w:szCs w:val="18"/>
                <w:lang w:eastAsia="en-US"/>
              </w:rPr>
              <w:t>Мероприятие 01.02.</w:t>
            </w:r>
          </w:p>
          <w:p w:rsidR="0002559F" w:rsidRPr="00C26194" w:rsidRDefault="0002559F" w:rsidP="00075770">
            <w:pPr>
              <w:autoSpaceDE w:val="0"/>
              <w:autoSpaceDN w:val="0"/>
              <w:adjustRightInd w:val="0"/>
              <w:rPr>
                <w:rFonts w:eastAsia="Calibri"/>
                <w:sz w:val="18"/>
                <w:szCs w:val="18"/>
                <w:lang w:eastAsia="en-US"/>
              </w:rPr>
            </w:pPr>
            <w:r w:rsidRPr="00C26194">
              <w:rPr>
                <w:rFonts w:eastAsia="Calibri"/>
                <w:sz w:val="18"/>
                <w:szCs w:val="18"/>
                <w:lang w:eastAsia="en-US"/>
              </w:rPr>
              <w:t>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w:t>
            </w:r>
          </w:p>
          <w:p w:rsidR="0002559F" w:rsidRPr="00C26194" w:rsidRDefault="0002559F" w:rsidP="00075770">
            <w:pPr>
              <w:autoSpaceDE w:val="0"/>
              <w:autoSpaceDN w:val="0"/>
              <w:adjustRightInd w:val="0"/>
              <w:rPr>
                <w:rFonts w:eastAsia="Calibri"/>
                <w:sz w:val="18"/>
                <w:szCs w:val="18"/>
                <w:lang w:eastAsia="en-US"/>
              </w:rPr>
            </w:pPr>
          </w:p>
        </w:tc>
        <w:tc>
          <w:tcPr>
            <w:tcW w:w="1142" w:type="dxa"/>
            <w:vMerge w:val="restart"/>
            <w:shd w:val="clear" w:color="auto" w:fill="auto"/>
          </w:tcPr>
          <w:p w:rsidR="0002559F" w:rsidRPr="00C26194" w:rsidRDefault="0002559F" w:rsidP="00075770">
            <w:pPr>
              <w:ind w:hanging="100"/>
              <w:jc w:val="center"/>
              <w:rPr>
                <w:rFonts w:eastAsia="Calibri"/>
                <w:sz w:val="18"/>
                <w:szCs w:val="18"/>
                <w:lang w:eastAsia="en-US"/>
              </w:rPr>
            </w:pPr>
            <w:r w:rsidRPr="00C26194">
              <w:rPr>
                <w:rFonts w:eastAsia="Calibri"/>
                <w:sz w:val="18"/>
                <w:szCs w:val="18"/>
                <w:lang w:eastAsia="en-US"/>
              </w:rPr>
              <w:t>2023-2027 гг.</w:t>
            </w:r>
          </w:p>
        </w:tc>
        <w:tc>
          <w:tcPr>
            <w:tcW w:w="1132" w:type="dxa"/>
            <w:shd w:val="clear" w:color="auto" w:fill="auto"/>
          </w:tcPr>
          <w:p w:rsidR="0002559F" w:rsidRPr="00C26194" w:rsidRDefault="0002559F" w:rsidP="003C4477">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97"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3404" w:type="dxa"/>
            <w:gridSpan w:val="13"/>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80"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71"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149"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549" w:type="dxa"/>
            <w:vMerge w:val="restart"/>
          </w:tcPr>
          <w:p w:rsidR="0002559F" w:rsidRPr="00C26194" w:rsidRDefault="0002559F" w:rsidP="00382EFF">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Управление потребительско-</w:t>
            </w:r>
          </w:p>
          <w:p w:rsidR="0002559F" w:rsidRPr="00C26194" w:rsidRDefault="0002559F" w:rsidP="00382EFF">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го рынка, инвестиций и развития предприни-</w:t>
            </w:r>
          </w:p>
          <w:p w:rsidR="0002559F" w:rsidRPr="00C26194" w:rsidRDefault="0002559F" w:rsidP="00382EFF">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мательства</w:t>
            </w:r>
          </w:p>
        </w:tc>
      </w:tr>
      <w:tr w:rsidR="0002559F" w:rsidRPr="00C26194" w:rsidTr="0002559F">
        <w:trPr>
          <w:trHeight w:val="964"/>
        </w:trPr>
        <w:tc>
          <w:tcPr>
            <w:tcW w:w="532" w:type="dxa"/>
            <w:vMerge/>
          </w:tcPr>
          <w:p w:rsidR="0002559F" w:rsidRPr="00C26194" w:rsidRDefault="0002559F" w:rsidP="00075770">
            <w:pPr>
              <w:widowControl w:val="0"/>
              <w:autoSpaceDE w:val="0"/>
              <w:autoSpaceDN w:val="0"/>
              <w:adjustRightInd w:val="0"/>
              <w:ind w:left="-604" w:firstLine="720"/>
              <w:jc w:val="center"/>
              <w:rPr>
                <w:rFonts w:ascii="Times New Roman CYR" w:hAnsi="Times New Roman CYR" w:cs="Times New Roman CYR"/>
                <w:sz w:val="18"/>
                <w:szCs w:val="18"/>
              </w:rPr>
            </w:pPr>
          </w:p>
        </w:tc>
        <w:tc>
          <w:tcPr>
            <w:tcW w:w="1876" w:type="dxa"/>
            <w:vMerge/>
            <w:shd w:val="clear" w:color="auto" w:fill="auto"/>
          </w:tcPr>
          <w:p w:rsidR="0002559F" w:rsidRPr="00C26194" w:rsidRDefault="0002559F" w:rsidP="00075770">
            <w:pPr>
              <w:autoSpaceDE w:val="0"/>
              <w:autoSpaceDN w:val="0"/>
              <w:adjustRightInd w:val="0"/>
              <w:rPr>
                <w:rFonts w:eastAsia="Calibri"/>
                <w:sz w:val="18"/>
                <w:szCs w:val="18"/>
                <w:lang w:eastAsia="en-US"/>
              </w:rPr>
            </w:pPr>
          </w:p>
        </w:tc>
        <w:tc>
          <w:tcPr>
            <w:tcW w:w="1142" w:type="dxa"/>
            <w:vMerge/>
            <w:shd w:val="clear" w:color="auto" w:fill="auto"/>
          </w:tcPr>
          <w:p w:rsidR="0002559F" w:rsidRPr="00C26194" w:rsidRDefault="0002559F" w:rsidP="00075770">
            <w:pPr>
              <w:ind w:hanging="100"/>
              <w:jc w:val="center"/>
              <w:rPr>
                <w:rFonts w:eastAsia="Calibri"/>
                <w:sz w:val="18"/>
                <w:szCs w:val="18"/>
                <w:lang w:eastAsia="en-US"/>
              </w:rPr>
            </w:pPr>
          </w:p>
        </w:tc>
        <w:tc>
          <w:tcPr>
            <w:tcW w:w="1132" w:type="dxa"/>
            <w:shd w:val="clear" w:color="auto" w:fill="auto"/>
          </w:tcPr>
          <w:p w:rsidR="0002559F" w:rsidRPr="00C26194" w:rsidRDefault="0002559F" w:rsidP="00075770">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 городского округа</w:t>
            </w:r>
          </w:p>
        </w:tc>
        <w:tc>
          <w:tcPr>
            <w:tcW w:w="1215"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97"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3404" w:type="dxa"/>
            <w:gridSpan w:val="13"/>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80"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71"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149" w:type="dxa"/>
          </w:tcPr>
          <w:p w:rsidR="0002559F" w:rsidRPr="00C26194" w:rsidRDefault="0002559F" w:rsidP="003C447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549" w:type="dxa"/>
            <w:vMerge/>
          </w:tcPr>
          <w:p w:rsidR="0002559F" w:rsidRPr="00C26194" w:rsidRDefault="0002559F" w:rsidP="00075770">
            <w:pPr>
              <w:widowControl w:val="0"/>
              <w:autoSpaceDE w:val="0"/>
              <w:autoSpaceDN w:val="0"/>
              <w:adjustRightInd w:val="0"/>
              <w:ind w:firstLine="720"/>
              <w:jc w:val="center"/>
              <w:rPr>
                <w:rFonts w:ascii="Times New Roman CYR" w:hAnsi="Times New Roman CYR" w:cs="Times New Roman CYR"/>
                <w:sz w:val="18"/>
                <w:szCs w:val="18"/>
              </w:rPr>
            </w:pPr>
          </w:p>
        </w:tc>
      </w:tr>
      <w:tr w:rsidR="0002559F" w:rsidRPr="00C26194" w:rsidTr="0002559F">
        <w:trPr>
          <w:trHeight w:val="345"/>
        </w:trPr>
        <w:tc>
          <w:tcPr>
            <w:tcW w:w="532" w:type="dxa"/>
            <w:vMerge w:val="restart"/>
          </w:tcPr>
          <w:p w:rsidR="0002559F" w:rsidRPr="00C26194" w:rsidRDefault="0002559F" w:rsidP="00075770">
            <w:pPr>
              <w:widowControl w:val="0"/>
              <w:autoSpaceDE w:val="0"/>
              <w:autoSpaceDN w:val="0"/>
              <w:adjustRightInd w:val="0"/>
              <w:ind w:left="-604" w:firstLine="720"/>
              <w:jc w:val="center"/>
              <w:rPr>
                <w:rFonts w:ascii="Times New Roman CYR" w:hAnsi="Times New Roman CYR" w:cs="Times New Roman CYR"/>
                <w:sz w:val="18"/>
                <w:szCs w:val="18"/>
              </w:rPr>
            </w:pPr>
          </w:p>
        </w:tc>
        <w:tc>
          <w:tcPr>
            <w:tcW w:w="1876" w:type="dxa"/>
            <w:vMerge w:val="restart"/>
            <w:shd w:val="clear" w:color="auto" w:fill="auto"/>
          </w:tcPr>
          <w:p w:rsidR="0002559F" w:rsidRPr="00C26194" w:rsidRDefault="0002559F" w:rsidP="00076C13">
            <w:pPr>
              <w:autoSpaceDE w:val="0"/>
              <w:autoSpaceDN w:val="0"/>
              <w:adjustRightInd w:val="0"/>
              <w:rPr>
                <w:rFonts w:eastAsia="Calibri"/>
                <w:sz w:val="18"/>
                <w:szCs w:val="18"/>
                <w:lang w:eastAsia="en-US"/>
              </w:rPr>
            </w:pPr>
            <w:r w:rsidRPr="00C26194">
              <w:rPr>
                <w:sz w:val="18"/>
                <w:szCs w:val="18"/>
              </w:rPr>
              <w:t>Организованы и проведены ярмарки, единиц</w:t>
            </w:r>
          </w:p>
        </w:tc>
        <w:tc>
          <w:tcPr>
            <w:tcW w:w="1142" w:type="dxa"/>
            <w:vMerge w:val="restart"/>
            <w:shd w:val="clear" w:color="auto" w:fill="auto"/>
          </w:tcPr>
          <w:p w:rsidR="0002559F" w:rsidRPr="00C26194" w:rsidRDefault="0002559F" w:rsidP="00075770">
            <w:pPr>
              <w:ind w:hanging="100"/>
              <w:jc w:val="center"/>
              <w:rPr>
                <w:rFonts w:eastAsia="Calibri"/>
                <w:sz w:val="18"/>
                <w:szCs w:val="18"/>
                <w:lang w:eastAsia="en-US"/>
              </w:rPr>
            </w:pPr>
            <w:r w:rsidRPr="00C26194">
              <w:rPr>
                <w:rFonts w:eastAsia="Calibri"/>
                <w:sz w:val="18"/>
                <w:szCs w:val="18"/>
                <w:lang w:eastAsia="en-US"/>
              </w:rPr>
              <w:t>х</w:t>
            </w:r>
          </w:p>
        </w:tc>
        <w:tc>
          <w:tcPr>
            <w:tcW w:w="1132" w:type="dxa"/>
            <w:vMerge w:val="restart"/>
            <w:shd w:val="clear" w:color="auto" w:fill="auto"/>
          </w:tcPr>
          <w:p w:rsidR="0002559F" w:rsidRPr="00C26194" w:rsidRDefault="0002559F" w:rsidP="00075770">
            <w:pPr>
              <w:tabs>
                <w:tab w:val="center" w:pos="175"/>
              </w:tabs>
              <w:ind w:hanging="100"/>
              <w:jc w:val="center"/>
              <w:rPr>
                <w:rFonts w:eastAsia="Calibri"/>
                <w:sz w:val="18"/>
                <w:szCs w:val="18"/>
                <w:lang w:eastAsia="en-US"/>
              </w:rPr>
            </w:pPr>
            <w:r w:rsidRPr="00C26194">
              <w:rPr>
                <w:rFonts w:eastAsia="Calibri"/>
                <w:sz w:val="18"/>
                <w:szCs w:val="18"/>
                <w:lang w:eastAsia="en-US"/>
              </w:rPr>
              <w:t>х</w:t>
            </w:r>
          </w:p>
        </w:tc>
        <w:tc>
          <w:tcPr>
            <w:tcW w:w="1215" w:type="dxa"/>
            <w:vMerge w:val="restart"/>
            <w:shd w:val="clear" w:color="auto" w:fill="auto"/>
          </w:tcPr>
          <w:p w:rsidR="0002559F" w:rsidRPr="00C26194" w:rsidRDefault="0002559F"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shd w:val="clear" w:color="auto" w:fill="auto"/>
          </w:tcPr>
          <w:p w:rsidR="0002559F" w:rsidRPr="00C26194" w:rsidRDefault="0002559F" w:rsidP="007F3434">
            <w:pPr>
              <w:widowControl w:val="0"/>
              <w:autoSpaceDE w:val="0"/>
              <w:autoSpaceDN w:val="0"/>
              <w:adjustRightInd w:val="0"/>
              <w:ind w:right="-16"/>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2023 год</w:t>
            </w:r>
          </w:p>
        </w:tc>
        <w:tc>
          <w:tcPr>
            <w:tcW w:w="992" w:type="dxa"/>
            <w:gridSpan w:val="3"/>
            <w:vMerge w:val="restart"/>
            <w:shd w:val="clear" w:color="auto" w:fill="auto"/>
          </w:tcPr>
          <w:p w:rsidR="0002559F" w:rsidRDefault="0002559F" w:rsidP="00075770">
            <w:pPr>
              <w:widowControl w:val="0"/>
              <w:autoSpaceDE w:val="0"/>
              <w:autoSpaceDN w:val="0"/>
              <w:adjustRightInd w:val="0"/>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02559F" w:rsidRPr="00C26194" w:rsidRDefault="0002559F"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412" w:type="dxa"/>
            <w:gridSpan w:val="10"/>
            <w:shd w:val="clear" w:color="auto" w:fill="auto"/>
          </w:tcPr>
          <w:p w:rsidR="0002559F" w:rsidRPr="00C26194" w:rsidRDefault="0002559F"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В том числе:</w:t>
            </w:r>
          </w:p>
        </w:tc>
        <w:tc>
          <w:tcPr>
            <w:tcW w:w="1280" w:type="dxa"/>
            <w:vMerge w:val="restart"/>
            <w:shd w:val="clear" w:color="auto" w:fill="auto"/>
          </w:tcPr>
          <w:p w:rsidR="0002559F" w:rsidRPr="00C26194" w:rsidRDefault="0002559F"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shd w:val="clear" w:color="auto" w:fill="auto"/>
          </w:tcPr>
          <w:p w:rsidR="0002559F" w:rsidRPr="00C26194" w:rsidRDefault="0002559F"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shd w:val="clear" w:color="auto" w:fill="auto"/>
          </w:tcPr>
          <w:p w:rsidR="0002559F" w:rsidRPr="00C26194" w:rsidRDefault="0002559F"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tcPr>
          <w:p w:rsidR="0002559F" w:rsidRPr="00C26194" w:rsidRDefault="0002559F" w:rsidP="00B523EC">
            <w:pPr>
              <w:widowControl w:val="0"/>
              <w:autoSpaceDE w:val="0"/>
              <w:autoSpaceDN w:val="0"/>
              <w:adjustRightInd w:val="0"/>
              <w:ind w:hanging="121"/>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02559F" w:rsidRPr="00C26194" w:rsidTr="0002559F">
        <w:trPr>
          <w:trHeight w:val="345"/>
        </w:trPr>
        <w:tc>
          <w:tcPr>
            <w:tcW w:w="532" w:type="dxa"/>
            <w:vMerge/>
          </w:tcPr>
          <w:p w:rsidR="0002559F" w:rsidRPr="00C26194" w:rsidRDefault="0002559F" w:rsidP="00AD00A6">
            <w:pPr>
              <w:widowControl w:val="0"/>
              <w:autoSpaceDE w:val="0"/>
              <w:autoSpaceDN w:val="0"/>
              <w:adjustRightInd w:val="0"/>
              <w:ind w:left="-604" w:firstLine="720"/>
              <w:jc w:val="center"/>
              <w:rPr>
                <w:rFonts w:ascii="Times New Roman CYR" w:hAnsi="Times New Roman CYR" w:cs="Times New Roman CYR"/>
                <w:sz w:val="18"/>
                <w:szCs w:val="18"/>
              </w:rPr>
            </w:pPr>
          </w:p>
        </w:tc>
        <w:tc>
          <w:tcPr>
            <w:tcW w:w="1876" w:type="dxa"/>
            <w:vMerge/>
            <w:shd w:val="clear" w:color="auto" w:fill="auto"/>
          </w:tcPr>
          <w:p w:rsidR="0002559F" w:rsidRPr="00C26194" w:rsidRDefault="0002559F" w:rsidP="00AD00A6">
            <w:pPr>
              <w:autoSpaceDE w:val="0"/>
              <w:autoSpaceDN w:val="0"/>
              <w:adjustRightInd w:val="0"/>
              <w:rPr>
                <w:rFonts w:eastAsia="Calibri"/>
                <w:sz w:val="18"/>
                <w:szCs w:val="18"/>
                <w:lang w:eastAsia="en-US"/>
              </w:rPr>
            </w:pPr>
          </w:p>
        </w:tc>
        <w:tc>
          <w:tcPr>
            <w:tcW w:w="1142" w:type="dxa"/>
            <w:vMerge/>
            <w:shd w:val="clear" w:color="auto" w:fill="auto"/>
          </w:tcPr>
          <w:p w:rsidR="0002559F" w:rsidRPr="00C26194" w:rsidRDefault="0002559F" w:rsidP="00AD00A6">
            <w:pPr>
              <w:ind w:hanging="100"/>
              <w:jc w:val="center"/>
              <w:rPr>
                <w:rFonts w:eastAsia="Calibri"/>
                <w:sz w:val="18"/>
                <w:szCs w:val="18"/>
                <w:lang w:eastAsia="en-US"/>
              </w:rPr>
            </w:pPr>
          </w:p>
        </w:tc>
        <w:tc>
          <w:tcPr>
            <w:tcW w:w="1132" w:type="dxa"/>
            <w:vMerge/>
            <w:shd w:val="clear" w:color="auto" w:fill="auto"/>
          </w:tcPr>
          <w:p w:rsidR="0002559F" w:rsidRPr="00C26194" w:rsidRDefault="0002559F" w:rsidP="00AD00A6">
            <w:pPr>
              <w:tabs>
                <w:tab w:val="center" w:pos="175"/>
              </w:tabs>
              <w:ind w:hanging="100"/>
              <w:jc w:val="center"/>
              <w:rPr>
                <w:rFonts w:eastAsia="Calibri"/>
                <w:sz w:val="18"/>
                <w:szCs w:val="18"/>
                <w:lang w:eastAsia="en-US"/>
              </w:rPr>
            </w:pPr>
          </w:p>
        </w:tc>
        <w:tc>
          <w:tcPr>
            <w:tcW w:w="1215" w:type="dxa"/>
            <w:vMerge/>
            <w:shd w:val="clear" w:color="auto" w:fill="auto"/>
          </w:tcPr>
          <w:p w:rsidR="0002559F" w:rsidRPr="00C26194" w:rsidRDefault="0002559F" w:rsidP="00AD00A6">
            <w:pPr>
              <w:widowControl w:val="0"/>
              <w:autoSpaceDE w:val="0"/>
              <w:autoSpaceDN w:val="0"/>
              <w:adjustRightInd w:val="0"/>
              <w:rPr>
                <w:rFonts w:ascii="Times New Roman CYR" w:hAnsi="Times New Roman CYR" w:cs="Times New Roman CYR"/>
                <w:sz w:val="18"/>
                <w:szCs w:val="18"/>
              </w:rPr>
            </w:pPr>
          </w:p>
        </w:tc>
        <w:tc>
          <w:tcPr>
            <w:tcW w:w="1297" w:type="dxa"/>
            <w:vMerge/>
            <w:shd w:val="clear" w:color="auto" w:fill="auto"/>
          </w:tcPr>
          <w:p w:rsidR="0002559F" w:rsidRPr="00C26194" w:rsidRDefault="0002559F" w:rsidP="00AD00A6">
            <w:pPr>
              <w:widowControl w:val="0"/>
              <w:autoSpaceDE w:val="0"/>
              <w:autoSpaceDN w:val="0"/>
              <w:adjustRightInd w:val="0"/>
              <w:ind w:right="-16"/>
              <w:rPr>
                <w:rFonts w:ascii="Times New Roman CYR" w:hAnsi="Times New Roman CYR" w:cs="Times New Roman CYR"/>
                <w:sz w:val="18"/>
                <w:szCs w:val="18"/>
              </w:rPr>
            </w:pPr>
          </w:p>
        </w:tc>
        <w:tc>
          <w:tcPr>
            <w:tcW w:w="992" w:type="dxa"/>
            <w:gridSpan w:val="3"/>
            <w:vMerge/>
            <w:shd w:val="clear" w:color="auto" w:fill="auto"/>
          </w:tcPr>
          <w:p w:rsidR="0002559F" w:rsidRPr="00C26194" w:rsidRDefault="0002559F" w:rsidP="00AD00A6">
            <w:pPr>
              <w:widowControl w:val="0"/>
              <w:autoSpaceDE w:val="0"/>
              <w:autoSpaceDN w:val="0"/>
              <w:adjustRightInd w:val="0"/>
              <w:jc w:val="center"/>
              <w:rPr>
                <w:rFonts w:ascii="Times New Roman CYR" w:hAnsi="Times New Roman CYR" w:cs="Times New Roman CYR"/>
                <w:sz w:val="18"/>
                <w:szCs w:val="18"/>
              </w:rPr>
            </w:pPr>
          </w:p>
        </w:tc>
        <w:tc>
          <w:tcPr>
            <w:tcW w:w="568" w:type="dxa"/>
            <w:gridSpan w:val="3"/>
            <w:shd w:val="clear" w:color="auto" w:fill="auto"/>
          </w:tcPr>
          <w:p w:rsidR="0002559F" w:rsidRPr="00C26194" w:rsidRDefault="0002559F" w:rsidP="00AD00A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02559F" w:rsidRPr="00C26194" w:rsidRDefault="0002559F" w:rsidP="00AD00A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568" w:type="dxa"/>
            <w:gridSpan w:val="3"/>
            <w:shd w:val="clear" w:color="auto" w:fill="auto"/>
          </w:tcPr>
          <w:p w:rsidR="0002559F" w:rsidRPr="00C26194" w:rsidRDefault="0002559F" w:rsidP="00AD00A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 пол.</w:t>
            </w:r>
          </w:p>
        </w:tc>
        <w:tc>
          <w:tcPr>
            <w:tcW w:w="567" w:type="dxa"/>
            <w:shd w:val="clear" w:color="auto" w:fill="auto"/>
          </w:tcPr>
          <w:p w:rsidR="0002559F" w:rsidRPr="00C26194" w:rsidRDefault="0002559F" w:rsidP="00AD00A6">
            <w:pPr>
              <w:jc w:val="center"/>
              <w:rPr>
                <w:sz w:val="18"/>
                <w:szCs w:val="18"/>
              </w:rPr>
            </w:pPr>
            <w:r w:rsidRPr="00C26194">
              <w:rPr>
                <w:sz w:val="18"/>
                <w:szCs w:val="18"/>
              </w:rPr>
              <w:t xml:space="preserve">9 </w:t>
            </w:r>
          </w:p>
          <w:p w:rsidR="0002559F" w:rsidRPr="00C26194" w:rsidRDefault="0002559F" w:rsidP="00AD00A6">
            <w:pPr>
              <w:jc w:val="center"/>
              <w:rPr>
                <w:sz w:val="18"/>
                <w:szCs w:val="18"/>
              </w:rPr>
            </w:pPr>
            <w:r w:rsidRPr="00C26194">
              <w:rPr>
                <w:sz w:val="18"/>
                <w:szCs w:val="18"/>
              </w:rPr>
              <w:t>мес.</w:t>
            </w:r>
          </w:p>
        </w:tc>
        <w:tc>
          <w:tcPr>
            <w:tcW w:w="709" w:type="dxa"/>
            <w:gridSpan w:val="3"/>
            <w:shd w:val="clear" w:color="auto" w:fill="auto"/>
          </w:tcPr>
          <w:p w:rsidR="0002559F" w:rsidRPr="00C26194" w:rsidRDefault="0002559F" w:rsidP="00AD00A6">
            <w:pPr>
              <w:jc w:val="center"/>
              <w:rPr>
                <w:sz w:val="18"/>
                <w:szCs w:val="18"/>
              </w:rPr>
            </w:pPr>
            <w:r w:rsidRPr="00C26194">
              <w:rPr>
                <w:sz w:val="18"/>
                <w:szCs w:val="18"/>
              </w:rPr>
              <w:t xml:space="preserve">12 </w:t>
            </w:r>
          </w:p>
          <w:p w:rsidR="0002559F" w:rsidRPr="00C26194" w:rsidRDefault="0002559F" w:rsidP="00AD00A6">
            <w:pPr>
              <w:jc w:val="center"/>
              <w:rPr>
                <w:sz w:val="18"/>
                <w:szCs w:val="18"/>
              </w:rPr>
            </w:pPr>
            <w:r w:rsidRPr="00C26194">
              <w:rPr>
                <w:sz w:val="18"/>
                <w:szCs w:val="18"/>
              </w:rPr>
              <w:t>мес.</w:t>
            </w:r>
          </w:p>
        </w:tc>
        <w:tc>
          <w:tcPr>
            <w:tcW w:w="1280" w:type="dxa"/>
            <w:vMerge/>
            <w:shd w:val="clear" w:color="auto" w:fill="auto"/>
          </w:tcPr>
          <w:p w:rsidR="0002559F" w:rsidRPr="00C26194" w:rsidRDefault="0002559F" w:rsidP="00AD00A6">
            <w:pPr>
              <w:widowControl w:val="0"/>
              <w:autoSpaceDE w:val="0"/>
              <w:autoSpaceDN w:val="0"/>
              <w:adjustRightInd w:val="0"/>
              <w:jc w:val="center"/>
              <w:rPr>
                <w:rFonts w:ascii="Times New Roman CYR" w:hAnsi="Times New Roman CYR" w:cs="Times New Roman CYR"/>
                <w:sz w:val="18"/>
                <w:szCs w:val="18"/>
              </w:rPr>
            </w:pPr>
          </w:p>
        </w:tc>
        <w:tc>
          <w:tcPr>
            <w:tcW w:w="1271" w:type="dxa"/>
            <w:vMerge/>
            <w:shd w:val="clear" w:color="auto" w:fill="auto"/>
          </w:tcPr>
          <w:p w:rsidR="0002559F" w:rsidRPr="00C26194" w:rsidRDefault="0002559F" w:rsidP="00AD00A6">
            <w:pPr>
              <w:widowControl w:val="0"/>
              <w:autoSpaceDE w:val="0"/>
              <w:autoSpaceDN w:val="0"/>
              <w:adjustRightInd w:val="0"/>
              <w:jc w:val="center"/>
              <w:rPr>
                <w:rFonts w:ascii="Times New Roman CYR" w:hAnsi="Times New Roman CYR" w:cs="Times New Roman CYR"/>
                <w:sz w:val="18"/>
                <w:szCs w:val="18"/>
              </w:rPr>
            </w:pPr>
          </w:p>
        </w:tc>
        <w:tc>
          <w:tcPr>
            <w:tcW w:w="1149" w:type="dxa"/>
            <w:vMerge/>
            <w:shd w:val="clear" w:color="auto" w:fill="auto"/>
          </w:tcPr>
          <w:p w:rsidR="0002559F" w:rsidRPr="00C26194" w:rsidRDefault="0002559F" w:rsidP="00AD00A6">
            <w:pPr>
              <w:widowControl w:val="0"/>
              <w:autoSpaceDE w:val="0"/>
              <w:autoSpaceDN w:val="0"/>
              <w:adjustRightInd w:val="0"/>
              <w:jc w:val="center"/>
              <w:rPr>
                <w:rFonts w:ascii="Times New Roman CYR" w:hAnsi="Times New Roman CYR" w:cs="Times New Roman CYR"/>
                <w:sz w:val="18"/>
                <w:szCs w:val="18"/>
              </w:rPr>
            </w:pPr>
          </w:p>
        </w:tc>
        <w:tc>
          <w:tcPr>
            <w:tcW w:w="1549" w:type="dxa"/>
            <w:vMerge/>
          </w:tcPr>
          <w:p w:rsidR="0002559F" w:rsidRPr="00C26194" w:rsidRDefault="0002559F" w:rsidP="00AD00A6">
            <w:pPr>
              <w:widowControl w:val="0"/>
              <w:autoSpaceDE w:val="0"/>
              <w:autoSpaceDN w:val="0"/>
              <w:adjustRightInd w:val="0"/>
              <w:ind w:hanging="121"/>
              <w:jc w:val="center"/>
              <w:rPr>
                <w:rFonts w:ascii="Times New Roman CYR" w:hAnsi="Times New Roman CYR" w:cs="Times New Roman CYR"/>
                <w:sz w:val="18"/>
                <w:szCs w:val="18"/>
              </w:rPr>
            </w:pPr>
          </w:p>
        </w:tc>
      </w:tr>
      <w:tr w:rsidR="0002559F" w:rsidRPr="00C26194" w:rsidTr="0002559F">
        <w:trPr>
          <w:trHeight w:val="203"/>
        </w:trPr>
        <w:tc>
          <w:tcPr>
            <w:tcW w:w="532" w:type="dxa"/>
            <w:vMerge/>
          </w:tcPr>
          <w:p w:rsidR="0002559F" w:rsidRPr="00C26194" w:rsidRDefault="0002559F" w:rsidP="00885519">
            <w:pPr>
              <w:widowControl w:val="0"/>
              <w:autoSpaceDE w:val="0"/>
              <w:autoSpaceDN w:val="0"/>
              <w:adjustRightInd w:val="0"/>
              <w:ind w:left="-604" w:firstLine="720"/>
              <w:jc w:val="center"/>
              <w:rPr>
                <w:rFonts w:ascii="Times New Roman CYR" w:hAnsi="Times New Roman CYR" w:cs="Times New Roman CYR"/>
                <w:sz w:val="18"/>
                <w:szCs w:val="18"/>
              </w:rPr>
            </w:pPr>
          </w:p>
        </w:tc>
        <w:tc>
          <w:tcPr>
            <w:tcW w:w="1876" w:type="dxa"/>
            <w:vMerge/>
            <w:shd w:val="clear" w:color="auto" w:fill="auto"/>
          </w:tcPr>
          <w:p w:rsidR="0002559F" w:rsidRPr="00C26194" w:rsidRDefault="0002559F" w:rsidP="00885519">
            <w:pPr>
              <w:autoSpaceDE w:val="0"/>
              <w:autoSpaceDN w:val="0"/>
              <w:adjustRightInd w:val="0"/>
              <w:rPr>
                <w:rFonts w:eastAsia="Calibri"/>
                <w:sz w:val="18"/>
                <w:szCs w:val="18"/>
                <w:lang w:eastAsia="en-US"/>
              </w:rPr>
            </w:pPr>
          </w:p>
        </w:tc>
        <w:tc>
          <w:tcPr>
            <w:tcW w:w="1142" w:type="dxa"/>
            <w:vMerge/>
            <w:shd w:val="clear" w:color="auto" w:fill="auto"/>
          </w:tcPr>
          <w:p w:rsidR="0002559F" w:rsidRPr="00C26194" w:rsidRDefault="0002559F" w:rsidP="00885519">
            <w:pPr>
              <w:ind w:hanging="100"/>
              <w:jc w:val="center"/>
              <w:rPr>
                <w:rFonts w:eastAsia="Calibri"/>
                <w:sz w:val="18"/>
                <w:szCs w:val="18"/>
                <w:lang w:eastAsia="en-US"/>
              </w:rPr>
            </w:pPr>
          </w:p>
        </w:tc>
        <w:tc>
          <w:tcPr>
            <w:tcW w:w="1132" w:type="dxa"/>
            <w:vMerge/>
            <w:shd w:val="clear" w:color="auto" w:fill="auto"/>
          </w:tcPr>
          <w:p w:rsidR="0002559F" w:rsidRPr="00C26194" w:rsidRDefault="0002559F" w:rsidP="00885519">
            <w:pPr>
              <w:tabs>
                <w:tab w:val="center" w:pos="175"/>
              </w:tabs>
              <w:ind w:hanging="100"/>
              <w:jc w:val="center"/>
              <w:rPr>
                <w:rFonts w:eastAsia="Calibri"/>
                <w:sz w:val="18"/>
                <w:szCs w:val="18"/>
                <w:lang w:eastAsia="en-US"/>
              </w:rPr>
            </w:pPr>
          </w:p>
        </w:tc>
        <w:tc>
          <w:tcPr>
            <w:tcW w:w="1215" w:type="dxa"/>
            <w:shd w:val="clear" w:color="auto" w:fill="auto"/>
          </w:tcPr>
          <w:p w:rsidR="0002559F" w:rsidRPr="00C26194" w:rsidRDefault="0002559F" w:rsidP="00885519">
            <w:pPr>
              <w:autoSpaceDE w:val="0"/>
              <w:autoSpaceDN w:val="0"/>
              <w:jc w:val="center"/>
              <w:rPr>
                <w:sz w:val="18"/>
                <w:szCs w:val="18"/>
              </w:rPr>
            </w:pPr>
            <w:r w:rsidRPr="00C26194">
              <w:rPr>
                <w:sz w:val="18"/>
                <w:szCs w:val="18"/>
              </w:rPr>
              <w:t>288</w:t>
            </w:r>
          </w:p>
        </w:tc>
        <w:tc>
          <w:tcPr>
            <w:tcW w:w="1297" w:type="dxa"/>
            <w:shd w:val="clear" w:color="auto" w:fill="auto"/>
          </w:tcPr>
          <w:p w:rsidR="0002559F" w:rsidRPr="00C26194" w:rsidRDefault="0002559F" w:rsidP="007F3434">
            <w:pPr>
              <w:autoSpaceDE w:val="0"/>
              <w:autoSpaceDN w:val="0"/>
              <w:rPr>
                <w:sz w:val="18"/>
                <w:szCs w:val="18"/>
              </w:rPr>
            </w:pPr>
            <w:r w:rsidRPr="00C26194">
              <w:rPr>
                <w:sz w:val="18"/>
                <w:szCs w:val="18"/>
              </w:rPr>
              <w:t xml:space="preserve">         48</w:t>
            </w:r>
          </w:p>
        </w:tc>
        <w:tc>
          <w:tcPr>
            <w:tcW w:w="992" w:type="dxa"/>
            <w:gridSpan w:val="3"/>
            <w:shd w:val="clear" w:color="auto" w:fill="auto"/>
          </w:tcPr>
          <w:p w:rsidR="0002559F" w:rsidRPr="00C26194" w:rsidRDefault="0002559F" w:rsidP="00885519">
            <w:pPr>
              <w:autoSpaceDE w:val="0"/>
              <w:autoSpaceDN w:val="0"/>
              <w:jc w:val="center"/>
              <w:rPr>
                <w:sz w:val="18"/>
                <w:szCs w:val="18"/>
              </w:rPr>
            </w:pPr>
            <w:r w:rsidRPr="00C26194">
              <w:rPr>
                <w:sz w:val="18"/>
                <w:szCs w:val="18"/>
              </w:rPr>
              <w:t>48</w:t>
            </w:r>
          </w:p>
        </w:tc>
        <w:tc>
          <w:tcPr>
            <w:tcW w:w="568" w:type="dxa"/>
            <w:gridSpan w:val="3"/>
            <w:shd w:val="clear" w:color="auto" w:fill="auto"/>
          </w:tcPr>
          <w:p w:rsidR="0002559F" w:rsidRPr="00C26194" w:rsidRDefault="0002559F" w:rsidP="00885519">
            <w:pPr>
              <w:autoSpaceDE w:val="0"/>
              <w:autoSpaceDN w:val="0"/>
              <w:jc w:val="center"/>
              <w:rPr>
                <w:sz w:val="18"/>
                <w:szCs w:val="18"/>
              </w:rPr>
            </w:pPr>
            <w:r w:rsidRPr="00C26194">
              <w:rPr>
                <w:sz w:val="18"/>
                <w:szCs w:val="18"/>
              </w:rPr>
              <w:t>12</w:t>
            </w:r>
          </w:p>
        </w:tc>
        <w:tc>
          <w:tcPr>
            <w:tcW w:w="568" w:type="dxa"/>
            <w:gridSpan w:val="3"/>
            <w:shd w:val="clear" w:color="auto" w:fill="auto"/>
          </w:tcPr>
          <w:p w:rsidR="0002559F" w:rsidRPr="00C26194" w:rsidRDefault="0002559F" w:rsidP="00885519">
            <w:pPr>
              <w:autoSpaceDE w:val="0"/>
              <w:autoSpaceDN w:val="0"/>
              <w:jc w:val="center"/>
              <w:rPr>
                <w:sz w:val="18"/>
                <w:szCs w:val="18"/>
              </w:rPr>
            </w:pPr>
            <w:r w:rsidRPr="00C26194">
              <w:rPr>
                <w:sz w:val="18"/>
                <w:szCs w:val="18"/>
              </w:rPr>
              <w:t>24</w:t>
            </w:r>
          </w:p>
        </w:tc>
        <w:tc>
          <w:tcPr>
            <w:tcW w:w="567" w:type="dxa"/>
            <w:shd w:val="clear" w:color="auto" w:fill="auto"/>
          </w:tcPr>
          <w:p w:rsidR="0002559F" w:rsidRPr="00C26194" w:rsidRDefault="0002559F" w:rsidP="00885519">
            <w:pPr>
              <w:autoSpaceDE w:val="0"/>
              <w:autoSpaceDN w:val="0"/>
              <w:jc w:val="center"/>
              <w:rPr>
                <w:sz w:val="18"/>
                <w:szCs w:val="18"/>
              </w:rPr>
            </w:pPr>
            <w:r w:rsidRPr="00C26194">
              <w:rPr>
                <w:sz w:val="18"/>
                <w:szCs w:val="18"/>
              </w:rPr>
              <w:t>36</w:t>
            </w:r>
          </w:p>
        </w:tc>
        <w:tc>
          <w:tcPr>
            <w:tcW w:w="709" w:type="dxa"/>
            <w:gridSpan w:val="3"/>
            <w:shd w:val="clear" w:color="auto" w:fill="auto"/>
          </w:tcPr>
          <w:p w:rsidR="0002559F" w:rsidRPr="00C26194" w:rsidRDefault="0002559F" w:rsidP="00885519">
            <w:pPr>
              <w:autoSpaceDE w:val="0"/>
              <w:autoSpaceDN w:val="0"/>
              <w:jc w:val="center"/>
              <w:rPr>
                <w:sz w:val="18"/>
                <w:szCs w:val="18"/>
              </w:rPr>
            </w:pPr>
            <w:r w:rsidRPr="00C26194">
              <w:rPr>
                <w:sz w:val="18"/>
                <w:szCs w:val="18"/>
              </w:rPr>
              <w:t>48</w:t>
            </w:r>
          </w:p>
        </w:tc>
        <w:tc>
          <w:tcPr>
            <w:tcW w:w="1280" w:type="dxa"/>
            <w:shd w:val="clear" w:color="auto" w:fill="auto"/>
          </w:tcPr>
          <w:p w:rsidR="0002559F" w:rsidRPr="00C26194" w:rsidRDefault="0002559F" w:rsidP="00885519">
            <w:pPr>
              <w:autoSpaceDE w:val="0"/>
              <w:autoSpaceDN w:val="0"/>
              <w:jc w:val="center"/>
              <w:rPr>
                <w:sz w:val="18"/>
                <w:szCs w:val="18"/>
              </w:rPr>
            </w:pPr>
            <w:r w:rsidRPr="00C26194">
              <w:rPr>
                <w:sz w:val="18"/>
                <w:szCs w:val="18"/>
              </w:rPr>
              <w:t>64</w:t>
            </w:r>
          </w:p>
        </w:tc>
        <w:tc>
          <w:tcPr>
            <w:tcW w:w="1271" w:type="dxa"/>
            <w:shd w:val="clear" w:color="auto" w:fill="auto"/>
          </w:tcPr>
          <w:p w:rsidR="0002559F" w:rsidRPr="00C26194" w:rsidRDefault="0002559F" w:rsidP="00885519">
            <w:pPr>
              <w:autoSpaceDE w:val="0"/>
              <w:autoSpaceDN w:val="0"/>
              <w:jc w:val="center"/>
              <w:rPr>
                <w:sz w:val="18"/>
                <w:szCs w:val="18"/>
              </w:rPr>
            </w:pPr>
            <w:r w:rsidRPr="00C26194">
              <w:rPr>
                <w:sz w:val="18"/>
                <w:szCs w:val="18"/>
              </w:rPr>
              <w:t>64</w:t>
            </w:r>
          </w:p>
        </w:tc>
        <w:tc>
          <w:tcPr>
            <w:tcW w:w="1149" w:type="dxa"/>
            <w:shd w:val="clear" w:color="auto" w:fill="auto"/>
          </w:tcPr>
          <w:p w:rsidR="0002559F" w:rsidRPr="00C26194" w:rsidRDefault="0002559F" w:rsidP="00885519">
            <w:pPr>
              <w:autoSpaceDE w:val="0"/>
              <w:autoSpaceDN w:val="0"/>
              <w:jc w:val="center"/>
              <w:rPr>
                <w:sz w:val="18"/>
                <w:szCs w:val="18"/>
              </w:rPr>
            </w:pPr>
            <w:r w:rsidRPr="00C26194">
              <w:rPr>
                <w:sz w:val="18"/>
                <w:szCs w:val="18"/>
              </w:rPr>
              <w:t>64</w:t>
            </w:r>
          </w:p>
        </w:tc>
        <w:tc>
          <w:tcPr>
            <w:tcW w:w="1549" w:type="dxa"/>
            <w:vMerge/>
          </w:tcPr>
          <w:p w:rsidR="0002559F" w:rsidRPr="00C26194" w:rsidRDefault="0002559F" w:rsidP="00885519">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689"/>
        </w:trPr>
        <w:tc>
          <w:tcPr>
            <w:tcW w:w="532" w:type="dxa"/>
            <w:vMerge w:val="restart"/>
          </w:tcPr>
          <w:p w:rsidR="000972A7" w:rsidRPr="00C26194" w:rsidRDefault="000972A7" w:rsidP="0063024B">
            <w:pPr>
              <w:autoSpaceDE w:val="0"/>
              <w:autoSpaceDN w:val="0"/>
              <w:jc w:val="center"/>
              <w:rPr>
                <w:sz w:val="18"/>
                <w:szCs w:val="18"/>
              </w:rPr>
            </w:pPr>
            <w:r w:rsidRPr="00C26194">
              <w:rPr>
                <w:sz w:val="18"/>
                <w:szCs w:val="18"/>
              </w:rPr>
              <w:t>4</w:t>
            </w:r>
          </w:p>
        </w:tc>
        <w:tc>
          <w:tcPr>
            <w:tcW w:w="1876" w:type="dxa"/>
            <w:vMerge w:val="restart"/>
            <w:shd w:val="clear" w:color="auto" w:fill="auto"/>
          </w:tcPr>
          <w:p w:rsidR="000972A7" w:rsidRPr="00C26194" w:rsidRDefault="000972A7" w:rsidP="00075770">
            <w:pPr>
              <w:autoSpaceDE w:val="0"/>
              <w:autoSpaceDN w:val="0"/>
              <w:adjustRightInd w:val="0"/>
              <w:rPr>
                <w:rFonts w:eastAsia="Calibri"/>
                <w:sz w:val="18"/>
                <w:szCs w:val="18"/>
                <w:lang w:eastAsia="en-US"/>
              </w:rPr>
            </w:pPr>
            <w:r w:rsidRPr="00C26194">
              <w:rPr>
                <w:rFonts w:eastAsia="Calibri"/>
                <w:sz w:val="18"/>
                <w:szCs w:val="18"/>
                <w:lang w:eastAsia="en-US"/>
              </w:rPr>
              <w:t xml:space="preserve">Мероприятие 01.04. </w:t>
            </w:r>
            <w:r w:rsidRPr="00C26194">
              <w:rPr>
                <w:rFonts w:ascii="Times New Roman CYR" w:hAnsi="Times New Roman CYR" w:cs="Times New Roman CYR"/>
                <w:sz w:val="18"/>
                <w:szCs w:val="18"/>
              </w:rPr>
              <w:t xml:space="preserve"> Развитие дистанционной торговли </w:t>
            </w:r>
            <w:r w:rsidRPr="00C26194">
              <w:rPr>
                <w:rFonts w:eastAsia="Calibri"/>
                <w:sz w:val="18"/>
                <w:szCs w:val="18"/>
                <w:lang w:eastAsia="en-US"/>
              </w:rPr>
              <w:t xml:space="preserve"> рынка на территории муниципального образования Московской области</w:t>
            </w:r>
          </w:p>
        </w:tc>
        <w:tc>
          <w:tcPr>
            <w:tcW w:w="1142" w:type="dxa"/>
            <w:vMerge w:val="restart"/>
            <w:shd w:val="clear" w:color="auto" w:fill="auto"/>
          </w:tcPr>
          <w:p w:rsidR="000972A7" w:rsidRPr="00C26194" w:rsidRDefault="000972A7" w:rsidP="00075770">
            <w:pPr>
              <w:ind w:hanging="100"/>
              <w:jc w:val="center"/>
              <w:rPr>
                <w:rFonts w:eastAsia="Calibri"/>
                <w:sz w:val="18"/>
                <w:szCs w:val="18"/>
                <w:lang w:eastAsia="en-US"/>
              </w:rPr>
            </w:pPr>
            <w:r w:rsidRPr="00C26194">
              <w:rPr>
                <w:rFonts w:eastAsia="Calibri"/>
                <w:sz w:val="18"/>
                <w:szCs w:val="18"/>
                <w:lang w:eastAsia="en-US"/>
              </w:rPr>
              <w:t>2023-2027 гг.</w:t>
            </w:r>
          </w:p>
        </w:tc>
        <w:tc>
          <w:tcPr>
            <w:tcW w:w="1132" w:type="dxa"/>
            <w:shd w:val="clear" w:color="auto" w:fill="auto"/>
          </w:tcPr>
          <w:p w:rsidR="000972A7" w:rsidRPr="00C26194" w:rsidRDefault="000972A7" w:rsidP="00075770">
            <w:pPr>
              <w:tabs>
                <w:tab w:val="center" w:pos="175"/>
              </w:tabs>
              <w:rPr>
                <w:rFonts w:eastAsia="Calibri"/>
                <w:sz w:val="18"/>
                <w:szCs w:val="18"/>
                <w:lang w:eastAsia="en-US"/>
              </w:rPr>
            </w:pPr>
            <w:r w:rsidRPr="00C26194">
              <w:rPr>
                <w:rFonts w:eastAsia="Calibri"/>
                <w:sz w:val="18"/>
                <w:szCs w:val="18"/>
                <w:lang w:eastAsia="en-US"/>
              </w:rPr>
              <w:t>Итого</w:t>
            </w:r>
          </w:p>
        </w:tc>
        <w:tc>
          <w:tcPr>
            <w:tcW w:w="1215"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97"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3404" w:type="dxa"/>
            <w:gridSpan w:val="13"/>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80"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71"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149"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549" w:type="dxa"/>
            <w:vMerge w:val="restart"/>
          </w:tcPr>
          <w:p w:rsidR="000972A7" w:rsidRPr="00C26194" w:rsidRDefault="000972A7" w:rsidP="00382EFF">
            <w:pPr>
              <w:widowControl w:val="0"/>
              <w:autoSpaceDE w:val="0"/>
              <w:autoSpaceDN w:val="0"/>
              <w:adjustRightInd w:val="0"/>
              <w:jc w:val="both"/>
              <w:rPr>
                <w:rFonts w:ascii="Times New Roman CYR" w:hAnsi="Times New Roman CYR" w:cs="Times New Roman CYR"/>
                <w:sz w:val="18"/>
                <w:szCs w:val="18"/>
              </w:rPr>
            </w:pPr>
            <w:r w:rsidRPr="00C26194">
              <w:rPr>
                <w:rFonts w:ascii="Times New Roman CYR" w:hAnsi="Times New Roman CYR" w:cs="Times New Roman CYR"/>
                <w:sz w:val="18"/>
                <w:szCs w:val="18"/>
              </w:rPr>
              <w:t>Управление потребительско-</w:t>
            </w:r>
          </w:p>
          <w:p w:rsidR="000972A7" w:rsidRPr="00C26194" w:rsidRDefault="000972A7" w:rsidP="00D17B9C">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го рынка, инвестиций и развития предприни-</w:t>
            </w:r>
          </w:p>
          <w:p w:rsidR="000972A7" w:rsidRPr="00C26194" w:rsidRDefault="000972A7" w:rsidP="00382EFF">
            <w:pPr>
              <w:widowControl w:val="0"/>
              <w:autoSpaceDE w:val="0"/>
              <w:autoSpaceDN w:val="0"/>
              <w:adjustRightInd w:val="0"/>
              <w:jc w:val="both"/>
              <w:rPr>
                <w:rFonts w:ascii="Times New Roman CYR" w:hAnsi="Times New Roman CYR" w:cs="Times New Roman CYR"/>
                <w:sz w:val="18"/>
                <w:szCs w:val="18"/>
              </w:rPr>
            </w:pPr>
            <w:r w:rsidRPr="00C26194">
              <w:rPr>
                <w:rFonts w:ascii="Times New Roman CYR" w:hAnsi="Times New Roman CYR" w:cs="Times New Roman CYR"/>
                <w:sz w:val="18"/>
                <w:szCs w:val="18"/>
              </w:rPr>
              <w:t>мательства</w:t>
            </w:r>
          </w:p>
        </w:tc>
      </w:tr>
      <w:tr w:rsidR="00C26194" w:rsidRPr="00C26194" w:rsidTr="0002559F">
        <w:trPr>
          <w:trHeight w:val="688"/>
        </w:trPr>
        <w:tc>
          <w:tcPr>
            <w:tcW w:w="532" w:type="dxa"/>
            <w:vMerge/>
          </w:tcPr>
          <w:p w:rsidR="000972A7" w:rsidRPr="00C26194" w:rsidRDefault="000972A7" w:rsidP="00075770">
            <w:pPr>
              <w:widowControl w:val="0"/>
              <w:autoSpaceDE w:val="0"/>
              <w:autoSpaceDN w:val="0"/>
              <w:adjustRightInd w:val="0"/>
              <w:ind w:left="-604" w:firstLine="720"/>
              <w:jc w:val="center"/>
              <w:rPr>
                <w:rFonts w:ascii="Times New Roman CYR" w:hAnsi="Times New Roman CYR" w:cs="Times New Roman CYR"/>
                <w:strike/>
                <w:sz w:val="18"/>
                <w:szCs w:val="18"/>
              </w:rPr>
            </w:pPr>
          </w:p>
        </w:tc>
        <w:tc>
          <w:tcPr>
            <w:tcW w:w="1876" w:type="dxa"/>
            <w:vMerge/>
            <w:shd w:val="clear" w:color="auto" w:fill="auto"/>
          </w:tcPr>
          <w:p w:rsidR="000972A7" w:rsidRPr="00C26194" w:rsidRDefault="000972A7" w:rsidP="00075770">
            <w:pPr>
              <w:autoSpaceDE w:val="0"/>
              <w:autoSpaceDN w:val="0"/>
              <w:adjustRightInd w:val="0"/>
              <w:rPr>
                <w:rFonts w:eastAsia="Calibri"/>
                <w:sz w:val="18"/>
                <w:szCs w:val="18"/>
                <w:lang w:eastAsia="en-US"/>
              </w:rPr>
            </w:pPr>
          </w:p>
        </w:tc>
        <w:tc>
          <w:tcPr>
            <w:tcW w:w="1142" w:type="dxa"/>
            <w:vMerge/>
            <w:shd w:val="clear" w:color="auto" w:fill="auto"/>
          </w:tcPr>
          <w:p w:rsidR="000972A7" w:rsidRPr="00C26194" w:rsidRDefault="000972A7" w:rsidP="00075770">
            <w:pPr>
              <w:ind w:hanging="100"/>
              <w:jc w:val="center"/>
              <w:rPr>
                <w:rFonts w:eastAsia="Calibri"/>
                <w:sz w:val="18"/>
                <w:szCs w:val="18"/>
                <w:lang w:eastAsia="en-US"/>
              </w:rPr>
            </w:pPr>
          </w:p>
        </w:tc>
        <w:tc>
          <w:tcPr>
            <w:tcW w:w="1132" w:type="dxa"/>
            <w:shd w:val="clear" w:color="auto" w:fill="auto"/>
          </w:tcPr>
          <w:p w:rsidR="000972A7" w:rsidRPr="00C26194" w:rsidRDefault="000972A7" w:rsidP="00075770">
            <w:pPr>
              <w:tabs>
                <w:tab w:val="center" w:pos="175"/>
              </w:tabs>
              <w:rPr>
                <w:rFonts w:eastAsia="Calibri"/>
                <w:sz w:val="18"/>
                <w:szCs w:val="18"/>
                <w:lang w:eastAsia="en-US"/>
              </w:rPr>
            </w:pPr>
            <w:r w:rsidRPr="00C26194">
              <w:rPr>
                <w:rFonts w:eastAsia="Calibri"/>
                <w:sz w:val="18"/>
                <w:szCs w:val="18"/>
                <w:lang w:eastAsia="en-US"/>
              </w:rPr>
              <w:t>Средства бюджета Раменского городского округа</w:t>
            </w:r>
          </w:p>
        </w:tc>
        <w:tc>
          <w:tcPr>
            <w:tcW w:w="1215"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97"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3404" w:type="dxa"/>
            <w:gridSpan w:val="13"/>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80"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71"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149" w:type="dxa"/>
            <w:shd w:val="clear" w:color="auto" w:fill="auto"/>
          </w:tcPr>
          <w:p w:rsidR="000972A7" w:rsidRPr="00C26194" w:rsidRDefault="000972A7" w:rsidP="00117F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549" w:type="dxa"/>
            <w:vMerge/>
          </w:tcPr>
          <w:p w:rsidR="000972A7" w:rsidRPr="00C26194" w:rsidRDefault="000972A7" w:rsidP="00075770">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323"/>
        </w:trPr>
        <w:tc>
          <w:tcPr>
            <w:tcW w:w="532" w:type="dxa"/>
            <w:vMerge/>
          </w:tcPr>
          <w:p w:rsidR="000972A7" w:rsidRPr="00C26194" w:rsidRDefault="000972A7" w:rsidP="00075770">
            <w:pPr>
              <w:widowControl w:val="0"/>
              <w:autoSpaceDE w:val="0"/>
              <w:autoSpaceDN w:val="0"/>
              <w:adjustRightInd w:val="0"/>
              <w:ind w:left="-604" w:firstLine="720"/>
              <w:jc w:val="center"/>
              <w:rPr>
                <w:rFonts w:ascii="Times New Roman CYR" w:hAnsi="Times New Roman CYR" w:cs="Times New Roman CYR"/>
                <w:sz w:val="18"/>
                <w:szCs w:val="18"/>
              </w:rPr>
            </w:pPr>
          </w:p>
        </w:tc>
        <w:tc>
          <w:tcPr>
            <w:tcW w:w="1876" w:type="dxa"/>
            <w:vMerge w:val="restart"/>
            <w:shd w:val="clear" w:color="auto" w:fill="auto"/>
          </w:tcPr>
          <w:p w:rsidR="000972A7" w:rsidRPr="00C26194" w:rsidRDefault="000972A7" w:rsidP="00075770">
            <w:pPr>
              <w:autoSpaceDE w:val="0"/>
              <w:autoSpaceDN w:val="0"/>
              <w:adjustRightInd w:val="0"/>
              <w:rPr>
                <w:rFonts w:eastAsia="Calibri"/>
                <w:sz w:val="18"/>
                <w:szCs w:val="18"/>
                <w:lang w:eastAsia="en-US"/>
              </w:rPr>
            </w:pPr>
            <w:r w:rsidRPr="00C26194">
              <w:rPr>
                <w:rFonts w:ascii="Times New Roman CYR" w:hAnsi="Times New Roman CYR" w:cs="Times New Roman CYR"/>
                <w:sz w:val="18"/>
                <w:szCs w:val="18"/>
              </w:rPr>
              <w:t>Количество пунктов выдачи интернет-заказов и постаматов (нарастающим итогом), единиц</w:t>
            </w:r>
            <w:r w:rsidRPr="00C26194">
              <w:rPr>
                <w:rFonts w:eastAsia="Calibri"/>
                <w:sz w:val="18"/>
                <w:szCs w:val="18"/>
                <w:lang w:eastAsia="en-US"/>
              </w:rPr>
              <w:t xml:space="preserve"> </w:t>
            </w:r>
          </w:p>
        </w:tc>
        <w:tc>
          <w:tcPr>
            <w:tcW w:w="1142" w:type="dxa"/>
            <w:vMerge w:val="restart"/>
            <w:shd w:val="clear" w:color="auto" w:fill="auto"/>
          </w:tcPr>
          <w:p w:rsidR="000972A7" w:rsidRPr="00C26194" w:rsidRDefault="000972A7" w:rsidP="00075770">
            <w:pPr>
              <w:ind w:hanging="100"/>
              <w:jc w:val="center"/>
              <w:rPr>
                <w:rFonts w:eastAsia="Calibri"/>
                <w:sz w:val="18"/>
                <w:szCs w:val="18"/>
                <w:lang w:eastAsia="en-US"/>
              </w:rPr>
            </w:pPr>
            <w:r w:rsidRPr="00C26194">
              <w:rPr>
                <w:rFonts w:eastAsia="Calibri"/>
                <w:sz w:val="18"/>
                <w:szCs w:val="18"/>
                <w:lang w:eastAsia="en-US"/>
              </w:rPr>
              <w:t>х</w:t>
            </w:r>
          </w:p>
        </w:tc>
        <w:tc>
          <w:tcPr>
            <w:tcW w:w="1132" w:type="dxa"/>
            <w:vMerge w:val="restart"/>
            <w:shd w:val="clear" w:color="auto" w:fill="auto"/>
          </w:tcPr>
          <w:p w:rsidR="000972A7" w:rsidRPr="00C26194" w:rsidRDefault="000972A7" w:rsidP="00075770">
            <w:pPr>
              <w:tabs>
                <w:tab w:val="center" w:pos="175"/>
              </w:tabs>
              <w:ind w:hanging="100"/>
              <w:jc w:val="center"/>
              <w:rPr>
                <w:rFonts w:eastAsia="Calibri"/>
                <w:sz w:val="18"/>
                <w:szCs w:val="18"/>
                <w:lang w:eastAsia="en-US"/>
              </w:rPr>
            </w:pPr>
            <w:r w:rsidRPr="00C26194">
              <w:rPr>
                <w:rFonts w:eastAsia="Calibri"/>
                <w:sz w:val="18"/>
                <w:szCs w:val="18"/>
                <w:lang w:eastAsia="en-US"/>
              </w:rPr>
              <w:t>х</w:t>
            </w:r>
          </w:p>
        </w:tc>
        <w:tc>
          <w:tcPr>
            <w:tcW w:w="1215" w:type="dxa"/>
            <w:vMerge w:val="restart"/>
            <w:shd w:val="clear" w:color="auto" w:fill="auto"/>
          </w:tcPr>
          <w:p w:rsidR="000972A7" w:rsidRPr="00C26194" w:rsidRDefault="000972A7"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shd w:val="clear" w:color="auto" w:fill="auto"/>
          </w:tcPr>
          <w:p w:rsidR="000972A7" w:rsidRPr="00C26194" w:rsidRDefault="00076C13" w:rsidP="007F3434">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w:t>
            </w:r>
            <w:r w:rsidR="000972A7" w:rsidRPr="00C26194">
              <w:rPr>
                <w:rFonts w:ascii="Times New Roman CYR" w:hAnsi="Times New Roman CYR" w:cs="Times New Roman CYR"/>
                <w:sz w:val="18"/>
                <w:szCs w:val="18"/>
              </w:rPr>
              <w:t>2023 год</w:t>
            </w:r>
          </w:p>
          <w:p w:rsidR="000972A7" w:rsidRPr="00C26194" w:rsidRDefault="000972A7" w:rsidP="00AD00A6">
            <w:pPr>
              <w:jc w:val="center"/>
              <w:rPr>
                <w:rFonts w:ascii="Times New Roman CYR" w:hAnsi="Times New Roman CYR" w:cs="Times New Roman CYR"/>
                <w:sz w:val="18"/>
                <w:szCs w:val="18"/>
              </w:rPr>
            </w:pPr>
          </w:p>
        </w:tc>
        <w:tc>
          <w:tcPr>
            <w:tcW w:w="992" w:type="dxa"/>
            <w:gridSpan w:val="3"/>
            <w:vMerge w:val="restart"/>
            <w:shd w:val="clear" w:color="auto" w:fill="auto"/>
          </w:tcPr>
          <w:p w:rsidR="0078559C" w:rsidRDefault="0078559C" w:rsidP="00075770">
            <w:pPr>
              <w:widowControl w:val="0"/>
              <w:autoSpaceDE w:val="0"/>
              <w:autoSpaceDN w:val="0"/>
              <w:adjustRightInd w:val="0"/>
              <w:ind w:firstLine="53"/>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0972A7" w:rsidRPr="00C26194" w:rsidRDefault="000972A7" w:rsidP="00075770">
            <w:pPr>
              <w:widowControl w:val="0"/>
              <w:autoSpaceDE w:val="0"/>
              <w:autoSpaceDN w:val="0"/>
              <w:adjustRightInd w:val="0"/>
              <w:ind w:firstLine="53"/>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412" w:type="dxa"/>
            <w:gridSpan w:val="10"/>
            <w:shd w:val="clear" w:color="auto" w:fill="auto"/>
          </w:tcPr>
          <w:p w:rsidR="000972A7" w:rsidRPr="00C26194" w:rsidRDefault="000972A7" w:rsidP="00075770">
            <w:pPr>
              <w:widowControl w:val="0"/>
              <w:autoSpaceDE w:val="0"/>
              <w:autoSpaceDN w:val="0"/>
              <w:adjustRightInd w:val="0"/>
              <w:ind w:firstLine="53"/>
              <w:jc w:val="center"/>
              <w:rPr>
                <w:rFonts w:ascii="Times New Roman CYR" w:hAnsi="Times New Roman CYR" w:cs="Times New Roman CYR"/>
                <w:sz w:val="18"/>
                <w:szCs w:val="18"/>
              </w:rPr>
            </w:pPr>
            <w:r w:rsidRPr="00C26194">
              <w:rPr>
                <w:rFonts w:ascii="Times New Roman CYR" w:hAnsi="Times New Roman CYR" w:cs="Times New Roman CYR"/>
                <w:sz w:val="18"/>
                <w:szCs w:val="18"/>
              </w:rPr>
              <w:t>В том числе:</w:t>
            </w:r>
          </w:p>
        </w:tc>
        <w:tc>
          <w:tcPr>
            <w:tcW w:w="1280" w:type="dxa"/>
            <w:vMerge w:val="restart"/>
            <w:shd w:val="clear" w:color="auto" w:fill="auto"/>
          </w:tcPr>
          <w:p w:rsidR="000972A7" w:rsidRPr="00C26194" w:rsidRDefault="000972A7" w:rsidP="00075770">
            <w:pPr>
              <w:widowControl w:val="0"/>
              <w:autoSpaceDE w:val="0"/>
              <w:autoSpaceDN w:val="0"/>
              <w:adjustRightInd w:val="0"/>
              <w:ind w:firstLine="53"/>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shd w:val="clear" w:color="auto" w:fill="auto"/>
          </w:tcPr>
          <w:p w:rsidR="000972A7" w:rsidRPr="00C26194" w:rsidRDefault="000972A7" w:rsidP="00075770">
            <w:pPr>
              <w:widowControl w:val="0"/>
              <w:autoSpaceDE w:val="0"/>
              <w:autoSpaceDN w:val="0"/>
              <w:adjustRightInd w:val="0"/>
              <w:ind w:firstLine="53"/>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shd w:val="clear" w:color="auto" w:fill="auto"/>
          </w:tcPr>
          <w:p w:rsidR="000972A7" w:rsidRPr="00C26194" w:rsidRDefault="000972A7" w:rsidP="00075770">
            <w:pPr>
              <w:widowControl w:val="0"/>
              <w:autoSpaceDE w:val="0"/>
              <w:autoSpaceDN w:val="0"/>
              <w:adjustRightInd w:val="0"/>
              <w:ind w:firstLine="53"/>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tcPr>
          <w:p w:rsidR="000972A7" w:rsidRPr="00C26194" w:rsidRDefault="000972A7" w:rsidP="00B523EC">
            <w:pPr>
              <w:widowControl w:val="0"/>
              <w:autoSpaceDE w:val="0"/>
              <w:autoSpaceDN w:val="0"/>
              <w:adjustRightInd w:val="0"/>
              <w:ind w:hanging="121"/>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322"/>
        </w:trPr>
        <w:tc>
          <w:tcPr>
            <w:tcW w:w="532" w:type="dxa"/>
            <w:vMerge/>
          </w:tcPr>
          <w:p w:rsidR="000972A7" w:rsidRPr="00C26194" w:rsidRDefault="000972A7" w:rsidP="000972A7">
            <w:pPr>
              <w:widowControl w:val="0"/>
              <w:autoSpaceDE w:val="0"/>
              <w:autoSpaceDN w:val="0"/>
              <w:adjustRightInd w:val="0"/>
              <w:ind w:left="-604" w:firstLine="720"/>
              <w:jc w:val="center"/>
              <w:rPr>
                <w:rFonts w:ascii="Times New Roman CYR" w:hAnsi="Times New Roman CYR" w:cs="Times New Roman CYR"/>
                <w:sz w:val="18"/>
                <w:szCs w:val="18"/>
              </w:rPr>
            </w:pPr>
          </w:p>
        </w:tc>
        <w:tc>
          <w:tcPr>
            <w:tcW w:w="1876" w:type="dxa"/>
            <w:vMerge/>
            <w:shd w:val="clear" w:color="auto" w:fill="auto"/>
          </w:tcPr>
          <w:p w:rsidR="000972A7" w:rsidRPr="00C26194" w:rsidRDefault="000972A7" w:rsidP="000972A7">
            <w:pPr>
              <w:autoSpaceDE w:val="0"/>
              <w:autoSpaceDN w:val="0"/>
              <w:adjustRightInd w:val="0"/>
              <w:rPr>
                <w:rFonts w:ascii="Times New Roman CYR" w:hAnsi="Times New Roman CYR" w:cs="Times New Roman CYR"/>
                <w:sz w:val="18"/>
                <w:szCs w:val="18"/>
              </w:rPr>
            </w:pPr>
          </w:p>
        </w:tc>
        <w:tc>
          <w:tcPr>
            <w:tcW w:w="1142" w:type="dxa"/>
            <w:vMerge/>
            <w:shd w:val="clear" w:color="auto" w:fill="auto"/>
          </w:tcPr>
          <w:p w:rsidR="000972A7" w:rsidRPr="00C26194" w:rsidRDefault="000972A7" w:rsidP="000972A7">
            <w:pPr>
              <w:ind w:hanging="100"/>
              <w:jc w:val="center"/>
              <w:rPr>
                <w:rFonts w:eastAsia="Calibri"/>
                <w:sz w:val="18"/>
                <w:szCs w:val="18"/>
                <w:lang w:eastAsia="en-US"/>
              </w:rPr>
            </w:pPr>
          </w:p>
        </w:tc>
        <w:tc>
          <w:tcPr>
            <w:tcW w:w="1132" w:type="dxa"/>
            <w:vMerge/>
            <w:shd w:val="clear" w:color="auto" w:fill="auto"/>
          </w:tcPr>
          <w:p w:rsidR="000972A7" w:rsidRPr="00C26194" w:rsidRDefault="000972A7" w:rsidP="000972A7">
            <w:pPr>
              <w:tabs>
                <w:tab w:val="center" w:pos="175"/>
              </w:tabs>
              <w:ind w:hanging="100"/>
              <w:jc w:val="center"/>
              <w:rPr>
                <w:rFonts w:eastAsia="Calibri"/>
                <w:sz w:val="18"/>
                <w:szCs w:val="18"/>
                <w:lang w:eastAsia="en-US"/>
              </w:rPr>
            </w:pPr>
          </w:p>
        </w:tc>
        <w:tc>
          <w:tcPr>
            <w:tcW w:w="1215" w:type="dxa"/>
            <w:vMerge/>
            <w:shd w:val="clear" w:color="auto" w:fill="auto"/>
          </w:tcPr>
          <w:p w:rsidR="000972A7" w:rsidRPr="00C26194" w:rsidRDefault="000972A7" w:rsidP="000972A7">
            <w:pPr>
              <w:widowControl w:val="0"/>
              <w:autoSpaceDE w:val="0"/>
              <w:autoSpaceDN w:val="0"/>
              <w:adjustRightInd w:val="0"/>
              <w:rPr>
                <w:rFonts w:ascii="Times New Roman CYR" w:hAnsi="Times New Roman CYR" w:cs="Times New Roman CYR"/>
                <w:sz w:val="18"/>
                <w:szCs w:val="18"/>
              </w:rPr>
            </w:pPr>
          </w:p>
        </w:tc>
        <w:tc>
          <w:tcPr>
            <w:tcW w:w="1297" w:type="dxa"/>
            <w:vMerge/>
            <w:shd w:val="clear" w:color="auto" w:fill="auto"/>
          </w:tcPr>
          <w:p w:rsidR="000972A7" w:rsidRPr="00C26194" w:rsidRDefault="000972A7" w:rsidP="000972A7">
            <w:pPr>
              <w:widowControl w:val="0"/>
              <w:autoSpaceDE w:val="0"/>
              <w:autoSpaceDN w:val="0"/>
              <w:adjustRightInd w:val="0"/>
              <w:rPr>
                <w:rFonts w:ascii="Times New Roman CYR" w:hAnsi="Times New Roman CYR" w:cs="Times New Roman CYR"/>
                <w:sz w:val="18"/>
                <w:szCs w:val="18"/>
              </w:rPr>
            </w:pPr>
          </w:p>
        </w:tc>
        <w:tc>
          <w:tcPr>
            <w:tcW w:w="992" w:type="dxa"/>
            <w:gridSpan w:val="3"/>
            <w:vMerge/>
            <w:shd w:val="clear" w:color="auto" w:fill="auto"/>
          </w:tcPr>
          <w:p w:rsidR="000972A7" w:rsidRPr="00C26194" w:rsidRDefault="000972A7" w:rsidP="000972A7">
            <w:pPr>
              <w:widowControl w:val="0"/>
              <w:autoSpaceDE w:val="0"/>
              <w:autoSpaceDN w:val="0"/>
              <w:adjustRightInd w:val="0"/>
              <w:ind w:firstLine="53"/>
              <w:jc w:val="center"/>
              <w:rPr>
                <w:rFonts w:ascii="Times New Roman CYR" w:hAnsi="Times New Roman CYR" w:cs="Times New Roman CYR"/>
                <w:sz w:val="18"/>
                <w:szCs w:val="18"/>
              </w:rPr>
            </w:pPr>
          </w:p>
        </w:tc>
        <w:tc>
          <w:tcPr>
            <w:tcW w:w="568" w:type="dxa"/>
            <w:gridSpan w:val="3"/>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568" w:type="dxa"/>
            <w:gridSpan w:val="3"/>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595" w:type="dxa"/>
            <w:gridSpan w:val="2"/>
            <w:shd w:val="clear" w:color="auto" w:fill="auto"/>
          </w:tcPr>
          <w:p w:rsidR="000972A7" w:rsidRPr="00C26194" w:rsidRDefault="000972A7" w:rsidP="000972A7">
            <w:pPr>
              <w:jc w:val="center"/>
              <w:rPr>
                <w:sz w:val="18"/>
                <w:szCs w:val="18"/>
              </w:rPr>
            </w:pPr>
            <w:r w:rsidRPr="00C26194">
              <w:rPr>
                <w:sz w:val="18"/>
                <w:szCs w:val="18"/>
              </w:rPr>
              <w:t xml:space="preserve">9 </w:t>
            </w:r>
          </w:p>
          <w:p w:rsidR="000972A7" w:rsidRPr="00C26194" w:rsidRDefault="000972A7" w:rsidP="000972A7">
            <w:pPr>
              <w:jc w:val="center"/>
              <w:rPr>
                <w:sz w:val="18"/>
                <w:szCs w:val="18"/>
              </w:rPr>
            </w:pPr>
            <w:r w:rsidRPr="00C26194">
              <w:rPr>
                <w:sz w:val="18"/>
                <w:szCs w:val="18"/>
              </w:rPr>
              <w:t>мес.</w:t>
            </w:r>
          </w:p>
        </w:tc>
        <w:tc>
          <w:tcPr>
            <w:tcW w:w="681" w:type="dxa"/>
            <w:gridSpan w:val="2"/>
            <w:shd w:val="clear" w:color="auto" w:fill="auto"/>
          </w:tcPr>
          <w:p w:rsidR="000972A7" w:rsidRPr="00C26194" w:rsidRDefault="000972A7" w:rsidP="000972A7">
            <w:pPr>
              <w:jc w:val="center"/>
              <w:rPr>
                <w:sz w:val="18"/>
                <w:szCs w:val="18"/>
              </w:rPr>
            </w:pPr>
            <w:r w:rsidRPr="00C26194">
              <w:rPr>
                <w:sz w:val="18"/>
                <w:szCs w:val="18"/>
              </w:rPr>
              <w:t xml:space="preserve">12 </w:t>
            </w:r>
          </w:p>
          <w:p w:rsidR="000972A7" w:rsidRPr="00C26194" w:rsidRDefault="000972A7" w:rsidP="000972A7">
            <w:pPr>
              <w:jc w:val="center"/>
              <w:rPr>
                <w:sz w:val="18"/>
                <w:szCs w:val="18"/>
              </w:rPr>
            </w:pPr>
            <w:r w:rsidRPr="00C26194">
              <w:rPr>
                <w:sz w:val="18"/>
                <w:szCs w:val="18"/>
              </w:rPr>
              <w:t>мес.</w:t>
            </w:r>
          </w:p>
        </w:tc>
        <w:tc>
          <w:tcPr>
            <w:tcW w:w="1280" w:type="dxa"/>
            <w:vMerge/>
            <w:shd w:val="clear" w:color="auto" w:fill="auto"/>
          </w:tcPr>
          <w:p w:rsidR="000972A7" w:rsidRPr="00C26194" w:rsidRDefault="000972A7" w:rsidP="000972A7">
            <w:pPr>
              <w:widowControl w:val="0"/>
              <w:autoSpaceDE w:val="0"/>
              <w:autoSpaceDN w:val="0"/>
              <w:adjustRightInd w:val="0"/>
              <w:ind w:firstLine="53"/>
              <w:jc w:val="center"/>
              <w:rPr>
                <w:rFonts w:ascii="Times New Roman CYR" w:hAnsi="Times New Roman CYR" w:cs="Times New Roman CYR"/>
                <w:sz w:val="18"/>
                <w:szCs w:val="18"/>
              </w:rPr>
            </w:pPr>
          </w:p>
        </w:tc>
        <w:tc>
          <w:tcPr>
            <w:tcW w:w="1271" w:type="dxa"/>
            <w:vMerge/>
            <w:shd w:val="clear" w:color="auto" w:fill="auto"/>
          </w:tcPr>
          <w:p w:rsidR="000972A7" w:rsidRPr="00C26194" w:rsidRDefault="000972A7" w:rsidP="000972A7">
            <w:pPr>
              <w:widowControl w:val="0"/>
              <w:autoSpaceDE w:val="0"/>
              <w:autoSpaceDN w:val="0"/>
              <w:adjustRightInd w:val="0"/>
              <w:ind w:firstLine="53"/>
              <w:jc w:val="center"/>
              <w:rPr>
                <w:rFonts w:ascii="Times New Roman CYR" w:hAnsi="Times New Roman CYR" w:cs="Times New Roman CYR"/>
                <w:sz w:val="18"/>
                <w:szCs w:val="18"/>
              </w:rPr>
            </w:pPr>
          </w:p>
        </w:tc>
        <w:tc>
          <w:tcPr>
            <w:tcW w:w="1149" w:type="dxa"/>
            <w:vMerge/>
            <w:shd w:val="clear" w:color="auto" w:fill="auto"/>
          </w:tcPr>
          <w:p w:rsidR="000972A7" w:rsidRPr="00C26194" w:rsidRDefault="000972A7" w:rsidP="000972A7">
            <w:pPr>
              <w:widowControl w:val="0"/>
              <w:autoSpaceDE w:val="0"/>
              <w:autoSpaceDN w:val="0"/>
              <w:adjustRightInd w:val="0"/>
              <w:ind w:firstLine="53"/>
              <w:jc w:val="center"/>
              <w:rPr>
                <w:rFonts w:ascii="Times New Roman CYR" w:hAnsi="Times New Roman CYR" w:cs="Times New Roman CYR"/>
                <w:sz w:val="18"/>
                <w:szCs w:val="18"/>
              </w:rPr>
            </w:pPr>
          </w:p>
        </w:tc>
        <w:tc>
          <w:tcPr>
            <w:tcW w:w="1549" w:type="dxa"/>
            <w:vMerge/>
          </w:tcPr>
          <w:p w:rsidR="000972A7" w:rsidRPr="00C26194" w:rsidRDefault="000972A7" w:rsidP="000972A7">
            <w:pPr>
              <w:widowControl w:val="0"/>
              <w:autoSpaceDE w:val="0"/>
              <w:autoSpaceDN w:val="0"/>
              <w:adjustRightInd w:val="0"/>
              <w:ind w:hanging="121"/>
              <w:jc w:val="center"/>
              <w:rPr>
                <w:rFonts w:ascii="Times New Roman CYR" w:hAnsi="Times New Roman CYR" w:cs="Times New Roman CYR"/>
                <w:sz w:val="18"/>
                <w:szCs w:val="18"/>
              </w:rPr>
            </w:pPr>
          </w:p>
        </w:tc>
      </w:tr>
      <w:tr w:rsidR="00C26194" w:rsidRPr="00C26194" w:rsidTr="0002559F">
        <w:trPr>
          <w:trHeight w:val="312"/>
        </w:trPr>
        <w:tc>
          <w:tcPr>
            <w:tcW w:w="532" w:type="dxa"/>
            <w:vMerge/>
          </w:tcPr>
          <w:p w:rsidR="000972A7" w:rsidRPr="00C26194" w:rsidRDefault="000972A7" w:rsidP="00AD00A6">
            <w:pPr>
              <w:widowControl w:val="0"/>
              <w:autoSpaceDE w:val="0"/>
              <w:autoSpaceDN w:val="0"/>
              <w:adjustRightInd w:val="0"/>
              <w:ind w:left="-604" w:firstLine="720"/>
              <w:jc w:val="center"/>
              <w:rPr>
                <w:rFonts w:ascii="Times New Roman CYR" w:hAnsi="Times New Roman CYR" w:cs="Times New Roman CYR"/>
                <w:sz w:val="18"/>
                <w:szCs w:val="18"/>
              </w:rPr>
            </w:pPr>
          </w:p>
        </w:tc>
        <w:tc>
          <w:tcPr>
            <w:tcW w:w="1876" w:type="dxa"/>
            <w:vMerge/>
            <w:shd w:val="clear" w:color="auto" w:fill="auto"/>
          </w:tcPr>
          <w:p w:rsidR="000972A7" w:rsidRPr="00C26194" w:rsidRDefault="000972A7" w:rsidP="00AD00A6">
            <w:pPr>
              <w:autoSpaceDE w:val="0"/>
              <w:autoSpaceDN w:val="0"/>
              <w:adjustRightInd w:val="0"/>
              <w:rPr>
                <w:rFonts w:eastAsia="Calibri"/>
                <w:sz w:val="18"/>
                <w:szCs w:val="18"/>
                <w:lang w:eastAsia="en-US"/>
              </w:rPr>
            </w:pPr>
          </w:p>
        </w:tc>
        <w:tc>
          <w:tcPr>
            <w:tcW w:w="1142" w:type="dxa"/>
            <w:vMerge/>
            <w:shd w:val="clear" w:color="auto" w:fill="auto"/>
          </w:tcPr>
          <w:p w:rsidR="000972A7" w:rsidRPr="00C26194" w:rsidRDefault="000972A7" w:rsidP="00AD00A6">
            <w:pPr>
              <w:ind w:hanging="100"/>
              <w:jc w:val="center"/>
              <w:rPr>
                <w:rFonts w:eastAsia="Calibri"/>
                <w:sz w:val="18"/>
                <w:szCs w:val="18"/>
                <w:lang w:eastAsia="en-US"/>
              </w:rPr>
            </w:pPr>
          </w:p>
        </w:tc>
        <w:tc>
          <w:tcPr>
            <w:tcW w:w="1132" w:type="dxa"/>
            <w:vMerge/>
            <w:shd w:val="clear" w:color="auto" w:fill="auto"/>
          </w:tcPr>
          <w:p w:rsidR="000972A7" w:rsidRPr="00C26194" w:rsidRDefault="000972A7" w:rsidP="00AD00A6">
            <w:pPr>
              <w:tabs>
                <w:tab w:val="center" w:pos="175"/>
              </w:tabs>
              <w:ind w:hanging="100"/>
              <w:jc w:val="center"/>
              <w:rPr>
                <w:rFonts w:eastAsia="Calibri"/>
                <w:sz w:val="18"/>
                <w:szCs w:val="18"/>
                <w:lang w:eastAsia="en-US"/>
              </w:rPr>
            </w:pPr>
          </w:p>
        </w:tc>
        <w:tc>
          <w:tcPr>
            <w:tcW w:w="1215" w:type="dxa"/>
            <w:shd w:val="clear" w:color="auto" w:fill="auto"/>
          </w:tcPr>
          <w:p w:rsidR="000972A7" w:rsidRPr="00C26194" w:rsidRDefault="000972A7" w:rsidP="00AD00A6">
            <w:pPr>
              <w:autoSpaceDE w:val="0"/>
              <w:autoSpaceDN w:val="0"/>
              <w:jc w:val="center"/>
              <w:rPr>
                <w:sz w:val="18"/>
                <w:szCs w:val="18"/>
              </w:rPr>
            </w:pPr>
            <w:r w:rsidRPr="00C26194">
              <w:rPr>
                <w:sz w:val="18"/>
                <w:szCs w:val="18"/>
              </w:rPr>
              <w:t>205</w:t>
            </w:r>
          </w:p>
        </w:tc>
        <w:tc>
          <w:tcPr>
            <w:tcW w:w="1297" w:type="dxa"/>
            <w:shd w:val="clear" w:color="auto" w:fill="auto"/>
          </w:tcPr>
          <w:p w:rsidR="000972A7" w:rsidRPr="00C26194" w:rsidRDefault="00076C13" w:rsidP="00AD00A6">
            <w:pPr>
              <w:autoSpaceDE w:val="0"/>
              <w:autoSpaceDN w:val="0"/>
              <w:rPr>
                <w:sz w:val="18"/>
                <w:szCs w:val="18"/>
              </w:rPr>
            </w:pPr>
            <w:r w:rsidRPr="00C26194">
              <w:rPr>
                <w:sz w:val="18"/>
                <w:szCs w:val="18"/>
              </w:rPr>
              <w:t xml:space="preserve">        </w:t>
            </w:r>
            <w:r w:rsidR="000972A7" w:rsidRPr="00C26194">
              <w:rPr>
                <w:sz w:val="18"/>
                <w:szCs w:val="18"/>
              </w:rPr>
              <w:t>100</w:t>
            </w:r>
          </w:p>
        </w:tc>
        <w:tc>
          <w:tcPr>
            <w:tcW w:w="992" w:type="dxa"/>
            <w:gridSpan w:val="3"/>
            <w:shd w:val="clear" w:color="auto" w:fill="auto"/>
          </w:tcPr>
          <w:p w:rsidR="000972A7" w:rsidRPr="00C26194" w:rsidRDefault="000972A7" w:rsidP="00AD00A6">
            <w:pPr>
              <w:autoSpaceDE w:val="0"/>
              <w:autoSpaceDN w:val="0"/>
              <w:jc w:val="center"/>
              <w:rPr>
                <w:sz w:val="18"/>
                <w:szCs w:val="18"/>
              </w:rPr>
            </w:pPr>
            <w:r w:rsidRPr="00C26194">
              <w:rPr>
                <w:sz w:val="18"/>
                <w:szCs w:val="18"/>
              </w:rPr>
              <w:t>173</w:t>
            </w:r>
          </w:p>
        </w:tc>
        <w:tc>
          <w:tcPr>
            <w:tcW w:w="568" w:type="dxa"/>
            <w:gridSpan w:val="3"/>
            <w:shd w:val="clear" w:color="auto" w:fill="auto"/>
          </w:tcPr>
          <w:p w:rsidR="000972A7" w:rsidRPr="00C26194" w:rsidRDefault="00076C13" w:rsidP="004A22C0">
            <w:pPr>
              <w:autoSpaceDE w:val="0"/>
              <w:autoSpaceDN w:val="0"/>
              <w:jc w:val="center"/>
              <w:rPr>
                <w:sz w:val="18"/>
                <w:szCs w:val="18"/>
              </w:rPr>
            </w:pPr>
            <w:r w:rsidRPr="00C26194">
              <w:rPr>
                <w:sz w:val="18"/>
                <w:szCs w:val="18"/>
              </w:rPr>
              <w:t>118</w:t>
            </w:r>
          </w:p>
        </w:tc>
        <w:tc>
          <w:tcPr>
            <w:tcW w:w="568" w:type="dxa"/>
            <w:gridSpan w:val="3"/>
            <w:shd w:val="clear" w:color="auto" w:fill="auto"/>
          </w:tcPr>
          <w:p w:rsidR="000972A7" w:rsidRPr="00C26194" w:rsidRDefault="00076C13" w:rsidP="004A22C0">
            <w:pPr>
              <w:autoSpaceDE w:val="0"/>
              <w:autoSpaceDN w:val="0"/>
              <w:jc w:val="center"/>
              <w:rPr>
                <w:sz w:val="18"/>
                <w:szCs w:val="18"/>
              </w:rPr>
            </w:pPr>
            <w:r w:rsidRPr="00C26194">
              <w:rPr>
                <w:sz w:val="18"/>
                <w:szCs w:val="18"/>
              </w:rPr>
              <w:t>136</w:t>
            </w:r>
          </w:p>
        </w:tc>
        <w:tc>
          <w:tcPr>
            <w:tcW w:w="595" w:type="dxa"/>
            <w:gridSpan w:val="2"/>
            <w:shd w:val="clear" w:color="auto" w:fill="auto"/>
          </w:tcPr>
          <w:p w:rsidR="000972A7" w:rsidRPr="00C26194" w:rsidRDefault="00076C13" w:rsidP="004A22C0">
            <w:pPr>
              <w:autoSpaceDE w:val="0"/>
              <w:autoSpaceDN w:val="0"/>
              <w:jc w:val="center"/>
              <w:rPr>
                <w:sz w:val="18"/>
                <w:szCs w:val="18"/>
              </w:rPr>
            </w:pPr>
            <w:r w:rsidRPr="00C26194">
              <w:rPr>
                <w:sz w:val="18"/>
                <w:szCs w:val="18"/>
              </w:rPr>
              <w:t>154</w:t>
            </w:r>
          </w:p>
        </w:tc>
        <w:tc>
          <w:tcPr>
            <w:tcW w:w="681" w:type="dxa"/>
            <w:gridSpan w:val="2"/>
            <w:shd w:val="clear" w:color="auto" w:fill="auto"/>
          </w:tcPr>
          <w:p w:rsidR="000972A7" w:rsidRPr="00C26194" w:rsidRDefault="000972A7" w:rsidP="00D0277E">
            <w:pPr>
              <w:autoSpaceDE w:val="0"/>
              <w:autoSpaceDN w:val="0"/>
              <w:jc w:val="center"/>
              <w:rPr>
                <w:sz w:val="18"/>
                <w:szCs w:val="18"/>
              </w:rPr>
            </w:pPr>
            <w:r w:rsidRPr="00C26194">
              <w:rPr>
                <w:sz w:val="18"/>
                <w:szCs w:val="18"/>
              </w:rPr>
              <w:t>173</w:t>
            </w:r>
          </w:p>
        </w:tc>
        <w:tc>
          <w:tcPr>
            <w:tcW w:w="1280" w:type="dxa"/>
            <w:shd w:val="clear" w:color="auto" w:fill="auto"/>
          </w:tcPr>
          <w:p w:rsidR="000972A7" w:rsidRPr="00C26194" w:rsidRDefault="000972A7" w:rsidP="00AD00A6">
            <w:pPr>
              <w:autoSpaceDE w:val="0"/>
              <w:autoSpaceDN w:val="0"/>
              <w:jc w:val="center"/>
              <w:rPr>
                <w:sz w:val="18"/>
                <w:szCs w:val="18"/>
              </w:rPr>
            </w:pPr>
            <w:r w:rsidRPr="00C26194">
              <w:rPr>
                <w:sz w:val="18"/>
                <w:szCs w:val="18"/>
              </w:rPr>
              <w:t>186</w:t>
            </w:r>
          </w:p>
        </w:tc>
        <w:tc>
          <w:tcPr>
            <w:tcW w:w="1271" w:type="dxa"/>
            <w:shd w:val="clear" w:color="auto" w:fill="auto"/>
          </w:tcPr>
          <w:p w:rsidR="000972A7" w:rsidRPr="00C26194" w:rsidRDefault="000972A7" w:rsidP="00AD00A6">
            <w:pPr>
              <w:autoSpaceDE w:val="0"/>
              <w:autoSpaceDN w:val="0"/>
              <w:jc w:val="center"/>
              <w:rPr>
                <w:sz w:val="18"/>
                <w:szCs w:val="18"/>
              </w:rPr>
            </w:pPr>
            <w:r w:rsidRPr="00C26194">
              <w:rPr>
                <w:sz w:val="18"/>
                <w:szCs w:val="18"/>
              </w:rPr>
              <w:t>194</w:t>
            </w:r>
          </w:p>
        </w:tc>
        <w:tc>
          <w:tcPr>
            <w:tcW w:w="1149" w:type="dxa"/>
            <w:shd w:val="clear" w:color="auto" w:fill="auto"/>
          </w:tcPr>
          <w:p w:rsidR="000972A7" w:rsidRPr="00C26194" w:rsidRDefault="000972A7" w:rsidP="00AD00A6">
            <w:pPr>
              <w:autoSpaceDE w:val="0"/>
              <w:autoSpaceDN w:val="0"/>
              <w:jc w:val="center"/>
              <w:rPr>
                <w:sz w:val="18"/>
                <w:szCs w:val="18"/>
              </w:rPr>
            </w:pPr>
            <w:r w:rsidRPr="00C26194">
              <w:rPr>
                <w:sz w:val="18"/>
                <w:szCs w:val="18"/>
              </w:rPr>
              <w:t>205</w:t>
            </w:r>
          </w:p>
        </w:tc>
        <w:tc>
          <w:tcPr>
            <w:tcW w:w="1549" w:type="dxa"/>
            <w:vMerge/>
          </w:tcPr>
          <w:p w:rsidR="000972A7" w:rsidRPr="00C26194" w:rsidRDefault="000972A7" w:rsidP="00AD00A6">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1641"/>
        </w:trPr>
        <w:tc>
          <w:tcPr>
            <w:tcW w:w="532" w:type="dxa"/>
            <w:vMerge w:val="restart"/>
            <w:shd w:val="clear" w:color="auto" w:fill="auto"/>
          </w:tcPr>
          <w:p w:rsidR="000972A7" w:rsidRPr="00C26194" w:rsidRDefault="000972A7" w:rsidP="0063024B">
            <w:pPr>
              <w:autoSpaceDE w:val="0"/>
              <w:autoSpaceDN w:val="0"/>
              <w:jc w:val="center"/>
              <w:rPr>
                <w:sz w:val="18"/>
                <w:szCs w:val="18"/>
              </w:rPr>
            </w:pPr>
            <w:r w:rsidRPr="00C26194">
              <w:rPr>
                <w:sz w:val="18"/>
                <w:szCs w:val="18"/>
              </w:rPr>
              <w:t>5</w:t>
            </w:r>
          </w:p>
        </w:tc>
        <w:tc>
          <w:tcPr>
            <w:tcW w:w="1876" w:type="dxa"/>
            <w:vMerge w:val="restart"/>
            <w:shd w:val="clear" w:color="auto" w:fill="auto"/>
          </w:tcPr>
          <w:p w:rsidR="000972A7" w:rsidRPr="00C26194" w:rsidRDefault="000972A7" w:rsidP="00075770">
            <w:pPr>
              <w:autoSpaceDE w:val="0"/>
              <w:autoSpaceDN w:val="0"/>
              <w:adjustRightInd w:val="0"/>
              <w:rPr>
                <w:rFonts w:eastAsia="Calibri"/>
                <w:sz w:val="18"/>
                <w:szCs w:val="18"/>
                <w:lang w:eastAsia="en-US"/>
              </w:rPr>
            </w:pPr>
            <w:r w:rsidRPr="00C26194">
              <w:rPr>
                <w:rFonts w:eastAsia="Calibri"/>
                <w:sz w:val="18"/>
                <w:szCs w:val="18"/>
                <w:lang w:eastAsia="en-US"/>
              </w:rPr>
              <w:t>Мероприятие 01.05.</w:t>
            </w:r>
          </w:p>
          <w:p w:rsidR="000972A7" w:rsidRPr="00C26194" w:rsidRDefault="000972A7" w:rsidP="00075770">
            <w:pPr>
              <w:autoSpaceDE w:val="0"/>
              <w:autoSpaceDN w:val="0"/>
              <w:adjustRightInd w:val="0"/>
              <w:rPr>
                <w:rFonts w:eastAsia="Calibri"/>
                <w:sz w:val="18"/>
                <w:szCs w:val="18"/>
                <w:lang w:eastAsia="en-US"/>
              </w:rPr>
            </w:pPr>
            <w:r w:rsidRPr="00C26194">
              <w:rPr>
                <w:rFonts w:eastAsia="Calibri"/>
                <w:sz w:val="18"/>
                <w:szCs w:val="18"/>
                <w:lang w:eastAsia="en-US"/>
              </w:rPr>
              <w:t>Разработка, согласование и утверждение в муниципальном образовании Московской области схем размещения нестационарных торговых объектов, а также демонтаж и утилизация нестационарных торговых объектов, размещение которых не соответствует схеме размещения нестационарных торговых объектов</w:t>
            </w:r>
          </w:p>
        </w:tc>
        <w:tc>
          <w:tcPr>
            <w:tcW w:w="1142" w:type="dxa"/>
            <w:vMerge w:val="restart"/>
            <w:shd w:val="clear" w:color="auto" w:fill="auto"/>
          </w:tcPr>
          <w:p w:rsidR="000972A7" w:rsidRPr="00C26194" w:rsidRDefault="000972A7" w:rsidP="00075770">
            <w:pPr>
              <w:ind w:hanging="100"/>
              <w:jc w:val="center"/>
              <w:rPr>
                <w:rFonts w:eastAsia="Calibri"/>
                <w:sz w:val="18"/>
                <w:szCs w:val="18"/>
                <w:lang w:eastAsia="en-US"/>
              </w:rPr>
            </w:pPr>
            <w:r w:rsidRPr="00C26194">
              <w:rPr>
                <w:rFonts w:eastAsia="Calibri"/>
                <w:sz w:val="18"/>
                <w:szCs w:val="18"/>
                <w:lang w:eastAsia="en-US"/>
              </w:rPr>
              <w:t>2023-2027 гг.</w:t>
            </w:r>
          </w:p>
        </w:tc>
        <w:tc>
          <w:tcPr>
            <w:tcW w:w="1132" w:type="dxa"/>
            <w:shd w:val="clear" w:color="auto" w:fill="auto"/>
          </w:tcPr>
          <w:p w:rsidR="000972A7" w:rsidRPr="00C26194" w:rsidRDefault="000972A7" w:rsidP="00075770">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Pr>
          <w:p w:rsidR="000972A7" w:rsidRPr="00C26194" w:rsidRDefault="000972A7" w:rsidP="00BE0BB7">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0</w:t>
            </w:r>
          </w:p>
        </w:tc>
        <w:tc>
          <w:tcPr>
            <w:tcW w:w="1297" w:type="dxa"/>
          </w:tcPr>
          <w:p w:rsidR="000972A7" w:rsidRPr="00C26194" w:rsidRDefault="000972A7" w:rsidP="00BE0BB7">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0972A7" w:rsidRPr="00C26194" w:rsidRDefault="000972A7" w:rsidP="00BE0BB7">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0</w:t>
            </w:r>
          </w:p>
        </w:tc>
        <w:tc>
          <w:tcPr>
            <w:tcW w:w="1280" w:type="dxa"/>
          </w:tcPr>
          <w:p w:rsidR="000972A7" w:rsidRPr="00C26194" w:rsidRDefault="000972A7" w:rsidP="00BE0BB7">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0</w:t>
            </w:r>
          </w:p>
        </w:tc>
        <w:tc>
          <w:tcPr>
            <w:tcW w:w="1271" w:type="dxa"/>
          </w:tcPr>
          <w:p w:rsidR="000972A7" w:rsidRPr="00C26194" w:rsidRDefault="000972A7" w:rsidP="00BE0BB7">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0</w:t>
            </w:r>
          </w:p>
        </w:tc>
        <w:tc>
          <w:tcPr>
            <w:tcW w:w="1149" w:type="dxa"/>
          </w:tcPr>
          <w:p w:rsidR="000972A7" w:rsidRPr="00C26194" w:rsidRDefault="000972A7" w:rsidP="00BE0BB7">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0</w:t>
            </w:r>
          </w:p>
        </w:tc>
        <w:tc>
          <w:tcPr>
            <w:tcW w:w="1549" w:type="dxa"/>
            <w:vMerge w:val="restart"/>
            <w:shd w:val="clear" w:color="auto" w:fill="auto"/>
          </w:tcPr>
          <w:p w:rsidR="000972A7" w:rsidRPr="00C26194" w:rsidRDefault="000972A7" w:rsidP="00382EFF">
            <w:pPr>
              <w:spacing w:line="276" w:lineRule="auto"/>
              <w:rPr>
                <w:rFonts w:eastAsia="Calibri"/>
                <w:sz w:val="18"/>
                <w:szCs w:val="18"/>
                <w:lang w:eastAsia="en-US"/>
              </w:rPr>
            </w:pPr>
            <w:r w:rsidRPr="00C26194">
              <w:rPr>
                <w:rFonts w:eastAsia="Calibri"/>
                <w:sz w:val="18"/>
                <w:szCs w:val="18"/>
                <w:lang w:eastAsia="en-US"/>
              </w:rPr>
              <w:t>Управление потребительско-</w:t>
            </w:r>
          </w:p>
          <w:p w:rsidR="000972A7" w:rsidRPr="00C26194" w:rsidRDefault="000972A7" w:rsidP="00382EFF">
            <w:pPr>
              <w:spacing w:line="276" w:lineRule="auto"/>
              <w:rPr>
                <w:rFonts w:eastAsia="Calibri"/>
                <w:sz w:val="18"/>
                <w:szCs w:val="18"/>
                <w:lang w:eastAsia="en-US"/>
              </w:rPr>
            </w:pPr>
            <w:r w:rsidRPr="00C26194">
              <w:rPr>
                <w:rFonts w:eastAsia="Calibri"/>
                <w:sz w:val="18"/>
                <w:szCs w:val="18"/>
                <w:lang w:eastAsia="en-US"/>
              </w:rPr>
              <w:t>го рынка, инвестиций и развития предприни-</w:t>
            </w:r>
          </w:p>
          <w:p w:rsidR="000972A7" w:rsidRPr="00C26194" w:rsidRDefault="000972A7" w:rsidP="00382EFF">
            <w:pPr>
              <w:spacing w:line="276" w:lineRule="auto"/>
              <w:rPr>
                <w:rFonts w:eastAsia="Calibri"/>
                <w:sz w:val="18"/>
                <w:szCs w:val="18"/>
                <w:lang w:eastAsia="en-US"/>
              </w:rPr>
            </w:pPr>
            <w:r w:rsidRPr="00C26194">
              <w:rPr>
                <w:rFonts w:eastAsia="Calibri"/>
                <w:sz w:val="18"/>
                <w:szCs w:val="18"/>
                <w:lang w:eastAsia="en-US"/>
              </w:rPr>
              <w:t>мательства</w:t>
            </w:r>
          </w:p>
        </w:tc>
      </w:tr>
      <w:tr w:rsidR="00C26194" w:rsidRPr="00C26194" w:rsidTr="0002559F">
        <w:trPr>
          <w:trHeight w:val="1640"/>
        </w:trPr>
        <w:tc>
          <w:tcPr>
            <w:tcW w:w="532" w:type="dxa"/>
            <w:vMerge/>
            <w:shd w:val="clear" w:color="auto" w:fill="auto"/>
          </w:tcPr>
          <w:p w:rsidR="000972A7" w:rsidRPr="00C26194" w:rsidRDefault="000972A7" w:rsidP="00075770">
            <w:pPr>
              <w:widowControl w:val="0"/>
              <w:autoSpaceDE w:val="0"/>
              <w:autoSpaceDN w:val="0"/>
              <w:adjustRightInd w:val="0"/>
              <w:ind w:left="-604" w:firstLine="720"/>
              <w:jc w:val="center"/>
              <w:rPr>
                <w:rFonts w:ascii="Times New Roman CYR" w:hAnsi="Times New Roman CYR" w:cs="Times New Roman CYR"/>
                <w:sz w:val="18"/>
                <w:szCs w:val="18"/>
              </w:rPr>
            </w:pPr>
          </w:p>
        </w:tc>
        <w:tc>
          <w:tcPr>
            <w:tcW w:w="1876" w:type="dxa"/>
            <w:vMerge/>
            <w:shd w:val="clear" w:color="auto" w:fill="auto"/>
          </w:tcPr>
          <w:p w:rsidR="000972A7" w:rsidRPr="00C26194" w:rsidRDefault="000972A7" w:rsidP="00075770">
            <w:pPr>
              <w:autoSpaceDE w:val="0"/>
              <w:autoSpaceDN w:val="0"/>
              <w:adjustRightInd w:val="0"/>
              <w:rPr>
                <w:rFonts w:eastAsia="Calibri"/>
                <w:sz w:val="18"/>
                <w:szCs w:val="18"/>
                <w:lang w:eastAsia="en-US"/>
              </w:rPr>
            </w:pPr>
          </w:p>
        </w:tc>
        <w:tc>
          <w:tcPr>
            <w:tcW w:w="1142" w:type="dxa"/>
            <w:vMerge/>
            <w:shd w:val="clear" w:color="auto" w:fill="auto"/>
          </w:tcPr>
          <w:p w:rsidR="000972A7" w:rsidRPr="00C26194" w:rsidRDefault="000972A7" w:rsidP="00075770">
            <w:pPr>
              <w:ind w:hanging="100"/>
              <w:jc w:val="center"/>
              <w:rPr>
                <w:rFonts w:eastAsia="Calibri"/>
                <w:sz w:val="18"/>
                <w:szCs w:val="18"/>
                <w:lang w:eastAsia="en-US"/>
              </w:rPr>
            </w:pPr>
          </w:p>
        </w:tc>
        <w:tc>
          <w:tcPr>
            <w:tcW w:w="1132" w:type="dxa"/>
            <w:shd w:val="clear" w:color="auto" w:fill="auto"/>
          </w:tcPr>
          <w:p w:rsidR="000972A7" w:rsidRPr="00C26194" w:rsidRDefault="000972A7" w:rsidP="00075770">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 городского округа</w:t>
            </w:r>
          </w:p>
        </w:tc>
        <w:tc>
          <w:tcPr>
            <w:tcW w:w="1215" w:type="dxa"/>
          </w:tcPr>
          <w:p w:rsidR="000972A7" w:rsidRPr="00C26194" w:rsidRDefault="000972A7" w:rsidP="00BE0BB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97" w:type="dxa"/>
          </w:tcPr>
          <w:p w:rsidR="000972A7" w:rsidRPr="00C26194" w:rsidRDefault="000972A7" w:rsidP="00BE0BB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3404" w:type="dxa"/>
            <w:gridSpan w:val="13"/>
          </w:tcPr>
          <w:p w:rsidR="000972A7" w:rsidRPr="00C26194" w:rsidRDefault="000972A7" w:rsidP="00BE0BB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80" w:type="dxa"/>
          </w:tcPr>
          <w:p w:rsidR="000972A7" w:rsidRPr="00C26194" w:rsidRDefault="000972A7" w:rsidP="00BE0BB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71" w:type="dxa"/>
          </w:tcPr>
          <w:p w:rsidR="000972A7" w:rsidRPr="00C26194" w:rsidRDefault="000972A7" w:rsidP="00BE0BB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149" w:type="dxa"/>
          </w:tcPr>
          <w:p w:rsidR="000972A7" w:rsidRPr="00C26194" w:rsidRDefault="000972A7" w:rsidP="00BE0BB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549" w:type="dxa"/>
            <w:vMerge/>
            <w:shd w:val="clear" w:color="auto" w:fill="auto"/>
          </w:tcPr>
          <w:p w:rsidR="000972A7" w:rsidRPr="00C26194" w:rsidRDefault="000972A7" w:rsidP="00075770">
            <w:pPr>
              <w:spacing w:after="200" w:line="276" w:lineRule="auto"/>
              <w:jc w:val="right"/>
              <w:rPr>
                <w:rFonts w:eastAsia="Calibri"/>
                <w:sz w:val="18"/>
                <w:szCs w:val="18"/>
                <w:lang w:eastAsia="en-US"/>
              </w:rPr>
            </w:pPr>
          </w:p>
        </w:tc>
      </w:tr>
      <w:tr w:rsidR="00C26194" w:rsidRPr="00C26194" w:rsidTr="0002559F">
        <w:trPr>
          <w:trHeight w:val="413"/>
        </w:trPr>
        <w:tc>
          <w:tcPr>
            <w:tcW w:w="532" w:type="dxa"/>
            <w:vMerge/>
            <w:shd w:val="clear" w:color="auto" w:fill="auto"/>
          </w:tcPr>
          <w:p w:rsidR="000972A7" w:rsidRPr="00C26194" w:rsidRDefault="000972A7" w:rsidP="00075770">
            <w:pPr>
              <w:widowControl w:val="0"/>
              <w:autoSpaceDE w:val="0"/>
              <w:autoSpaceDN w:val="0"/>
              <w:adjustRightInd w:val="0"/>
              <w:ind w:left="-604" w:firstLine="720"/>
              <w:jc w:val="center"/>
              <w:rPr>
                <w:rFonts w:ascii="Times New Roman CYR" w:hAnsi="Times New Roman CYR" w:cs="Times New Roman CYR"/>
                <w:strike/>
                <w:sz w:val="18"/>
                <w:szCs w:val="18"/>
              </w:rPr>
            </w:pPr>
          </w:p>
        </w:tc>
        <w:tc>
          <w:tcPr>
            <w:tcW w:w="1876" w:type="dxa"/>
            <w:vMerge w:val="restart"/>
            <w:shd w:val="clear" w:color="auto" w:fill="auto"/>
          </w:tcPr>
          <w:p w:rsidR="000972A7" w:rsidRPr="00C26194" w:rsidRDefault="00C30AEE" w:rsidP="00076C13">
            <w:pPr>
              <w:autoSpaceDE w:val="0"/>
              <w:autoSpaceDN w:val="0"/>
              <w:adjustRightInd w:val="0"/>
              <w:rPr>
                <w:rFonts w:eastAsia="Calibri"/>
                <w:sz w:val="18"/>
                <w:szCs w:val="18"/>
                <w:lang w:eastAsia="en-US"/>
              </w:rPr>
            </w:pPr>
            <w:r w:rsidRPr="00C26194">
              <w:rPr>
                <w:rFonts w:eastAsia="Calibri"/>
                <w:sz w:val="18"/>
                <w:szCs w:val="18"/>
                <w:lang w:eastAsia="en-US"/>
              </w:rPr>
              <w:t>Нестационарные торговые объекты размещены на основании схем размещения нестационарных торговых объектов и договоров (нарастающим итогом), единиц</w:t>
            </w:r>
          </w:p>
        </w:tc>
        <w:tc>
          <w:tcPr>
            <w:tcW w:w="1142" w:type="dxa"/>
            <w:vMerge w:val="restart"/>
            <w:shd w:val="clear" w:color="auto" w:fill="auto"/>
          </w:tcPr>
          <w:p w:rsidR="000972A7" w:rsidRPr="00C26194" w:rsidRDefault="000972A7" w:rsidP="00075770">
            <w:pPr>
              <w:ind w:hanging="100"/>
              <w:jc w:val="center"/>
              <w:rPr>
                <w:rFonts w:eastAsia="Calibri"/>
                <w:sz w:val="18"/>
                <w:szCs w:val="18"/>
                <w:lang w:eastAsia="en-US"/>
              </w:rPr>
            </w:pPr>
            <w:r w:rsidRPr="00C26194">
              <w:rPr>
                <w:rFonts w:eastAsia="Calibri"/>
                <w:sz w:val="18"/>
                <w:szCs w:val="18"/>
                <w:lang w:eastAsia="en-US"/>
              </w:rPr>
              <w:t>х</w:t>
            </w:r>
          </w:p>
        </w:tc>
        <w:tc>
          <w:tcPr>
            <w:tcW w:w="1132" w:type="dxa"/>
            <w:vMerge w:val="restart"/>
            <w:shd w:val="clear" w:color="auto" w:fill="auto"/>
          </w:tcPr>
          <w:p w:rsidR="000972A7" w:rsidRPr="00C26194" w:rsidRDefault="000972A7" w:rsidP="00075770">
            <w:pPr>
              <w:tabs>
                <w:tab w:val="center" w:pos="175"/>
              </w:tabs>
              <w:ind w:hanging="100"/>
              <w:jc w:val="center"/>
              <w:rPr>
                <w:rFonts w:eastAsia="Calibri"/>
                <w:sz w:val="18"/>
                <w:szCs w:val="18"/>
                <w:lang w:eastAsia="en-US"/>
              </w:rPr>
            </w:pPr>
            <w:r w:rsidRPr="00C26194">
              <w:rPr>
                <w:rFonts w:eastAsia="Calibri"/>
                <w:sz w:val="18"/>
                <w:szCs w:val="18"/>
                <w:lang w:eastAsia="en-US"/>
              </w:rPr>
              <w:t>х</w:t>
            </w:r>
          </w:p>
        </w:tc>
        <w:tc>
          <w:tcPr>
            <w:tcW w:w="1215" w:type="dxa"/>
            <w:vMerge w:val="restart"/>
            <w:shd w:val="clear" w:color="auto" w:fill="auto"/>
          </w:tcPr>
          <w:p w:rsidR="000972A7" w:rsidRPr="00C26194" w:rsidRDefault="000972A7"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shd w:val="clear" w:color="auto" w:fill="auto"/>
          </w:tcPr>
          <w:p w:rsidR="000972A7" w:rsidRPr="00C26194" w:rsidRDefault="00BD2543" w:rsidP="007F3434">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w:t>
            </w:r>
            <w:r w:rsidR="000972A7" w:rsidRPr="00C26194">
              <w:rPr>
                <w:rFonts w:ascii="Times New Roman CYR" w:hAnsi="Times New Roman CYR" w:cs="Times New Roman CYR"/>
                <w:sz w:val="18"/>
                <w:szCs w:val="18"/>
              </w:rPr>
              <w:t>2023 год</w:t>
            </w:r>
          </w:p>
        </w:tc>
        <w:tc>
          <w:tcPr>
            <w:tcW w:w="680" w:type="dxa"/>
            <w:vMerge w:val="restart"/>
            <w:shd w:val="clear" w:color="auto" w:fill="auto"/>
          </w:tcPr>
          <w:p w:rsidR="0078559C" w:rsidRDefault="0078559C" w:rsidP="00075770">
            <w:pPr>
              <w:widowControl w:val="0"/>
              <w:autoSpaceDE w:val="0"/>
              <w:autoSpaceDN w:val="0"/>
              <w:adjustRightInd w:val="0"/>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0972A7" w:rsidRPr="00C26194" w:rsidRDefault="000972A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724" w:type="dxa"/>
            <w:gridSpan w:val="12"/>
            <w:shd w:val="clear" w:color="auto" w:fill="auto"/>
          </w:tcPr>
          <w:p w:rsidR="000972A7" w:rsidRPr="00C26194" w:rsidRDefault="000972A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В том числе:</w:t>
            </w:r>
          </w:p>
        </w:tc>
        <w:tc>
          <w:tcPr>
            <w:tcW w:w="1280" w:type="dxa"/>
            <w:vMerge w:val="restart"/>
            <w:shd w:val="clear" w:color="auto" w:fill="auto"/>
          </w:tcPr>
          <w:p w:rsidR="000972A7" w:rsidRPr="00C26194" w:rsidRDefault="000972A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shd w:val="clear" w:color="auto" w:fill="auto"/>
          </w:tcPr>
          <w:p w:rsidR="000972A7" w:rsidRPr="00C26194" w:rsidRDefault="000972A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shd w:val="clear" w:color="auto" w:fill="auto"/>
          </w:tcPr>
          <w:p w:rsidR="000972A7" w:rsidRPr="00C26194" w:rsidRDefault="000972A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shd w:val="clear" w:color="auto" w:fill="auto"/>
          </w:tcPr>
          <w:p w:rsidR="000972A7" w:rsidRPr="00C26194" w:rsidRDefault="000972A7" w:rsidP="00C661B9">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412"/>
        </w:trPr>
        <w:tc>
          <w:tcPr>
            <w:tcW w:w="532" w:type="dxa"/>
            <w:vMerge/>
            <w:shd w:val="clear" w:color="auto" w:fill="auto"/>
          </w:tcPr>
          <w:p w:rsidR="000972A7" w:rsidRPr="00C26194" w:rsidRDefault="000972A7" w:rsidP="000972A7">
            <w:pPr>
              <w:widowControl w:val="0"/>
              <w:autoSpaceDE w:val="0"/>
              <w:autoSpaceDN w:val="0"/>
              <w:adjustRightInd w:val="0"/>
              <w:ind w:left="-604" w:firstLine="720"/>
              <w:jc w:val="center"/>
              <w:rPr>
                <w:rFonts w:ascii="Times New Roman CYR" w:hAnsi="Times New Roman CYR" w:cs="Times New Roman CYR"/>
                <w:strike/>
                <w:sz w:val="18"/>
                <w:szCs w:val="18"/>
              </w:rPr>
            </w:pPr>
          </w:p>
        </w:tc>
        <w:tc>
          <w:tcPr>
            <w:tcW w:w="1876" w:type="dxa"/>
            <w:vMerge/>
            <w:shd w:val="clear" w:color="auto" w:fill="auto"/>
          </w:tcPr>
          <w:p w:rsidR="000972A7" w:rsidRPr="00C26194" w:rsidRDefault="000972A7" w:rsidP="000972A7">
            <w:pPr>
              <w:autoSpaceDE w:val="0"/>
              <w:autoSpaceDN w:val="0"/>
              <w:adjustRightInd w:val="0"/>
              <w:rPr>
                <w:rFonts w:eastAsia="Calibri"/>
                <w:sz w:val="18"/>
                <w:szCs w:val="18"/>
                <w:lang w:eastAsia="en-US"/>
              </w:rPr>
            </w:pPr>
          </w:p>
        </w:tc>
        <w:tc>
          <w:tcPr>
            <w:tcW w:w="1142" w:type="dxa"/>
            <w:vMerge/>
            <w:shd w:val="clear" w:color="auto" w:fill="auto"/>
          </w:tcPr>
          <w:p w:rsidR="000972A7" w:rsidRPr="00C26194" w:rsidRDefault="000972A7" w:rsidP="000972A7">
            <w:pPr>
              <w:ind w:hanging="100"/>
              <w:jc w:val="center"/>
              <w:rPr>
                <w:rFonts w:eastAsia="Calibri"/>
                <w:sz w:val="18"/>
                <w:szCs w:val="18"/>
                <w:lang w:eastAsia="en-US"/>
              </w:rPr>
            </w:pPr>
          </w:p>
        </w:tc>
        <w:tc>
          <w:tcPr>
            <w:tcW w:w="1132" w:type="dxa"/>
            <w:vMerge/>
            <w:shd w:val="clear" w:color="auto" w:fill="auto"/>
          </w:tcPr>
          <w:p w:rsidR="000972A7" w:rsidRPr="00C26194" w:rsidRDefault="000972A7" w:rsidP="000972A7">
            <w:pPr>
              <w:tabs>
                <w:tab w:val="center" w:pos="175"/>
              </w:tabs>
              <w:ind w:hanging="100"/>
              <w:jc w:val="center"/>
              <w:rPr>
                <w:rFonts w:eastAsia="Calibri"/>
                <w:sz w:val="18"/>
                <w:szCs w:val="18"/>
                <w:lang w:eastAsia="en-US"/>
              </w:rPr>
            </w:pPr>
          </w:p>
        </w:tc>
        <w:tc>
          <w:tcPr>
            <w:tcW w:w="1215" w:type="dxa"/>
            <w:vMerge/>
            <w:shd w:val="clear" w:color="auto" w:fill="auto"/>
          </w:tcPr>
          <w:p w:rsidR="000972A7" w:rsidRPr="00C26194" w:rsidRDefault="000972A7" w:rsidP="000972A7">
            <w:pPr>
              <w:widowControl w:val="0"/>
              <w:autoSpaceDE w:val="0"/>
              <w:autoSpaceDN w:val="0"/>
              <w:adjustRightInd w:val="0"/>
              <w:rPr>
                <w:rFonts w:ascii="Times New Roman CYR" w:hAnsi="Times New Roman CYR" w:cs="Times New Roman CYR"/>
                <w:sz w:val="18"/>
                <w:szCs w:val="18"/>
              </w:rPr>
            </w:pPr>
          </w:p>
        </w:tc>
        <w:tc>
          <w:tcPr>
            <w:tcW w:w="1297" w:type="dxa"/>
            <w:vMerge/>
            <w:shd w:val="clear" w:color="auto" w:fill="auto"/>
          </w:tcPr>
          <w:p w:rsidR="000972A7" w:rsidRPr="00C26194" w:rsidRDefault="000972A7" w:rsidP="000972A7">
            <w:pPr>
              <w:widowControl w:val="0"/>
              <w:autoSpaceDE w:val="0"/>
              <w:autoSpaceDN w:val="0"/>
              <w:adjustRightInd w:val="0"/>
              <w:rPr>
                <w:rFonts w:ascii="Times New Roman CYR" w:hAnsi="Times New Roman CYR" w:cs="Times New Roman CYR"/>
                <w:sz w:val="18"/>
                <w:szCs w:val="18"/>
              </w:rPr>
            </w:pPr>
          </w:p>
        </w:tc>
        <w:tc>
          <w:tcPr>
            <w:tcW w:w="680" w:type="dxa"/>
            <w:vMerge/>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p>
        </w:tc>
        <w:tc>
          <w:tcPr>
            <w:tcW w:w="680" w:type="dxa"/>
            <w:gridSpan w:val="3"/>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shd w:val="clear" w:color="auto" w:fill="auto"/>
          </w:tcPr>
          <w:p w:rsidR="000972A7" w:rsidRPr="00C26194" w:rsidRDefault="000972A7" w:rsidP="000972A7">
            <w:pPr>
              <w:jc w:val="center"/>
              <w:rPr>
                <w:sz w:val="18"/>
                <w:szCs w:val="18"/>
              </w:rPr>
            </w:pPr>
            <w:r w:rsidRPr="00C26194">
              <w:rPr>
                <w:sz w:val="18"/>
                <w:szCs w:val="18"/>
              </w:rPr>
              <w:t xml:space="preserve">9 </w:t>
            </w:r>
          </w:p>
          <w:p w:rsidR="000972A7" w:rsidRPr="00C26194" w:rsidRDefault="000972A7" w:rsidP="000972A7">
            <w:pPr>
              <w:jc w:val="center"/>
              <w:rPr>
                <w:sz w:val="18"/>
                <w:szCs w:val="18"/>
              </w:rPr>
            </w:pPr>
            <w:r w:rsidRPr="00C26194">
              <w:rPr>
                <w:sz w:val="18"/>
                <w:szCs w:val="18"/>
              </w:rPr>
              <w:t>мес.</w:t>
            </w:r>
          </w:p>
        </w:tc>
        <w:tc>
          <w:tcPr>
            <w:tcW w:w="681" w:type="dxa"/>
            <w:gridSpan w:val="2"/>
            <w:shd w:val="clear" w:color="auto" w:fill="auto"/>
          </w:tcPr>
          <w:p w:rsidR="000972A7" w:rsidRPr="00C26194" w:rsidRDefault="000972A7" w:rsidP="000972A7">
            <w:pPr>
              <w:jc w:val="center"/>
              <w:rPr>
                <w:sz w:val="18"/>
                <w:szCs w:val="18"/>
              </w:rPr>
            </w:pPr>
            <w:r w:rsidRPr="00C26194">
              <w:rPr>
                <w:sz w:val="18"/>
                <w:szCs w:val="18"/>
              </w:rPr>
              <w:t xml:space="preserve">12 </w:t>
            </w:r>
          </w:p>
          <w:p w:rsidR="000972A7" w:rsidRPr="00C26194" w:rsidRDefault="000972A7" w:rsidP="000972A7">
            <w:pPr>
              <w:jc w:val="center"/>
              <w:rPr>
                <w:sz w:val="18"/>
                <w:szCs w:val="18"/>
              </w:rPr>
            </w:pPr>
            <w:r w:rsidRPr="00C26194">
              <w:rPr>
                <w:sz w:val="18"/>
                <w:szCs w:val="18"/>
              </w:rPr>
              <w:t>мес.</w:t>
            </w:r>
          </w:p>
        </w:tc>
        <w:tc>
          <w:tcPr>
            <w:tcW w:w="1280" w:type="dxa"/>
            <w:vMerge/>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p>
        </w:tc>
        <w:tc>
          <w:tcPr>
            <w:tcW w:w="1271" w:type="dxa"/>
            <w:vMerge/>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p>
        </w:tc>
        <w:tc>
          <w:tcPr>
            <w:tcW w:w="1149" w:type="dxa"/>
            <w:vMerge/>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p>
        </w:tc>
        <w:tc>
          <w:tcPr>
            <w:tcW w:w="1549" w:type="dxa"/>
            <w:vMerge/>
            <w:shd w:val="clear" w:color="auto" w:fill="auto"/>
          </w:tcPr>
          <w:p w:rsidR="000972A7" w:rsidRPr="00C26194" w:rsidRDefault="000972A7" w:rsidP="000972A7">
            <w:pPr>
              <w:widowControl w:val="0"/>
              <w:autoSpaceDE w:val="0"/>
              <w:autoSpaceDN w:val="0"/>
              <w:adjustRightInd w:val="0"/>
              <w:jc w:val="center"/>
              <w:rPr>
                <w:rFonts w:ascii="Times New Roman CYR" w:hAnsi="Times New Roman CYR" w:cs="Times New Roman CYR"/>
                <w:sz w:val="18"/>
                <w:szCs w:val="18"/>
              </w:rPr>
            </w:pPr>
          </w:p>
        </w:tc>
      </w:tr>
      <w:tr w:rsidR="00C26194" w:rsidRPr="00C26194" w:rsidTr="0002559F">
        <w:trPr>
          <w:trHeight w:val="1360"/>
        </w:trPr>
        <w:tc>
          <w:tcPr>
            <w:tcW w:w="532" w:type="dxa"/>
            <w:vMerge/>
            <w:shd w:val="clear" w:color="auto" w:fill="auto"/>
          </w:tcPr>
          <w:p w:rsidR="000972A7" w:rsidRPr="00C26194" w:rsidRDefault="000972A7" w:rsidP="000972A7">
            <w:pPr>
              <w:widowControl w:val="0"/>
              <w:autoSpaceDE w:val="0"/>
              <w:autoSpaceDN w:val="0"/>
              <w:adjustRightInd w:val="0"/>
              <w:ind w:left="-604" w:firstLine="720"/>
              <w:jc w:val="center"/>
              <w:rPr>
                <w:rFonts w:ascii="Times New Roman CYR" w:hAnsi="Times New Roman CYR" w:cs="Times New Roman CYR"/>
                <w:strike/>
                <w:sz w:val="18"/>
                <w:szCs w:val="18"/>
              </w:rPr>
            </w:pPr>
          </w:p>
        </w:tc>
        <w:tc>
          <w:tcPr>
            <w:tcW w:w="1876" w:type="dxa"/>
            <w:vMerge/>
            <w:shd w:val="clear" w:color="auto" w:fill="auto"/>
          </w:tcPr>
          <w:p w:rsidR="000972A7" w:rsidRPr="00C26194" w:rsidRDefault="000972A7" w:rsidP="000972A7">
            <w:pPr>
              <w:autoSpaceDE w:val="0"/>
              <w:autoSpaceDN w:val="0"/>
              <w:adjustRightInd w:val="0"/>
              <w:rPr>
                <w:rFonts w:eastAsia="Calibri"/>
                <w:sz w:val="18"/>
                <w:szCs w:val="18"/>
                <w:lang w:eastAsia="en-US"/>
              </w:rPr>
            </w:pPr>
          </w:p>
        </w:tc>
        <w:tc>
          <w:tcPr>
            <w:tcW w:w="1142" w:type="dxa"/>
            <w:vMerge/>
            <w:shd w:val="clear" w:color="auto" w:fill="auto"/>
          </w:tcPr>
          <w:p w:rsidR="000972A7" w:rsidRPr="00C26194" w:rsidRDefault="000972A7" w:rsidP="000972A7">
            <w:pPr>
              <w:ind w:hanging="100"/>
              <w:jc w:val="center"/>
              <w:rPr>
                <w:rFonts w:eastAsia="Calibri"/>
                <w:sz w:val="18"/>
                <w:szCs w:val="18"/>
                <w:lang w:eastAsia="en-US"/>
              </w:rPr>
            </w:pPr>
          </w:p>
        </w:tc>
        <w:tc>
          <w:tcPr>
            <w:tcW w:w="1132" w:type="dxa"/>
            <w:vMerge/>
            <w:shd w:val="clear" w:color="auto" w:fill="auto"/>
          </w:tcPr>
          <w:p w:rsidR="000972A7" w:rsidRPr="00C26194" w:rsidRDefault="000972A7" w:rsidP="000972A7">
            <w:pPr>
              <w:tabs>
                <w:tab w:val="center" w:pos="175"/>
              </w:tabs>
              <w:ind w:hanging="100"/>
              <w:jc w:val="center"/>
              <w:rPr>
                <w:rFonts w:eastAsia="Calibri"/>
                <w:sz w:val="18"/>
                <w:szCs w:val="18"/>
                <w:lang w:eastAsia="en-US"/>
              </w:rPr>
            </w:pPr>
          </w:p>
        </w:tc>
        <w:tc>
          <w:tcPr>
            <w:tcW w:w="1215" w:type="dxa"/>
            <w:shd w:val="clear" w:color="auto" w:fill="auto"/>
          </w:tcPr>
          <w:p w:rsidR="000972A7" w:rsidRPr="00C26194" w:rsidRDefault="000972A7" w:rsidP="000972A7">
            <w:pPr>
              <w:autoSpaceDE w:val="0"/>
              <w:autoSpaceDN w:val="0"/>
              <w:jc w:val="center"/>
              <w:rPr>
                <w:sz w:val="18"/>
                <w:szCs w:val="18"/>
              </w:rPr>
            </w:pPr>
            <w:r w:rsidRPr="00C26194">
              <w:rPr>
                <w:sz w:val="18"/>
                <w:szCs w:val="18"/>
              </w:rPr>
              <w:t>207</w:t>
            </w:r>
          </w:p>
        </w:tc>
        <w:tc>
          <w:tcPr>
            <w:tcW w:w="1297" w:type="dxa"/>
            <w:shd w:val="clear" w:color="auto" w:fill="auto"/>
          </w:tcPr>
          <w:p w:rsidR="000972A7" w:rsidRPr="00C26194" w:rsidRDefault="00BD2543" w:rsidP="000972A7">
            <w:pPr>
              <w:autoSpaceDE w:val="0"/>
              <w:autoSpaceDN w:val="0"/>
              <w:rPr>
                <w:sz w:val="18"/>
                <w:szCs w:val="18"/>
              </w:rPr>
            </w:pPr>
            <w:r w:rsidRPr="00C26194">
              <w:rPr>
                <w:sz w:val="18"/>
                <w:szCs w:val="18"/>
              </w:rPr>
              <w:t xml:space="preserve">        </w:t>
            </w:r>
            <w:r w:rsidR="000972A7" w:rsidRPr="00C26194">
              <w:rPr>
                <w:sz w:val="18"/>
                <w:szCs w:val="18"/>
              </w:rPr>
              <w:t>135</w:t>
            </w:r>
          </w:p>
          <w:p w:rsidR="000972A7" w:rsidRPr="00C26194" w:rsidRDefault="000972A7" w:rsidP="000972A7">
            <w:pPr>
              <w:autoSpaceDE w:val="0"/>
              <w:autoSpaceDN w:val="0"/>
              <w:jc w:val="center"/>
              <w:rPr>
                <w:sz w:val="18"/>
                <w:szCs w:val="18"/>
              </w:rPr>
            </w:pPr>
          </w:p>
        </w:tc>
        <w:tc>
          <w:tcPr>
            <w:tcW w:w="680" w:type="dxa"/>
            <w:shd w:val="clear" w:color="auto" w:fill="auto"/>
          </w:tcPr>
          <w:p w:rsidR="000972A7" w:rsidRPr="00C26194" w:rsidRDefault="000972A7" w:rsidP="000972A7">
            <w:pPr>
              <w:autoSpaceDE w:val="0"/>
              <w:autoSpaceDN w:val="0"/>
              <w:jc w:val="center"/>
              <w:rPr>
                <w:sz w:val="18"/>
                <w:szCs w:val="18"/>
              </w:rPr>
            </w:pPr>
            <w:r w:rsidRPr="00C26194">
              <w:rPr>
                <w:sz w:val="18"/>
                <w:szCs w:val="18"/>
              </w:rPr>
              <w:t>146</w:t>
            </w:r>
          </w:p>
        </w:tc>
        <w:tc>
          <w:tcPr>
            <w:tcW w:w="680" w:type="dxa"/>
            <w:gridSpan w:val="3"/>
            <w:shd w:val="clear" w:color="auto" w:fill="auto"/>
          </w:tcPr>
          <w:p w:rsidR="000972A7" w:rsidRPr="00C26194" w:rsidRDefault="00076C13" w:rsidP="00D0277E">
            <w:r w:rsidRPr="00C26194">
              <w:t>143</w:t>
            </w:r>
          </w:p>
        </w:tc>
        <w:tc>
          <w:tcPr>
            <w:tcW w:w="681" w:type="dxa"/>
            <w:gridSpan w:val="3"/>
            <w:shd w:val="clear" w:color="auto" w:fill="auto"/>
          </w:tcPr>
          <w:p w:rsidR="000972A7" w:rsidRPr="00C26194" w:rsidRDefault="00076C13" w:rsidP="00D0277E">
            <w:r w:rsidRPr="00C26194">
              <w:t>144</w:t>
            </w:r>
          </w:p>
        </w:tc>
        <w:tc>
          <w:tcPr>
            <w:tcW w:w="682" w:type="dxa"/>
            <w:gridSpan w:val="4"/>
            <w:shd w:val="clear" w:color="auto" w:fill="auto"/>
          </w:tcPr>
          <w:p w:rsidR="000972A7" w:rsidRPr="00C26194" w:rsidRDefault="00076C13" w:rsidP="00D0277E">
            <w:r w:rsidRPr="00C26194">
              <w:t>145</w:t>
            </w:r>
          </w:p>
        </w:tc>
        <w:tc>
          <w:tcPr>
            <w:tcW w:w="681" w:type="dxa"/>
            <w:gridSpan w:val="2"/>
            <w:shd w:val="clear" w:color="auto" w:fill="auto"/>
          </w:tcPr>
          <w:p w:rsidR="000972A7" w:rsidRPr="00C26194" w:rsidRDefault="000972A7" w:rsidP="00D0277E">
            <w:pPr>
              <w:autoSpaceDE w:val="0"/>
              <w:autoSpaceDN w:val="0"/>
              <w:jc w:val="center"/>
              <w:rPr>
                <w:sz w:val="18"/>
                <w:szCs w:val="18"/>
              </w:rPr>
            </w:pPr>
            <w:r w:rsidRPr="00C26194">
              <w:rPr>
                <w:sz w:val="18"/>
                <w:szCs w:val="18"/>
              </w:rPr>
              <w:t>146</w:t>
            </w:r>
          </w:p>
        </w:tc>
        <w:tc>
          <w:tcPr>
            <w:tcW w:w="1280" w:type="dxa"/>
            <w:shd w:val="clear" w:color="auto" w:fill="auto"/>
          </w:tcPr>
          <w:p w:rsidR="000972A7" w:rsidRPr="00C26194" w:rsidRDefault="000972A7" w:rsidP="000972A7">
            <w:pPr>
              <w:autoSpaceDE w:val="0"/>
              <w:autoSpaceDN w:val="0"/>
              <w:jc w:val="center"/>
              <w:rPr>
                <w:sz w:val="18"/>
                <w:szCs w:val="18"/>
              </w:rPr>
            </w:pPr>
            <w:r w:rsidRPr="00C26194">
              <w:rPr>
                <w:sz w:val="18"/>
                <w:szCs w:val="18"/>
              </w:rPr>
              <w:t>165</w:t>
            </w:r>
          </w:p>
        </w:tc>
        <w:tc>
          <w:tcPr>
            <w:tcW w:w="1271" w:type="dxa"/>
            <w:shd w:val="clear" w:color="auto" w:fill="auto"/>
          </w:tcPr>
          <w:p w:rsidR="000972A7" w:rsidRPr="00C26194" w:rsidRDefault="000972A7" w:rsidP="000972A7">
            <w:pPr>
              <w:autoSpaceDE w:val="0"/>
              <w:autoSpaceDN w:val="0"/>
              <w:jc w:val="center"/>
              <w:rPr>
                <w:sz w:val="18"/>
                <w:szCs w:val="18"/>
              </w:rPr>
            </w:pPr>
            <w:r w:rsidRPr="00C26194">
              <w:rPr>
                <w:sz w:val="18"/>
                <w:szCs w:val="18"/>
              </w:rPr>
              <w:t>182</w:t>
            </w:r>
          </w:p>
        </w:tc>
        <w:tc>
          <w:tcPr>
            <w:tcW w:w="1149" w:type="dxa"/>
            <w:shd w:val="clear" w:color="auto" w:fill="auto"/>
          </w:tcPr>
          <w:p w:rsidR="000972A7" w:rsidRPr="00C26194" w:rsidRDefault="000972A7" w:rsidP="000972A7">
            <w:pPr>
              <w:autoSpaceDE w:val="0"/>
              <w:autoSpaceDN w:val="0"/>
              <w:jc w:val="center"/>
              <w:rPr>
                <w:sz w:val="18"/>
                <w:szCs w:val="18"/>
              </w:rPr>
            </w:pPr>
            <w:r w:rsidRPr="00C26194">
              <w:rPr>
                <w:sz w:val="18"/>
                <w:szCs w:val="18"/>
              </w:rPr>
              <w:t>207</w:t>
            </w:r>
          </w:p>
        </w:tc>
        <w:tc>
          <w:tcPr>
            <w:tcW w:w="1549" w:type="dxa"/>
            <w:vMerge/>
            <w:shd w:val="clear" w:color="auto" w:fill="auto"/>
          </w:tcPr>
          <w:p w:rsidR="000972A7" w:rsidRPr="00C26194" w:rsidRDefault="000972A7" w:rsidP="000972A7">
            <w:pPr>
              <w:widowControl w:val="0"/>
              <w:autoSpaceDE w:val="0"/>
              <w:autoSpaceDN w:val="0"/>
              <w:adjustRightInd w:val="0"/>
              <w:rPr>
                <w:rFonts w:ascii="Times New Roman CYR" w:hAnsi="Times New Roman CYR" w:cs="Times New Roman CYR"/>
                <w:sz w:val="18"/>
                <w:szCs w:val="18"/>
              </w:rPr>
            </w:pPr>
          </w:p>
        </w:tc>
      </w:tr>
      <w:tr w:rsidR="00C26194" w:rsidRPr="00C26194" w:rsidTr="0002559F">
        <w:trPr>
          <w:trHeight w:val="930"/>
        </w:trPr>
        <w:tc>
          <w:tcPr>
            <w:tcW w:w="532" w:type="dxa"/>
            <w:vMerge w:val="restart"/>
          </w:tcPr>
          <w:p w:rsidR="00C30AC6" w:rsidRPr="00C26194" w:rsidRDefault="00C30AC6" w:rsidP="005A3262">
            <w:pPr>
              <w:autoSpaceDE w:val="0"/>
              <w:autoSpaceDN w:val="0"/>
              <w:rPr>
                <w:rFonts w:ascii="Times New Roman CYR" w:hAnsi="Times New Roman CYR" w:cs="Times New Roman CYR"/>
                <w:sz w:val="18"/>
                <w:szCs w:val="18"/>
              </w:rPr>
            </w:pPr>
            <w:r w:rsidRPr="00C26194">
              <w:rPr>
                <w:rFonts w:ascii="Times New Roman CYR" w:hAnsi="Times New Roman CYR" w:cs="Times New Roman CYR"/>
                <w:sz w:val="18"/>
                <w:szCs w:val="18"/>
              </w:rPr>
              <w:lastRenderedPageBreak/>
              <w:t>6</w:t>
            </w:r>
          </w:p>
        </w:tc>
        <w:tc>
          <w:tcPr>
            <w:tcW w:w="1876" w:type="dxa"/>
            <w:vMerge w:val="restart"/>
            <w:shd w:val="clear" w:color="auto" w:fill="auto"/>
          </w:tcPr>
          <w:p w:rsidR="00C30AC6" w:rsidRPr="00C26194" w:rsidRDefault="00C30AC6" w:rsidP="00075770">
            <w:pPr>
              <w:autoSpaceDE w:val="0"/>
              <w:autoSpaceDN w:val="0"/>
              <w:adjustRightInd w:val="0"/>
              <w:rPr>
                <w:rFonts w:eastAsia="Calibri"/>
                <w:sz w:val="18"/>
                <w:szCs w:val="18"/>
                <w:lang w:eastAsia="en-US"/>
              </w:rPr>
            </w:pPr>
            <w:r w:rsidRPr="00C26194">
              <w:rPr>
                <w:rFonts w:eastAsia="Calibri"/>
                <w:sz w:val="18"/>
                <w:szCs w:val="18"/>
                <w:lang w:eastAsia="en-US"/>
              </w:rPr>
              <w:t>Мероприятие 01.06.</w:t>
            </w:r>
          </w:p>
          <w:p w:rsidR="00C30AC6" w:rsidRPr="00C26194" w:rsidRDefault="00C30AC6" w:rsidP="00075770">
            <w:pPr>
              <w:widowControl w:val="0"/>
              <w:autoSpaceDE w:val="0"/>
              <w:autoSpaceDN w:val="0"/>
              <w:adjustRightInd w:val="0"/>
              <w:rPr>
                <w:rFonts w:eastAsia="Calibri"/>
                <w:sz w:val="18"/>
                <w:szCs w:val="18"/>
                <w:lang w:eastAsia="en-US"/>
              </w:rPr>
            </w:pPr>
            <w:r w:rsidRPr="00C26194">
              <w:rPr>
                <w:rFonts w:eastAsia="Calibri"/>
                <w:sz w:val="18"/>
                <w:szCs w:val="18"/>
                <w:lang w:eastAsia="en-US"/>
              </w:rPr>
              <w:t>Создание условий для обеспечения жителей городского округа услугами связи, общественного питания, торговли и бытового обслуживания</w:t>
            </w:r>
          </w:p>
        </w:tc>
        <w:tc>
          <w:tcPr>
            <w:tcW w:w="1142" w:type="dxa"/>
            <w:vMerge w:val="restart"/>
            <w:shd w:val="clear" w:color="auto" w:fill="auto"/>
          </w:tcPr>
          <w:p w:rsidR="00C30AC6" w:rsidRPr="00C26194" w:rsidRDefault="00C30AC6"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shd w:val="clear" w:color="auto" w:fill="auto"/>
          </w:tcPr>
          <w:p w:rsidR="00C30AC6" w:rsidRPr="00C26194" w:rsidRDefault="00C30AC6" w:rsidP="00075770">
            <w:pPr>
              <w:widowControl w:val="0"/>
              <w:tabs>
                <w:tab w:val="center" w:pos="742"/>
              </w:tabs>
              <w:autoSpaceDE w:val="0"/>
              <w:autoSpaceDN w:val="0"/>
              <w:adjustRightInd w:val="0"/>
              <w:jc w:val="both"/>
              <w:rPr>
                <w:rFonts w:eastAsia="Calibri"/>
                <w:sz w:val="18"/>
                <w:szCs w:val="18"/>
                <w:lang w:val="en-US" w:eastAsia="en-US"/>
              </w:rPr>
            </w:pPr>
            <w:r w:rsidRPr="00C26194">
              <w:rPr>
                <w:rFonts w:eastAsia="Calibri"/>
                <w:sz w:val="18"/>
                <w:szCs w:val="18"/>
                <w:lang w:eastAsia="en-US"/>
              </w:rPr>
              <w:t>Итого</w:t>
            </w:r>
          </w:p>
        </w:tc>
        <w:tc>
          <w:tcPr>
            <w:tcW w:w="1215"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297"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3404" w:type="dxa"/>
            <w:gridSpan w:val="13"/>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280"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271"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149"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549" w:type="dxa"/>
            <w:vMerge w:val="restart"/>
          </w:tcPr>
          <w:p w:rsidR="00C30AC6" w:rsidRPr="00C26194" w:rsidRDefault="00C30AC6" w:rsidP="00382EFF">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Управление потребительско-</w:t>
            </w:r>
          </w:p>
          <w:p w:rsidR="00C30AC6" w:rsidRPr="00C26194" w:rsidRDefault="00C30AC6" w:rsidP="00382EFF">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го рынка, инвестиций и развития предприни-</w:t>
            </w:r>
          </w:p>
          <w:p w:rsidR="00C30AC6" w:rsidRPr="00C26194" w:rsidRDefault="00C30AC6" w:rsidP="00382EFF">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мательства</w:t>
            </w:r>
          </w:p>
        </w:tc>
      </w:tr>
      <w:tr w:rsidR="00C26194" w:rsidRPr="00C26194" w:rsidTr="0002559F">
        <w:trPr>
          <w:trHeight w:val="1125"/>
        </w:trPr>
        <w:tc>
          <w:tcPr>
            <w:tcW w:w="532" w:type="dxa"/>
            <w:vMerge/>
          </w:tcPr>
          <w:p w:rsidR="00C30AC6" w:rsidRPr="00C26194" w:rsidRDefault="00C30AC6" w:rsidP="00075770">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C30AC6" w:rsidRPr="00C26194" w:rsidRDefault="00C30AC6" w:rsidP="00075770">
            <w:pPr>
              <w:autoSpaceDE w:val="0"/>
              <w:autoSpaceDN w:val="0"/>
              <w:adjustRightInd w:val="0"/>
              <w:rPr>
                <w:rFonts w:eastAsia="Calibri"/>
                <w:sz w:val="18"/>
                <w:szCs w:val="18"/>
                <w:lang w:eastAsia="en-US"/>
              </w:rPr>
            </w:pPr>
          </w:p>
        </w:tc>
        <w:tc>
          <w:tcPr>
            <w:tcW w:w="1142" w:type="dxa"/>
            <w:vMerge/>
            <w:shd w:val="clear" w:color="auto" w:fill="auto"/>
          </w:tcPr>
          <w:p w:rsidR="00C30AC6" w:rsidRPr="00C26194" w:rsidRDefault="00C30AC6" w:rsidP="00075770">
            <w:pPr>
              <w:widowControl w:val="0"/>
              <w:autoSpaceDE w:val="0"/>
              <w:autoSpaceDN w:val="0"/>
              <w:adjustRightInd w:val="0"/>
              <w:ind w:hanging="100"/>
              <w:jc w:val="center"/>
              <w:rPr>
                <w:rFonts w:ascii="Times New Roman CYR" w:hAnsi="Times New Roman CYR" w:cs="Times New Roman CYR"/>
                <w:sz w:val="18"/>
                <w:szCs w:val="18"/>
              </w:rPr>
            </w:pPr>
          </w:p>
        </w:tc>
        <w:tc>
          <w:tcPr>
            <w:tcW w:w="1132" w:type="dxa"/>
            <w:shd w:val="clear" w:color="auto" w:fill="auto"/>
          </w:tcPr>
          <w:p w:rsidR="00C30AC6" w:rsidRPr="00C26194" w:rsidRDefault="00C30AC6" w:rsidP="00075770">
            <w:pPr>
              <w:widowControl w:val="0"/>
              <w:tabs>
                <w:tab w:val="center" w:pos="742"/>
              </w:tabs>
              <w:autoSpaceDE w:val="0"/>
              <w:autoSpaceDN w:val="0"/>
              <w:adjustRightInd w:val="0"/>
              <w:jc w:val="both"/>
              <w:rPr>
                <w:rFonts w:eastAsia="Calibri"/>
                <w:sz w:val="18"/>
                <w:szCs w:val="18"/>
                <w:lang w:eastAsia="en-US"/>
              </w:rPr>
            </w:pPr>
            <w:r w:rsidRPr="00C26194">
              <w:rPr>
                <w:rFonts w:eastAsia="Calibri"/>
                <w:sz w:val="18"/>
                <w:szCs w:val="18"/>
                <w:lang w:eastAsia="en-US"/>
              </w:rPr>
              <w:t>Средства бюджета Раменского городского округа</w:t>
            </w:r>
          </w:p>
        </w:tc>
        <w:tc>
          <w:tcPr>
            <w:tcW w:w="1215"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297"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3404" w:type="dxa"/>
            <w:gridSpan w:val="13"/>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280"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271"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149" w:type="dxa"/>
            <w:shd w:val="clear" w:color="auto" w:fill="auto"/>
          </w:tcPr>
          <w:p w:rsidR="00C30AC6" w:rsidRPr="00C26194" w:rsidRDefault="00C30AC6" w:rsidP="00BE0BB7">
            <w:pPr>
              <w:jc w:val="center"/>
              <w:rPr>
                <w:rFonts w:eastAsia="Calibri"/>
                <w:sz w:val="18"/>
                <w:szCs w:val="18"/>
                <w:lang w:eastAsia="en-US"/>
              </w:rPr>
            </w:pPr>
            <w:r w:rsidRPr="00C26194">
              <w:rPr>
                <w:rFonts w:eastAsia="Calibri"/>
                <w:sz w:val="18"/>
                <w:szCs w:val="18"/>
                <w:lang w:eastAsia="en-US"/>
              </w:rPr>
              <w:t>0</w:t>
            </w:r>
          </w:p>
        </w:tc>
        <w:tc>
          <w:tcPr>
            <w:tcW w:w="1549" w:type="dxa"/>
            <w:vMerge/>
          </w:tcPr>
          <w:p w:rsidR="00C30AC6" w:rsidRPr="00C26194" w:rsidRDefault="00C30AC6" w:rsidP="00075770">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338"/>
        </w:trPr>
        <w:tc>
          <w:tcPr>
            <w:tcW w:w="532" w:type="dxa"/>
            <w:vMerge/>
          </w:tcPr>
          <w:p w:rsidR="00C30AC6" w:rsidRPr="00C26194" w:rsidRDefault="00C30AC6" w:rsidP="00075770">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val="restart"/>
            <w:shd w:val="clear" w:color="auto" w:fill="auto"/>
          </w:tcPr>
          <w:p w:rsidR="00C30AC6" w:rsidRPr="00C26194" w:rsidRDefault="0032357E" w:rsidP="00BD2543">
            <w:pPr>
              <w:widowControl w:val="0"/>
              <w:autoSpaceDE w:val="0"/>
              <w:autoSpaceDN w:val="0"/>
              <w:adjustRightInd w:val="0"/>
              <w:rPr>
                <w:rFonts w:eastAsia="Calibri"/>
                <w:sz w:val="18"/>
                <w:szCs w:val="18"/>
                <w:lang w:eastAsia="en-US"/>
              </w:rPr>
            </w:pPr>
            <w:r w:rsidRPr="00C26194">
              <w:rPr>
                <w:rFonts w:eastAsia="Calibri"/>
                <w:sz w:val="18"/>
                <w:szCs w:val="18"/>
                <w:lang w:eastAsia="en-US"/>
              </w:rPr>
              <w:t>Организованы и проведены мероприятия за счет средств бюджета муниципального образования, единиц</w:t>
            </w:r>
          </w:p>
        </w:tc>
        <w:tc>
          <w:tcPr>
            <w:tcW w:w="1142" w:type="dxa"/>
            <w:vMerge w:val="restart"/>
            <w:shd w:val="clear" w:color="auto" w:fill="auto"/>
          </w:tcPr>
          <w:p w:rsidR="00C30AC6" w:rsidRPr="00C26194" w:rsidRDefault="00C30AC6"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132" w:type="dxa"/>
            <w:vMerge w:val="restart"/>
            <w:shd w:val="clear" w:color="auto" w:fill="auto"/>
          </w:tcPr>
          <w:p w:rsidR="00C30AC6" w:rsidRPr="00C26194" w:rsidRDefault="00C30AC6" w:rsidP="00075770">
            <w:pPr>
              <w:widowControl w:val="0"/>
              <w:tabs>
                <w:tab w:val="center" w:pos="742"/>
              </w:tabs>
              <w:autoSpaceDE w:val="0"/>
              <w:autoSpaceDN w:val="0"/>
              <w:adjustRightInd w:val="0"/>
              <w:jc w:val="center"/>
              <w:rPr>
                <w:rFonts w:eastAsia="Calibri"/>
                <w:sz w:val="18"/>
                <w:szCs w:val="18"/>
                <w:lang w:eastAsia="en-US"/>
              </w:rPr>
            </w:pPr>
            <w:r w:rsidRPr="00C26194">
              <w:rPr>
                <w:rFonts w:eastAsia="Calibri"/>
                <w:sz w:val="18"/>
                <w:szCs w:val="18"/>
                <w:lang w:eastAsia="en-US"/>
              </w:rPr>
              <w:t>х</w:t>
            </w:r>
          </w:p>
        </w:tc>
        <w:tc>
          <w:tcPr>
            <w:tcW w:w="1215" w:type="dxa"/>
            <w:vMerge w:val="restart"/>
            <w:shd w:val="clear" w:color="auto" w:fill="auto"/>
          </w:tcPr>
          <w:p w:rsidR="00C30AC6" w:rsidRPr="00C26194" w:rsidRDefault="00C30AC6" w:rsidP="00075770">
            <w:pPr>
              <w:widowControl w:val="0"/>
              <w:autoSpaceDE w:val="0"/>
              <w:autoSpaceDN w:val="0"/>
              <w:adjustRightInd w:val="0"/>
              <w:rPr>
                <w:rFonts w:eastAsia="Calibri"/>
                <w:sz w:val="18"/>
                <w:szCs w:val="18"/>
                <w:lang w:eastAsia="en-US"/>
              </w:rPr>
            </w:pPr>
            <w:r w:rsidRPr="00C26194">
              <w:rPr>
                <w:rFonts w:eastAsia="Calibri"/>
                <w:sz w:val="18"/>
                <w:szCs w:val="18"/>
                <w:lang w:eastAsia="en-US"/>
              </w:rPr>
              <w:t>Всего</w:t>
            </w:r>
          </w:p>
        </w:tc>
        <w:tc>
          <w:tcPr>
            <w:tcW w:w="1297" w:type="dxa"/>
            <w:vMerge w:val="restart"/>
            <w:shd w:val="clear" w:color="auto" w:fill="auto"/>
          </w:tcPr>
          <w:p w:rsidR="00C30AC6" w:rsidRPr="00C26194" w:rsidRDefault="00BD2543" w:rsidP="007F3434">
            <w:pPr>
              <w:widowControl w:val="0"/>
              <w:autoSpaceDE w:val="0"/>
              <w:autoSpaceDN w:val="0"/>
              <w:adjustRightInd w:val="0"/>
              <w:rPr>
                <w:rFonts w:eastAsia="Calibri"/>
                <w:sz w:val="18"/>
                <w:szCs w:val="18"/>
                <w:lang w:eastAsia="en-US"/>
              </w:rPr>
            </w:pPr>
            <w:r w:rsidRPr="00C26194">
              <w:rPr>
                <w:rFonts w:eastAsia="Calibri"/>
                <w:sz w:val="18"/>
                <w:szCs w:val="18"/>
                <w:lang w:eastAsia="en-US"/>
              </w:rPr>
              <w:t xml:space="preserve">    </w:t>
            </w:r>
            <w:r w:rsidR="00C30AC6" w:rsidRPr="00C26194">
              <w:rPr>
                <w:rFonts w:eastAsia="Calibri"/>
                <w:sz w:val="18"/>
                <w:szCs w:val="18"/>
                <w:lang w:eastAsia="en-US"/>
              </w:rPr>
              <w:t>2023 год</w:t>
            </w:r>
          </w:p>
        </w:tc>
        <w:tc>
          <w:tcPr>
            <w:tcW w:w="680" w:type="dxa"/>
            <w:vMerge w:val="restart"/>
            <w:shd w:val="clear" w:color="auto" w:fill="auto"/>
          </w:tcPr>
          <w:p w:rsidR="0078559C" w:rsidRDefault="0078559C" w:rsidP="00075770">
            <w:pPr>
              <w:widowControl w:val="0"/>
              <w:autoSpaceDE w:val="0"/>
              <w:autoSpaceDN w:val="0"/>
              <w:adjustRightInd w:val="0"/>
              <w:jc w:val="center"/>
              <w:rPr>
                <w:rFonts w:eastAsia="Calibri"/>
                <w:sz w:val="18"/>
                <w:szCs w:val="18"/>
                <w:lang w:eastAsia="en-US"/>
              </w:rPr>
            </w:pPr>
            <w:r w:rsidRPr="0078559C">
              <w:rPr>
                <w:rFonts w:eastAsia="Calibri"/>
                <w:sz w:val="18"/>
                <w:szCs w:val="18"/>
                <w:lang w:eastAsia="en-US"/>
              </w:rPr>
              <w:t>Итого</w:t>
            </w:r>
          </w:p>
          <w:p w:rsidR="00C30AC6" w:rsidRPr="00C26194" w:rsidRDefault="00C30AC6" w:rsidP="00075770">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2024 год</w:t>
            </w:r>
          </w:p>
          <w:p w:rsidR="00C30AC6" w:rsidRPr="00C26194" w:rsidRDefault="00C30AC6" w:rsidP="00C30AC6">
            <w:pPr>
              <w:jc w:val="center"/>
              <w:rPr>
                <w:sz w:val="18"/>
                <w:szCs w:val="18"/>
              </w:rPr>
            </w:pPr>
          </w:p>
          <w:p w:rsidR="00C30AC6" w:rsidRPr="00C26194" w:rsidRDefault="00C30AC6" w:rsidP="00C30AC6">
            <w:pPr>
              <w:jc w:val="center"/>
              <w:rPr>
                <w:sz w:val="18"/>
                <w:szCs w:val="18"/>
              </w:rPr>
            </w:pPr>
          </w:p>
          <w:p w:rsidR="00C30AC6" w:rsidRPr="00C26194" w:rsidRDefault="00C30AC6" w:rsidP="00C30AC6">
            <w:pPr>
              <w:rPr>
                <w:rFonts w:eastAsia="Calibri"/>
                <w:sz w:val="18"/>
                <w:szCs w:val="18"/>
                <w:lang w:eastAsia="en-US"/>
              </w:rPr>
            </w:pPr>
          </w:p>
        </w:tc>
        <w:tc>
          <w:tcPr>
            <w:tcW w:w="2724" w:type="dxa"/>
            <w:gridSpan w:val="12"/>
            <w:tcBorders>
              <w:bottom w:val="single" w:sz="4" w:space="0" w:color="auto"/>
            </w:tcBorders>
            <w:shd w:val="clear" w:color="auto" w:fill="auto"/>
          </w:tcPr>
          <w:p w:rsidR="00C30AC6" w:rsidRPr="00C26194" w:rsidRDefault="00C30AC6" w:rsidP="00075770">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В том числе:</w:t>
            </w:r>
          </w:p>
        </w:tc>
        <w:tc>
          <w:tcPr>
            <w:tcW w:w="1280" w:type="dxa"/>
            <w:vMerge w:val="restart"/>
            <w:shd w:val="clear" w:color="auto" w:fill="auto"/>
          </w:tcPr>
          <w:p w:rsidR="00C30AC6" w:rsidRPr="00C26194" w:rsidRDefault="00C30AC6" w:rsidP="00075770">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2025 год</w:t>
            </w:r>
          </w:p>
        </w:tc>
        <w:tc>
          <w:tcPr>
            <w:tcW w:w="1271" w:type="dxa"/>
            <w:vMerge w:val="restart"/>
            <w:shd w:val="clear" w:color="auto" w:fill="auto"/>
          </w:tcPr>
          <w:p w:rsidR="00C30AC6" w:rsidRPr="00C26194" w:rsidRDefault="00C30AC6" w:rsidP="00075770">
            <w:pPr>
              <w:widowControl w:val="0"/>
              <w:autoSpaceDE w:val="0"/>
              <w:autoSpaceDN w:val="0"/>
              <w:adjustRightInd w:val="0"/>
              <w:ind w:left="-152"/>
              <w:jc w:val="center"/>
              <w:rPr>
                <w:rFonts w:eastAsia="Calibri"/>
                <w:sz w:val="18"/>
                <w:szCs w:val="18"/>
                <w:lang w:eastAsia="en-US"/>
              </w:rPr>
            </w:pPr>
            <w:r w:rsidRPr="00C26194">
              <w:rPr>
                <w:rFonts w:eastAsia="Calibri"/>
                <w:sz w:val="18"/>
                <w:szCs w:val="18"/>
                <w:lang w:eastAsia="en-US"/>
              </w:rPr>
              <w:t>2026 год</w:t>
            </w:r>
          </w:p>
        </w:tc>
        <w:tc>
          <w:tcPr>
            <w:tcW w:w="1149" w:type="dxa"/>
            <w:vMerge w:val="restart"/>
            <w:shd w:val="clear" w:color="auto" w:fill="auto"/>
          </w:tcPr>
          <w:p w:rsidR="00C30AC6" w:rsidRPr="00C26194" w:rsidRDefault="00C30AC6" w:rsidP="00075770">
            <w:pPr>
              <w:widowControl w:val="0"/>
              <w:autoSpaceDE w:val="0"/>
              <w:autoSpaceDN w:val="0"/>
              <w:adjustRightInd w:val="0"/>
              <w:jc w:val="center"/>
              <w:rPr>
                <w:rFonts w:eastAsia="Calibri"/>
                <w:sz w:val="18"/>
                <w:szCs w:val="18"/>
                <w:lang w:eastAsia="en-US"/>
              </w:rPr>
            </w:pPr>
            <w:r w:rsidRPr="00C26194">
              <w:rPr>
                <w:rFonts w:eastAsia="Calibri"/>
                <w:sz w:val="18"/>
                <w:szCs w:val="18"/>
                <w:lang w:eastAsia="en-US"/>
              </w:rPr>
              <w:t>2027 год</w:t>
            </w:r>
          </w:p>
        </w:tc>
        <w:tc>
          <w:tcPr>
            <w:tcW w:w="1549" w:type="dxa"/>
            <w:vMerge w:val="restart"/>
          </w:tcPr>
          <w:p w:rsidR="00C30AC6" w:rsidRPr="00C26194" w:rsidRDefault="00C30AC6" w:rsidP="00B523EC">
            <w:pPr>
              <w:widowControl w:val="0"/>
              <w:autoSpaceDE w:val="0"/>
              <w:autoSpaceDN w:val="0"/>
              <w:adjustRightInd w:val="0"/>
              <w:ind w:hanging="121"/>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337"/>
        </w:trPr>
        <w:tc>
          <w:tcPr>
            <w:tcW w:w="532" w:type="dxa"/>
            <w:vMerge/>
          </w:tcPr>
          <w:p w:rsidR="00C30AC6" w:rsidRPr="00C26194" w:rsidRDefault="00C30AC6" w:rsidP="00C30AC6">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C30AC6" w:rsidRPr="00C26194" w:rsidRDefault="00C30AC6" w:rsidP="00C30AC6">
            <w:pPr>
              <w:widowControl w:val="0"/>
              <w:autoSpaceDE w:val="0"/>
              <w:autoSpaceDN w:val="0"/>
              <w:adjustRightInd w:val="0"/>
              <w:rPr>
                <w:rFonts w:eastAsia="Calibri"/>
                <w:sz w:val="18"/>
                <w:szCs w:val="18"/>
                <w:lang w:eastAsia="en-US"/>
              </w:rPr>
            </w:pPr>
          </w:p>
        </w:tc>
        <w:tc>
          <w:tcPr>
            <w:tcW w:w="1142" w:type="dxa"/>
            <w:vMerge/>
            <w:shd w:val="clear" w:color="auto" w:fill="auto"/>
          </w:tcPr>
          <w:p w:rsidR="00C30AC6" w:rsidRPr="00C26194" w:rsidRDefault="00C30AC6"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C30AC6" w:rsidRPr="00C26194" w:rsidRDefault="00C30AC6" w:rsidP="00C30AC6">
            <w:pPr>
              <w:widowControl w:val="0"/>
              <w:tabs>
                <w:tab w:val="center" w:pos="742"/>
              </w:tabs>
              <w:autoSpaceDE w:val="0"/>
              <w:autoSpaceDN w:val="0"/>
              <w:adjustRightInd w:val="0"/>
              <w:jc w:val="center"/>
              <w:rPr>
                <w:rFonts w:eastAsia="Calibri"/>
                <w:sz w:val="18"/>
                <w:szCs w:val="18"/>
                <w:lang w:eastAsia="en-US"/>
              </w:rPr>
            </w:pPr>
          </w:p>
        </w:tc>
        <w:tc>
          <w:tcPr>
            <w:tcW w:w="1215" w:type="dxa"/>
            <w:vMerge/>
            <w:shd w:val="clear" w:color="auto" w:fill="auto"/>
          </w:tcPr>
          <w:p w:rsidR="00C30AC6" w:rsidRPr="00C26194" w:rsidRDefault="00C30AC6" w:rsidP="00C30AC6">
            <w:pPr>
              <w:widowControl w:val="0"/>
              <w:autoSpaceDE w:val="0"/>
              <w:autoSpaceDN w:val="0"/>
              <w:adjustRightInd w:val="0"/>
              <w:rPr>
                <w:rFonts w:eastAsia="Calibri"/>
                <w:sz w:val="18"/>
                <w:szCs w:val="18"/>
                <w:lang w:eastAsia="en-US"/>
              </w:rPr>
            </w:pPr>
          </w:p>
        </w:tc>
        <w:tc>
          <w:tcPr>
            <w:tcW w:w="1297" w:type="dxa"/>
            <w:vMerge/>
            <w:shd w:val="clear" w:color="auto" w:fill="auto"/>
          </w:tcPr>
          <w:p w:rsidR="00C30AC6" w:rsidRPr="00C26194" w:rsidRDefault="00C30AC6" w:rsidP="00C30AC6">
            <w:pPr>
              <w:widowControl w:val="0"/>
              <w:autoSpaceDE w:val="0"/>
              <w:autoSpaceDN w:val="0"/>
              <w:adjustRightInd w:val="0"/>
              <w:rPr>
                <w:rFonts w:eastAsia="Calibri"/>
                <w:sz w:val="18"/>
                <w:szCs w:val="18"/>
                <w:lang w:eastAsia="en-US"/>
              </w:rPr>
            </w:pPr>
          </w:p>
        </w:tc>
        <w:tc>
          <w:tcPr>
            <w:tcW w:w="680" w:type="dxa"/>
            <w:vMerge/>
            <w:shd w:val="clear" w:color="auto" w:fill="auto"/>
          </w:tcPr>
          <w:p w:rsidR="00C30AC6" w:rsidRPr="00C26194" w:rsidRDefault="00C30AC6" w:rsidP="00C30AC6">
            <w:pPr>
              <w:jc w:val="center"/>
              <w:rPr>
                <w:rFonts w:eastAsia="Calibri"/>
                <w:sz w:val="18"/>
                <w:szCs w:val="18"/>
                <w:lang w:eastAsia="en-US"/>
              </w:rPr>
            </w:pPr>
          </w:p>
        </w:tc>
        <w:tc>
          <w:tcPr>
            <w:tcW w:w="680" w:type="dxa"/>
            <w:gridSpan w:val="3"/>
            <w:tcBorders>
              <w:bottom w:val="single" w:sz="4" w:space="0" w:color="auto"/>
            </w:tcBorders>
            <w:shd w:val="clear" w:color="auto" w:fill="auto"/>
          </w:tcPr>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tcBorders>
              <w:bottom w:val="single" w:sz="4" w:space="0" w:color="auto"/>
            </w:tcBorders>
            <w:shd w:val="clear" w:color="auto" w:fill="auto"/>
          </w:tcPr>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tcBorders>
              <w:bottom w:val="single" w:sz="4" w:space="0" w:color="auto"/>
            </w:tcBorders>
            <w:shd w:val="clear" w:color="auto" w:fill="auto"/>
          </w:tcPr>
          <w:p w:rsidR="00C30AC6" w:rsidRPr="00C26194" w:rsidRDefault="00C30AC6" w:rsidP="00C30AC6">
            <w:pPr>
              <w:jc w:val="center"/>
              <w:rPr>
                <w:sz w:val="18"/>
                <w:szCs w:val="18"/>
              </w:rPr>
            </w:pPr>
            <w:r w:rsidRPr="00C26194">
              <w:rPr>
                <w:sz w:val="18"/>
                <w:szCs w:val="18"/>
              </w:rPr>
              <w:t xml:space="preserve">9 </w:t>
            </w:r>
          </w:p>
          <w:p w:rsidR="00C30AC6" w:rsidRPr="00C26194" w:rsidRDefault="00C30AC6" w:rsidP="00C30AC6">
            <w:pPr>
              <w:jc w:val="center"/>
              <w:rPr>
                <w:sz w:val="18"/>
                <w:szCs w:val="18"/>
              </w:rPr>
            </w:pPr>
            <w:r w:rsidRPr="00C26194">
              <w:rPr>
                <w:sz w:val="18"/>
                <w:szCs w:val="18"/>
              </w:rPr>
              <w:t>мес.</w:t>
            </w:r>
          </w:p>
        </w:tc>
        <w:tc>
          <w:tcPr>
            <w:tcW w:w="681" w:type="dxa"/>
            <w:gridSpan w:val="2"/>
            <w:tcBorders>
              <w:bottom w:val="single" w:sz="4" w:space="0" w:color="auto"/>
            </w:tcBorders>
            <w:shd w:val="clear" w:color="auto" w:fill="auto"/>
          </w:tcPr>
          <w:p w:rsidR="00C30AC6" w:rsidRPr="00C26194" w:rsidRDefault="00C30AC6" w:rsidP="00C30AC6">
            <w:pPr>
              <w:jc w:val="center"/>
              <w:rPr>
                <w:sz w:val="18"/>
                <w:szCs w:val="18"/>
              </w:rPr>
            </w:pPr>
            <w:r w:rsidRPr="00C26194">
              <w:rPr>
                <w:sz w:val="18"/>
                <w:szCs w:val="18"/>
              </w:rPr>
              <w:t xml:space="preserve">12 </w:t>
            </w:r>
          </w:p>
          <w:p w:rsidR="00C30AC6" w:rsidRPr="00C26194" w:rsidRDefault="00C30AC6" w:rsidP="00C30AC6">
            <w:pPr>
              <w:jc w:val="center"/>
              <w:rPr>
                <w:sz w:val="18"/>
                <w:szCs w:val="18"/>
              </w:rPr>
            </w:pPr>
            <w:r w:rsidRPr="00C26194">
              <w:rPr>
                <w:sz w:val="18"/>
                <w:szCs w:val="18"/>
              </w:rPr>
              <w:t>мес.</w:t>
            </w:r>
          </w:p>
        </w:tc>
        <w:tc>
          <w:tcPr>
            <w:tcW w:w="1280" w:type="dxa"/>
            <w:vMerge/>
            <w:tcBorders>
              <w:bottom w:val="single" w:sz="4" w:space="0" w:color="auto"/>
            </w:tcBorders>
            <w:shd w:val="clear" w:color="auto" w:fill="auto"/>
          </w:tcPr>
          <w:p w:rsidR="00C30AC6" w:rsidRPr="00C26194" w:rsidRDefault="00C30AC6" w:rsidP="00C30AC6">
            <w:pPr>
              <w:widowControl w:val="0"/>
              <w:autoSpaceDE w:val="0"/>
              <w:autoSpaceDN w:val="0"/>
              <w:adjustRightInd w:val="0"/>
              <w:jc w:val="center"/>
              <w:rPr>
                <w:rFonts w:eastAsia="Calibri"/>
                <w:sz w:val="18"/>
                <w:szCs w:val="18"/>
                <w:lang w:eastAsia="en-US"/>
              </w:rPr>
            </w:pPr>
          </w:p>
        </w:tc>
        <w:tc>
          <w:tcPr>
            <w:tcW w:w="1271" w:type="dxa"/>
            <w:vMerge/>
            <w:tcBorders>
              <w:bottom w:val="single" w:sz="4" w:space="0" w:color="auto"/>
            </w:tcBorders>
            <w:shd w:val="clear" w:color="auto" w:fill="auto"/>
          </w:tcPr>
          <w:p w:rsidR="00C30AC6" w:rsidRPr="00C26194" w:rsidRDefault="00C30AC6" w:rsidP="00C30AC6">
            <w:pPr>
              <w:widowControl w:val="0"/>
              <w:autoSpaceDE w:val="0"/>
              <w:autoSpaceDN w:val="0"/>
              <w:adjustRightInd w:val="0"/>
              <w:ind w:left="-152"/>
              <w:jc w:val="center"/>
              <w:rPr>
                <w:rFonts w:eastAsia="Calibri"/>
                <w:sz w:val="18"/>
                <w:szCs w:val="18"/>
                <w:lang w:eastAsia="en-US"/>
              </w:rPr>
            </w:pPr>
          </w:p>
        </w:tc>
        <w:tc>
          <w:tcPr>
            <w:tcW w:w="1149" w:type="dxa"/>
            <w:vMerge/>
            <w:tcBorders>
              <w:bottom w:val="single" w:sz="4" w:space="0" w:color="auto"/>
            </w:tcBorders>
            <w:shd w:val="clear" w:color="auto" w:fill="auto"/>
          </w:tcPr>
          <w:p w:rsidR="00C30AC6" w:rsidRPr="00C26194" w:rsidRDefault="00C30AC6" w:rsidP="00C30AC6">
            <w:pPr>
              <w:widowControl w:val="0"/>
              <w:autoSpaceDE w:val="0"/>
              <w:autoSpaceDN w:val="0"/>
              <w:adjustRightInd w:val="0"/>
              <w:jc w:val="center"/>
              <w:rPr>
                <w:rFonts w:eastAsia="Calibri"/>
                <w:sz w:val="18"/>
                <w:szCs w:val="18"/>
                <w:lang w:eastAsia="en-US"/>
              </w:rPr>
            </w:pPr>
          </w:p>
        </w:tc>
        <w:tc>
          <w:tcPr>
            <w:tcW w:w="1549" w:type="dxa"/>
            <w:vMerge/>
          </w:tcPr>
          <w:p w:rsidR="00C30AC6" w:rsidRPr="00C26194" w:rsidRDefault="00C30AC6" w:rsidP="00C30AC6">
            <w:pPr>
              <w:widowControl w:val="0"/>
              <w:autoSpaceDE w:val="0"/>
              <w:autoSpaceDN w:val="0"/>
              <w:adjustRightInd w:val="0"/>
              <w:ind w:hanging="121"/>
              <w:jc w:val="center"/>
              <w:rPr>
                <w:rFonts w:ascii="Times New Roman CYR" w:hAnsi="Times New Roman CYR" w:cs="Times New Roman CYR"/>
                <w:sz w:val="18"/>
                <w:szCs w:val="18"/>
              </w:rPr>
            </w:pPr>
          </w:p>
        </w:tc>
      </w:tr>
      <w:tr w:rsidR="00C26194" w:rsidRPr="00C26194" w:rsidTr="0060307A">
        <w:trPr>
          <w:trHeight w:val="337"/>
        </w:trPr>
        <w:tc>
          <w:tcPr>
            <w:tcW w:w="532" w:type="dxa"/>
            <w:vMerge/>
          </w:tcPr>
          <w:p w:rsidR="00C30AC6" w:rsidRPr="00C26194" w:rsidRDefault="00C30AC6" w:rsidP="00C30AC6">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C30AC6" w:rsidRPr="00C26194" w:rsidRDefault="00C30AC6" w:rsidP="00C30AC6">
            <w:pPr>
              <w:widowControl w:val="0"/>
              <w:autoSpaceDE w:val="0"/>
              <w:autoSpaceDN w:val="0"/>
              <w:adjustRightInd w:val="0"/>
              <w:rPr>
                <w:rFonts w:eastAsia="Calibri"/>
                <w:sz w:val="18"/>
                <w:szCs w:val="18"/>
                <w:lang w:eastAsia="en-US"/>
              </w:rPr>
            </w:pPr>
          </w:p>
        </w:tc>
        <w:tc>
          <w:tcPr>
            <w:tcW w:w="1142" w:type="dxa"/>
            <w:vMerge/>
            <w:shd w:val="clear" w:color="auto" w:fill="auto"/>
          </w:tcPr>
          <w:p w:rsidR="00C30AC6" w:rsidRPr="00C26194" w:rsidRDefault="00C30AC6"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C30AC6" w:rsidRPr="00C26194" w:rsidRDefault="00C30AC6" w:rsidP="00C30AC6">
            <w:pPr>
              <w:widowControl w:val="0"/>
              <w:tabs>
                <w:tab w:val="center" w:pos="742"/>
              </w:tabs>
              <w:autoSpaceDE w:val="0"/>
              <w:autoSpaceDN w:val="0"/>
              <w:adjustRightInd w:val="0"/>
              <w:jc w:val="center"/>
              <w:rPr>
                <w:rFonts w:eastAsia="Calibri"/>
                <w:sz w:val="18"/>
                <w:szCs w:val="18"/>
                <w:lang w:eastAsia="en-US"/>
              </w:rPr>
            </w:pPr>
          </w:p>
        </w:tc>
        <w:tc>
          <w:tcPr>
            <w:tcW w:w="1215" w:type="dxa"/>
            <w:shd w:val="clear" w:color="auto" w:fill="auto"/>
          </w:tcPr>
          <w:p w:rsidR="00C30AC6" w:rsidRPr="00C26194" w:rsidRDefault="00C30AC6" w:rsidP="00C30AC6">
            <w:pPr>
              <w:autoSpaceDE w:val="0"/>
              <w:autoSpaceDN w:val="0"/>
              <w:jc w:val="center"/>
              <w:rPr>
                <w:sz w:val="18"/>
                <w:szCs w:val="18"/>
              </w:rPr>
            </w:pPr>
            <w:r w:rsidRPr="00C26194">
              <w:rPr>
                <w:sz w:val="18"/>
                <w:szCs w:val="18"/>
              </w:rPr>
              <w:t>0</w:t>
            </w:r>
          </w:p>
        </w:tc>
        <w:tc>
          <w:tcPr>
            <w:tcW w:w="1297" w:type="dxa"/>
            <w:shd w:val="clear" w:color="auto" w:fill="auto"/>
          </w:tcPr>
          <w:p w:rsidR="00C30AC6" w:rsidRPr="00C26194" w:rsidRDefault="00BD2543" w:rsidP="00C30AC6">
            <w:pPr>
              <w:rPr>
                <w:sz w:val="18"/>
                <w:szCs w:val="18"/>
              </w:rPr>
            </w:pPr>
            <w:r w:rsidRPr="00C26194">
              <w:rPr>
                <w:sz w:val="18"/>
                <w:szCs w:val="18"/>
              </w:rPr>
              <w:t xml:space="preserve">          </w:t>
            </w:r>
            <w:r w:rsidR="00C30AC6" w:rsidRPr="00C26194">
              <w:rPr>
                <w:sz w:val="18"/>
                <w:szCs w:val="18"/>
              </w:rPr>
              <w:t>0</w:t>
            </w:r>
          </w:p>
        </w:tc>
        <w:tc>
          <w:tcPr>
            <w:tcW w:w="680" w:type="dxa"/>
            <w:shd w:val="clear" w:color="auto" w:fill="auto"/>
          </w:tcPr>
          <w:p w:rsidR="00C30AC6" w:rsidRPr="00C26194" w:rsidRDefault="00C30AC6" w:rsidP="00C30AC6">
            <w:pPr>
              <w:jc w:val="center"/>
              <w:rPr>
                <w:sz w:val="18"/>
                <w:szCs w:val="18"/>
              </w:rPr>
            </w:pPr>
            <w:r w:rsidRPr="00C26194">
              <w:rPr>
                <w:sz w:val="18"/>
                <w:szCs w:val="18"/>
              </w:rPr>
              <w:t>0</w:t>
            </w:r>
          </w:p>
        </w:tc>
        <w:tc>
          <w:tcPr>
            <w:tcW w:w="680" w:type="dxa"/>
            <w:gridSpan w:val="3"/>
            <w:shd w:val="clear" w:color="auto" w:fill="auto"/>
          </w:tcPr>
          <w:p w:rsidR="00C30AC6" w:rsidRPr="00C26194" w:rsidRDefault="00BD2543" w:rsidP="00C30AC6">
            <w:r w:rsidRPr="00C26194">
              <w:t xml:space="preserve">   0</w:t>
            </w:r>
          </w:p>
        </w:tc>
        <w:tc>
          <w:tcPr>
            <w:tcW w:w="681" w:type="dxa"/>
            <w:gridSpan w:val="3"/>
            <w:shd w:val="clear" w:color="auto" w:fill="auto"/>
          </w:tcPr>
          <w:p w:rsidR="00C30AC6" w:rsidRPr="00C26194" w:rsidRDefault="00BD2543" w:rsidP="00C30AC6">
            <w:r w:rsidRPr="00C26194">
              <w:t xml:space="preserve">   0</w:t>
            </w:r>
          </w:p>
        </w:tc>
        <w:tc>
          <w:tcPr>
            <w:tcW w:w="682" w:type="dxa"/>
            <w:gridSpan w:val="4"/>
            <w:shd w:val="clear" w:color="auto" w:fill="auto"/>
          </w:tcPr>
          <w:p w:rsidR="00C30AC6" w:rsidRPr="00C26194" w:rsidRDefault="00BD2543" w:rsidP="00C30AC6">
            <w:r w:rsidRPr="00C26194">
              <w:t xml:space="preserve">  0</w:t>
            </w:r>
          </w:p>
        </w:tc>
        <w:tc>
          <w:tcPr>
            <w:tcW w:w="681" w:type="dxa"/>
            <w:gridSpan w:val="2"/>
            <w:shd w:val="clear" w:color="auto" w:fill="auto"/>
          </w:tcPr>
          <w:p w:rsidR="00C30AC6" w:rsidRPr="00C26194" w:rsidRDefault="00C30AC6" w:rsidP="00C30AC6">
            <w:pPr>
              <w:jc w:val="center"/>
              <w:rPr>
                <w:sz w:val="18"/>
                <w:szCs w:val="18"/>
              </w:rPr>
            </w:pPr>
            <w:r w:rsidRPr="00C26194">
              <w:rPr>
                <w:sz w:val="18"/>
                <w:szCs w:val="18"/>
              </w:rPr>
              <w:t>0</w:t>
            </w:r>
          </w:p>
        </w:tc>
        <w:tc>
          <w:tcPr>
            <w:tcW w:w="1280" w:type="dxa"/>
            <w:shd w:val="clear" w:color="auto" w:fill="auto"/>
          </w:tcPr>
          <w:p w:rsidR="00C30AC6" w:rsidRPr="00C26194" w:rsidRDefault="00C30AC6" w:rsidP="00C30AC6">
            <w:pPr>
              <w:jc w:val="center"/>
              <w:rPr>
                <w:sz w:val="18"/>
                <w:szCs w:val="18"/>
              </w:rPr>
            </w:pPr>
            <w:r w:rsidRPr="00C26194">
              <w:rPr>
                <w:sz w:val="18"/>
                <w:szCs w:val="18"/>
              </w:rPr>
              <w:t>0</w:t>
            </w:r>
          </w:p>
        </w:tc>
        <w:tc>
          <w:tcPr>
            <w:tcW w:w="1271" w:type="dxa"/>
            <w:shd w:val="clear" w:color="auto" w:fill="auto"/>
          </w:tcPr>
          <w:p w:rsidR="00C30AC6" w:rsidRPr="00C26194" w:rsidRDefault="00C30AC6" w:rsidP="00C30AC6">
            <w:pPr>
              <w:jc w:val="center"/>
              <w:rPr>
                <w:sz w:val="18"/>
                <w:szCs w:val="18"/>
              </w:rPr>
            </w:pPr>
            <w:r w:rsidRPr="00C26194">
              <w:rPr>
                <w:sz w:val="18"/>
                <w:szCs w:val="18"/>
              </w:rPr>
              <w:t>0</w:t>
            </w:r>
          </w:p>
        </w:tc>
        <w:tc>
          <w:tcPr>
            <w:tcW w:w="1149" w:type="dxa"/>
            <w:shd w:val="clear" w:color="auto" w:fill="auto"/>
          </w:tcPr>
          <w:p w:rsidR="00C30AC6" w:rsidRPr="00C26194" w:rsidRDefault="00C30AC6" w:rsidP="00C30AC6">
            <w:pPr>
              <w:jc w:val="center"/>
              <w:rPr>
                <w:sz w:val="18"/>
                <w:szCs w:val="18"/>
              </w:rPr>
            </w:pPr>
            <w:r w:rsidRPr="00C26194">
              <w:rPr>
                <w:sz w:val="18"/>
                <w:szCs w:val="18"/>
              </w:rPr>
              <w:t>0</w:t>
            </w:r>
          </w:p>
        </w:tc>
        <w:tc>
          <w:tcPr>
            <w:tcW w:w="1549" w:type="dxa"/>
            <w:vMerge/>
          </w:tcPr>
          <w:p w:rsidR="00C30AC6" w:rsidRPr="00C26194" w:rsidRDefault="00C30AC6" w:rsidP="00C30AC6">
            <w:pPr>
              <w:widowControl w:val="0"/>
              <w:autoSpaceDE w:val="0"/>
              <w:autoSpaceDN w:val="0"/>
              <w:adjustRightInd w:val="0"/>
              <w:ind w:firstLine="720"/>
              <w:jc w:val="center"/>
              <w:rPr>
                <w:rFonts w:ascii="Times New Roman CYR" w:hAnsi="Times New Roman CYR" w:cs="Times New Roman CYR"/>
                <w:sz w:val="18"/>
                <w:szCs w:val="18"/>
              </w:rPr>
            </w:pPr>
          </w:p>
        </w:tc>
      </w:tr>
      <w:tr w:rsidR="0002559F" w:rsidRPr="00C26194" w:rsidTr="0002559F">
        <w:trPr>
          <w:trHeight w:val="1728"/>
        </w:trPr>
        <w:tc>
          <w:tcPr>
            <w:tcW w:w="532" w:type="dxa"/>
            <w:vMerge w:val="restart"/>
          </w:tcPr>
          <w:p w:rsidR="0002559F" w:rsidRPr="00C26194" w:rsidRDefault="0002559F" w:rsidP="0002559F">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7</w:t>
            </w:r>
          </w:p>
        </w:tc>
        <w:tc>
          <w:tcPr>
            <w:tcW w:w="1876" w:type="dxa"/>
            <w:vMerge w:val="restart"/>
            <w:shd w:val="clear" w:color="auto" w:fill="auto"/>
          </w:tcPr>
          <w:p w:rsidR="0002559F" w:rsidRPr="00C26194" w:rsidRDefault="0002559F" w:rsidP="00AC4E87">
            <w:pPr>
              <w:widowControl w:val="0"/>
              <w:autoSpaceDE w:val="0"/>
              <w:autoSpaceDN w:val="0"/>
              <w:adjustRightInd w:val="0"/>
              <w:ind w:left="34"/>
              <w:rPr>
                <w:rFonts w:ascii="Times New Roman CYR" w:hAnsi="Times New Roman CYR" w:cs="Times New Roman CYR"/>
                <w:sz w:val="18"/>
                <w:szCs w:val="18"/>
              </w:rPr>
            </w:pPr>
            <w:r w:rsidRPr="00C26194">
              <w:rPr>
                <w:rFonts w:ascii="Times New Roman CYR" w:hAnsi="Times New Roman CYR" w:cs="Times New Roman CYR"/>
                <w:sz w:val="18"/>
                <w:szCs w:val="18"/>
              </w:rPr>
              <w:t>Мероприятие 01.07.</w:t>
            </w:r>
          </w:p>
          <w:p w:rsidR="0002559F" w:rsidRDefault="0002559F" w:rsidP="00AC4E87">
            <w:pPr>
              <w:widowControl w:val="0"/>
              <w:autoSpaceDE w:val="0"/>
              <w:autoSpaceDN w:val="0"/>
              <w:adjustRightInd w:val="0"/>
              <w:ind w:left="34"/>
              <w:rPr>
                <w:rFonts w:ascii="Times New Roman CYR" w:hAnsi="Times New Roman CYR" w:cs="Times New Roman CYR"/>
                <w:sz w:val="18"/>
                <w:szCs w:val="18"/>
              </w:rPr>
            </w:pPr>
            <w:r w:rsidRPr="00C26194">
              <w:rPr>
                <w:rFonts w:ascii="Times New Roman CYR" w:hAnsi="Times New Roman CYR" w:cs="Times New Roman CYR"/>
                <w:sz w:val="18"/>
                <w:szCs w:val="18"/>
              </w:rPr>
              <w:t xml:space="preserve">Предоставление сельскохозяйствен-ным товаропроизводите-лям и организациям потребительской кооперации (субъектам малого или среднего предпринима-тельства, </w:t>
            </w:r>
            <w:r w:rsidRPr="00C26194">
              <w:t xml:space="preserve"> </w:t>
            </w:r>
            <w:r w:rsidRPr="00C26194">
              <w:rPr>
                <w:rFonts w:ascii="Times New Roman CYR" w:hAnsi="Times New Roman CYR" w:cs="Times New Roman CYR"/>
                <w:sz w:val="18"/>
                <w:szCs w:val="18"/>
              </w:rPr>
              <w:t>физическим лицам, не являющимися индивидуальными предпринимателями и применяющими специальный налоговый режим «Налог на профессиональный доход») мест для размещения нестационарных торговых объектов без проведения торгов на льготных</w:t>
            </w:r>
            <w:r w:rsidRPr="00C26194">
              <w:t xml:space="preserve"> </w:t>
            </w:r>
            <w:r w:rsidRPr="00C26194">
              <w:rPr>
                <w:rFonts w:ascii="Times New Roman CYR" w:hAnsi="Times New Roman CYR" w:cs="Times New Roman CYR"/>
                <w:sz w:val="18"/>
                <w:szCs w:val="18"/>
              </w:rPr>
              <w:t>условиях или на безвозмездной основе</w:t>
            </w:r>
          </w:p>
          <w:p w:rsidR="0060307A" w:rsidRDefault="0060307A" w:rsidP="00AC4E87">
            <w:pPr>
              <w:widowControl w:val="0"/>
              <w:autoSpaceDE w:val="0"/>
              <w:autoSpaceDN w:val="0"/>
              <w:adjustRightInd w:val="0"/>
              <w:ind w:left="34"/>
              <w:rPr>
                <w:rFonts w:ascii="Times New Roman CYR" w:hAnsi="Times New Roman CYR" w:cs="Times New Roman CYR"/>
                <w:sz w:val="18"/>
                <w:szCs w:val="18"/>
              </w:rPr>
            </w:pPr>
          </w:p>
          <w:p w:rsidR="0060307A" w:rsidRPr="00C26194" w:rsidRDefault="0060307A" w:rsidP="00AC4E87">
            <w:pPr>
              <w:widowControl w:val="0"/>
              <w:autoSpaceDE w:val="0"/>
              <w:autoSpaceDN w:val="0"/>
              <w:adjustRightInd w:val="0"/>
              <w:ind w:left="34"/>
              <w:rPr>
                <w:rFonts w:ascii="Times New Roman CYR" w:hAnsi="Times New Roman CYR" w:cs="Times New Roman CYR"/>
                <w:sz w:val="18"/>
                <w:szCs w:val="18"/>
              </w:rPr>
            </w:pPr>
          </w:p>
        </w:tc>
        <w:tc>
          <w:tcPr>
            <w:tcW w:w="1142" w:type="dxa"/>
            <w:vMerge w:val="restart"/>
            <w:shd w:val="clear" w:color="auto" w:fill="auto"/>
          </w:tcPr>
          <w:p w:rsidR="0002559F" w:rsidRPr="00C26194" w:rsidRDefault="0002559F" w:rsidP="00AC4E87">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shd w:val="clear" w:color="auto" w:fill="auto"/>
          </w:tcPr>
          <w:p w:rsidR="0002559F" w:rsidRPr="00C26194" w:rsidRDefault="0002559F" w:rsidP="00AC4E87">
            <w:pPr>
              <w:widowControl w:val="0"/>
              <w:tabs>
                <w:tab w:val="center" w:pos="742"/>
              </w:tabs>
              <w:autoSpaceDE w:val="0"/>
              <w:autoSpaceDN w:val="0"/>
              <w:adjustRightInd w:val="0"/>
              <w:jc w:val="both"/>
              <w:rPr>
                <w:rFonts w:eastAsia="Calibri"/>
                <w:sz w:val="18"/>
                <w:szCs w:val="18"/>
                <w:lang w:val="en-US" w:eastAsia="en-US"/>
              </w:rPr>
            </w:pPr>
            <w:r w:rsidRPr="00C26194">
              <w:rPr>
                <w:rFonts w:eastAsia="Calibri"/>
                <w:sz w:val="18"/>
                <w:szCs w:val="18"/>
                <w:lang w:eastAsia="en-US"/>
              </w:rPr>
              <w:t>Итого</w:t>
            </w:r>
          </w:p>
        </w:tc>
        <w:tc>
          <w:tcPr>
            <w:tcW w:w="1215"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297"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280"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271"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149"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549" w:type="dxa"/>
            <w:vMerge w:val="restart"/>
          </w:tcPr>
          <w:p w:rsidR="0002559F" w:rsidRPr="00C26194" w:rsidRDefault="0002559F" w:rsidP="00382EFF">
            <w:pPr>
              <w:spacing w:line="276" w:lineRule="auto"/>
              <w:rPr>
                <w:rFonts w:eastAsia="Calibri"/>
                <w:sz w:val="18"/>
                <w:szCs w:val="18"/>
                <w:lang w:eastAsia="en-US"/>
              </w:rPr>
            </w:pPr>
            <w:r w:rsidRPr="00C26194">
              <w:rPr>
                <w:rFonts w:eastAsia="Calibri"/>
                <w:sz w:val="18"/>
                <w:szCs w:val="18"/>
                <w:lang w:eastAsia="en-US"/>
              </w:rPr>
              <w:t>Управление потребительско-</w:t>
            </w:r>
          </w:p>
          <w:p w:rsidR="0002559F" w:rsidRPr="00C26194" w:rsidRDefault="0002559F" w:rsidP="00382EFF">
            <w:pPr>
              <w:spacing w:line="276" w:lineRule="auto"/>
              <w:rPr>
                <w:rFonts w:eastAsia="Calibri"/>
                <w:sz w:val="18"/>
                <w:szCs w:val="18"/>
                <w:lang w:eastAsia="en-US"/>
              </w:rPr>
            </w:pPr>
            <w:r w:rsidRPr="00C26194">
              <w:rPr>
                <w:rFonts w:eastAsia="Calibri"/>
                <w:sz w:val="18"/>
                <w:szCs w:val="18"/>
                <w:lang w:eastAsia="en-US"/>
              </w:rPr>
              <w:t>го рынка, инвестиций и развития предприни-</w:t>
            </w:r>
          </w:p>
          <w:p w:rsidR="0002559F" w:rsidRPr="00C26194" w:rsidRDefault="0002559F" w:rsidP="00382EFF">
            <w:pPr>
              <w:spacing w:line="276" w:lineRule="auto"/>
              <w:rPr>
                <w:rFonts w:eastAsia="Calibri"/>
                <w:sz w:val="18"/>
                <w:szCs w:val="18"/>
                <w:lang w:eastAsia="en-US"/>
              </w:rPr>
            </w:pPr>
            <w:r w:rsidRPr="00C26194">
              <w:rPr>
                <w:rFonts w:eastAsia="Calibri"/>
                <w:sz w:val="18"/>
                <w:szCs w:val="18"/>
                <w:lang w:eastAsia="en-US"/>
              </w:rPr>
              <w:t>мательства</w:t>
            </w:r>
          </w:p>
        </w:tc>
      </w:tr>
      <w:tr w:rsidR="0002559F" w:rsidRPr="00C26194" w:rsidTr="0002559F">
        <w:trPr>
          <w:trHeight w:val="1728"/>
        </w:trPr>
        <w:tc>
          <w:tcPr>
            <w:tcW w:w="532" w:type="dxa"/>
            <w:vMerge/>
          </w:tcPr>
          <w:p w:rsidR="0002559F" w:rsidRPr="00C26194" w:rsidRDefault="0002559F" w:rsidP="00AC4E87">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02559F" w:rsidRPr="00C26194" w:rsidRDefault="0002559F" w:rsidP="00AC4E87">
            <w:pPr>
              <w:widowControl w:val="0"/>
              <w:autoSpaceDE w:val="0"/>
              <w:autoSpaceDN w:val="0"/>
              <w:adjustRightInd w:val="0"/>
              <w:ind w:left="34"/>
              <w:rPr>
                <w:rFonts w:ascii="Times New Roman CYR" w:hAnsi="Times New Roman CYR" w:cs="Times New Roman CYR"/>
                <w:sz w:val="18"/>
                <w:szCs w:val="18"/>
              </w:rPr>
            </w:pPr>
          </w:p>
        </w:tc>
        <w:tc>
          <w:tcPr>
            <w:tcW w:w="1142" w:type="dxa"/>
            <w:vMerge/>
            <w:shd w:val="clear" w:color="auto" w:fill="auto"/>
          </w:tcPr>
          <w:p w:rsidR="0002559F" w:rsidRPr="00C26194" w:rsidRDefault="0002559F" w:rsidP="00AC4E8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shd w:val="clear" w:color="auto" w:fill="auto"/>
          </w:tcPr>
          <w:p w:rsidR="0002559F" w:rsidRPr="00C26194" w:rsidRDefault="0002559F" w:rsidP="00AC4E87">
            <w:pPr>
              <w:widowControl w:val="0"/>
              <w:tabs>
                <w:tab w:val="center" w:pos="742"/>
              </w:tabs>
              <w:autoSpaceDE w:val="0"/>
              <w:autoSpaceDN w:val="0"/>
              <w:adjustRightInd w:val="0"/>
              <w:jc w:val="both"/>
              <w:rPr>
                <w:rFonts w:eastAsia="Calibri"/>
                <w:sz w:val="18"/>
                <w:szCs w:val="18"/>
                <w:lang w:eastAsia="en-US"/>
              </w:rPr>
            </w:pPr>
            <w:r w:rsidRPr="00C26194">
              <w:rPr>
                <w:rFonts w:eastAsia="Calibri"/>
                <w:sz w:val="18"/>
                <w:szCs w:val="18"/>
                <w:lang w:eastAsia="en-US"/>
              </w:rPr>
              <w:t>Средства бюджета Раменского городского округа</w:t>
            </w:r>
          </w:p>
        </w:tc>
        <w:tc>
          <w:tcPr>
            <w:tcW w:w="1215"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297"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280"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271"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149" w:type="dxa"/>
          </w:tcPr>
          <w:p w:rsidR="0002559F" w:rsidRPr="00C26194" w:rsidRDefault="0002559F" w:rsidP="00AC4E87">
            <w:pPr>
              <w:jc w:val="center"/>
              <w:rPr>
                <w:rFonts w:eastAsia="Calibri"/>
                <w:sz w:val="18"/>
                <w:szCs w:val="18"/>
                <w:lang w:eastAsia="en-US"/>
              </w:rPr>
            </w:pPr>
            <w:r w:rsidRPr="00C26194">
              <w:rPr>
                <w:rFonts w:eastAsia="Calibri"/>
                <w:sz w:val="18"/>
                <w:szCs w:val="18"/>
                <w:lang w:eastAsia="en-US"/>
              </w:rPr>
              <w:t>0</w:t>
            </w:r>
          </w:p>
        </w:tc>
        <w:tc>
          <w:tcPr>
            <w:tcW w:w="1549" w:type="dxa"/>
            <w:vMerge/>
          </w:tcPr>
          <w:p w:rsidR="0002559F" w:rsidRPr="00C26194" w:rsidRDefault="0002559F" w:rsidP="00AC4E87">
            <w:pPr>
              <w:spacing w:after="200" w:line="276" w:lineRule="auto"/>
              <w:rPr>
                <w:rFonts w:eastAsia="Calibri"/>
                <w:sz w:val="18"/>
                <w:szCs w:val="18"/>
                <w:lang w:eastAsia="en-US"/>
              </w:rPr>
            </w:pPr>
          </w:p>
        </w:tc>
      </w:tr>
      <w:tr w:rsidR="0002559F" w:rsidRPr="00C26194" w:rsidTr="0002559F">
        <w:trPr>
          <w:trHeight w:val="330"/>
        </w:trPr>
        <w:tc>
          <w:tcPr>
            <w:tcW w:w="532" w:type="dxa"/>
            <w:vMerge w:val="restart"/>
          </w:tcPr>
          <w:p w:rsidR="0002559F" w:rsidRPr="00C26194" w:rsidRDefault="0002559F" w:rsidP="00075770">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val="restart"/>
            <w:shd w:val="clear" w:color="auto" w:fill="auto"/>
          </w:tcPr>
          <w:p w:rsidR="0002559F" w:rsidRPr="00C26194" w:rsidRDefault="0002559F" w:rsidP="00BD2543">
            <w:pPr>
              <w:widowControl w:val="0"/>
              <w:autoSpaceDE w:val="0"/>
              <w:autoSpaceDN w:val="0"/>
              <w:adjustRightInd w:val="0"/>
              <w:ind w:left="34"/>
              <w:rPr>
                <w:rFonts w:ascii="Times New Roman CYR" w:hAnsi="Times New Roman CYR" w:cs="Times New Roman CYR"/>
                <w:sz w:val="18"/>
                <w:szCs w:val="18"/>
              </w:rPr>
            </w:pPr>
            <w:r w:rsidRPr="00C26194">
              <w:rPr>
                <w:rFonts w:ascii="Times New Roman CYR" w:hAnsi="Times New Roman CYR" w:cs="Times New Roman CYR"/>
                <w:sz w:val="18"/>
                <w:szCs w:val="18"/>
              </w:rPr>
              <w:t>Предоставлены места без проведения аукционов на льготных условиях или на безвозмездной основе, единиц</w:t>
            </w:r>
          </w:p>
        </w:tc>
        <w:tc>
          <w:tcPr>
            <w:tcW w:w="1142" w:type="dxa"/>
            <w:vMerge w:val="restart"/>
            <w:shd w:val="clear" w:color="auto" w:fill="auto"/>
          </w:tcPr>
          <w:p w:rsidR="0002559F" w:rsidRPr="00C26194" w:rsidRDefault="0002559F"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132" w:type="dxa"/>
            <w:vMerge w:val="restart"/>
            <w:shd w:val="clear" w:color="auto" w:fill="auto"/>
          </w:tcPr>
          <w:p w:rsidR="0002559F" w:rsidRPr="00C26194" w:rsidRDefault="0002559F" w:rsidP="00075770">
            <w:pPr>
              <w:widowControl w:val="0"/>
              <w:tabs>
                <w:tab w:val="center" w:pos="742"/>
              </w:tabs>
              <w:autoSpaceDE w:val="0"/>
              <w:autoSpaceDN w:val="0"/>
              <w:adjustRightInd w:val="0"/>
              <w:jc w:val="center"/>
              <w:rPr>
                <w:rFonts w:eastAsia="Calibri"/>
                <w:sz w:val="18"/>
                <w:szCs w:val="18"/>
                <w:lang w:eastAsia="en-US"/>
              </w:rPr>
            </w:pPr>
            <w:r w:rsidRPr="00C26194">
              <w:rPr>
                <w:rFonts w:ascii="Times New Roman CYR" w:hAnsi="Times New Roman CYR" w:cs="Times New Roman CYR"/>
                <w:sz w:val="18"/>
                <w:szCs w:val="18"/>
              </w:rPr>
              <w:t>х</w:t>
            </w:r>
          </w:p>
        </w:tc>
        <w:tc>
          <w:tcPr>
            <w:tcW w:w="1215" w:type="dxa"/>
            <w:vMerge w:val="restart"/>
            <w:shd w:val="clear" w:color="auto" w:fill="auto"/>
          </w:tcPr>
          <w:p w:rsidR="0002559F" w:rsidRPr="00C26194" w:rsidRDefault="0002559F"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shd w:val="clear" w:color="auto" w:fill="auto"/>
          </w:tcPr>
          <w:p w:rsidR="0002559F" w:rsidRPr="00C26194" w:rsidRDefault="0002559F"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2023 год</w:t>
            </w:r>
          </w:p>
          <w:p w:rsidR="0002559F" w:rsidRPr="00C26194" w:rsidRDefault="0002559F" w:rsidP="00AD00A6">
            <w:pPr>
              <w:jc w:val="center"/>
              <w:rPr>
                <w:rFonts w:ascii="Times New Roman CYR" w:hAnsi="Times New Roman CYR" w:cs="Times New Roman CYR"/>
                <w:sz w:val="18"/>
                <w:szCs w:val="18"/>
              </w:rPr>
            </w:pPr>
          </w:p>
        </w:tc>
        <w:tc>
          <w:tcPr>
            <w:tcW w:w="680" w:type="dxa"/>
            <w:vMerge w:val="restart"/>
            <w:shd w:val="clear" w:color="auto" w:fill="auto"/>
          </w:tcPr>
          <w:p w:rsidR="0002559F" w:rsidRDefault="0002559F" w:rsidP="00075770">
            <w:pPr>
              <w:widowControl w:val="0"/>
              <w:autoSpaceDE w:val="0"/>
              <w:autoSpaceDN w:val="0"/>
              <w:adjustRightInd w:val="0"/>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02559F" w:rsidRPr="00C26194" w:rsidRDefault="0002559F"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724" w:type="dxa"/>
            <w:gridSpan w:val="12"/>
            <w:shd w:val="clear" w:color="auto" w:fill="auto"/>
          </w:tcPr>
          <w:p w:rsidR="0002559F" w:rsidRPr="00C26194" w:rsidRDefault="0002559F" w:rsidP="00D0277E">
            <w:pPr>
              <w:autoSpaceDE w:val="0"/>
              <w:autoSpaceDN w:val="0"/>
              <w:jc w:val="center"/>
              <w:rPr>
                <w:rFonts w:ascii="Times New Roman CYR" w:hAnsi="Times New Roman CYR" w:cs="Times New Roman CYR"/>
                <w:sz w:val="18"/>
                <w:szCs w:val="18"/>
              </w:rPr>
            </w:pPr>
            <w:r w:rsidRPr="00C26194">
              <w:rPr>
                <w:rFonts w:eastAsia="Calibri"/>
                <w:sz w:val="18"/>
                <w:szCs w:val="18"/>
                <w:lang w:eastAsia="en-US"/>
              </w:rPr>
              <w:t>В том числе:</w:t>
            </w:r>
          </w:p>
        </w:tc>
        <w:tc>
          <w:tcPr>
            <w:tcW w:w="1280" w:type="dxa"/>
            <w:vMerge w:val="restart"/>
            <w:shd w:val="clear" w:color="auto" w:fill="auto"/>
          </w:tcPr>
          <w:p w:rsidR="0002559F" w:rsidRPr="00C26194" w:rsidRDefault="0002559F"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shd w:val="clear" w:color="auto" w:fill="auto"/>
          </w:tcPr>
          <w:p w:rsidR="0002559F" w:rsidRPr="00C26194" w:rsidRDefault="0002559F"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shd w:val="clear" w:color="auto" w:fill="auto"/>
          </w:tcPr>
          <w:p w:rsidR="0002559F" w:rsidRPr="00C26194" w:rsidRDefault="0002559F"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tcPr>
          <w:p w:rsidR="0002559F" w:rsidRPr="00C26194" w:rsidRDefault="0002559F" w:rsidP="00C661B9">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02559F" w:rsidRPr="00C26194" w:rsidTr="0002559F">
        <w:trPr>
          <w:trHeight w:val="330"/>
        </w:trPr>
        <w:tc>
          <w:tcPr>
            <w:tcW w:w="532" w:type="dxa"/>
            <w:vMerge/>
          </w:tcPr>
          <w:p w:rsidR="0002559F" w:rsidRPr="00C26194" w:rsidRDefault="0002559F" w:rsidP="00C30AC6">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02559F" w:rsidRPr="00C26194" w:rsidRDefault="0002559F" w:rsidP="00C30AC6">
            <w:pPr>
              <w:widowControl w:val="0"/>
              <w:autoSpaceDE w:val="0"/>
              <w:autoSpaceDN w:val="0"/>
              <w:adjustRightInd w:val="0"/>
              <w:ind w:left="34"/>
              <w:rPr>
                <w:rFonts w:ascii="Times New Roman CYR" w:hAnsi="Times New Roman CYR" w:cs="Times New Roman CYR"/>
                <w:sz w:val="18"/>
                <w:szCs w:val="18"/>
              </w:rPr>
            </w:pPr>
          </w:p>
        </w:tc>
        <w:tc>
          <w:tcPr>
            <w:tcW w:w="1142" w:type="dxa"/>
            <w:vMerge/>
            <w:shd w:val="clear" w:color="auto" w:fill="auto"/>
          </w:tcPr>
          <w:p w:rsidR="0002559F" w:rsidRPr="00C26194" w:rsidRDefault="0002559F"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02559F" w:rsidRPr="00C26194" w:rsidRDefault="0002559F" w:rsidP="00C30AC6">
            <w:pPr>
              <w:widowControl w:val="0"/>
              <w:tabs>
                <w:tab w:val="center" w:pos="742"/>
              </w:tabs>
              <w:autoSpaceDE w:val="0"/>
              <w:autoSpaceDN w:val="0"/>
              <w:adjustRightInd w:val="0"/>
              <w:jc w:val="center"/>
              <w:rPr>
                <w:rFonts w:ascii="Times New Roman CYR" w:hAnsi="Times New Roman CYR" w:cs="Times New Roman CYR"/>
                <w:sz w:val="18"/>
                <w:szCs w:val="18"/>
              </w:rPr>
            </w:pPr>
          </w:p>
        </w:tc>
        <w:tc>
          <w:tcPr>
            <w:tcW w:w="1215" w:type="dxa"/>
            <w:vMerge/>
            <w:shd w:val="clear" w:color="auto" w:fill="auto"/>
          </w:tcPr>
          <w:p w:rsidR="0002559F" w:rsidRPr="00C26194" w:rsidRDefault="0002559F" w:rsidP="00C30AC6">
            <w:pPr>
              <w:widowControl w:val="0"/>
              <w:autoSpaceDE w:val="0"/>
              <w:autoSpaceDN w:val="0"/>
              <w:adjustRightInd w:val="0"/>
              <w:rPr>
                <w:rFonts w:ascii="Times New Roman CYR" w:hAnsi="Times New Roman CYR" w:cs="Times New Roman CYR"/>
                <w:sz w:val="18"/>
                <w:szCs w:val="18"/>
              </w:rPr>
            </w:pPr>
          </w:p>
        </w:tc>
        <w:tc>
          <w:tcPr>
            <w:tcW w:w="1297" w:type="dxa"/>
            <w:vMerge/>
            <w:shd w:val="clear" w:color="auto" w:fill="auto"/>
          </w:tcPr>
          <w:p w:rsidR="0002559F" w:rsidRPr="00C26194" w:rsidRDefault="0002559F" w:rsidP="00C30AC6">
            <w:pPr>
              <w:widowControl w:val="0"/>
              <w:autoSpaceDE w:val="0"/>
              <w:autoSpaceDN w:val="0"/>
              <w:adjustRightInd w:val="0"/>
              <w:rPr>
                <w:rFonts w:ascii="Times New Roman CYR" w:hAnsi="Times New Roman CYR" w:cs="Times New Roman CYR"/>
                <w:sz w:val="18"/>
                <w:szCs w:val="18"/>
              </w:rPr>
            </w:pPr>
          </w:p>
        </w:tc>
        <w:tc>
          <w:tcPr>
            <w:tcW w:w="680" w:type="dxa"/>
            <w:vMerge/>
            <w:shd w:val="clear" w:color="auto" w:fill="auto"/>
          </w:tcPr>
          <w:p w:rsidR="0002559F" w:rsidRPr="00C26194" w:rsidRDefault="0002559F" w:rsidP="00C30AC6">
            <w:pPr>
              <w:widowControl w:val="0"/>
              <w:autoSpaceDE w:val="0"/>
              <w:autoSpaceDN w:val="0"/>
              <w:adjustRightInd w:val="0"/>
              <w:jc w:val="center"/>
              <w:rPr>
                <w:rFonts w:ascii="Times New Roman CYR" w:hAnsi="Times New Roman CYR" w:cs="Times New Roman CYR"/>
                <w:sz w:val="18"/>
                <w:szCs w:val="18"/>
              </w:rPr>
            </w:pPr>
          </w:p>
        </w:tc>
        <w:tc>
          <w:tcPr>
            <w:tcW w:w="680" w:type="dxa"/>
            <w:gridSpan w:val="3"/>
            <w:shd w:val="clear" w:color="auto" w:fill="auto"/>
          </w:tcPr>
          <w:p w:rsidR="0002559F" w:rsidRPr="00C26194" w:rsidRDefault="0002559F"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02559F" w:rsidRPr="00C26194" w:rsidRDefault="0002559F"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shd w:val="clear" w:color="auto" w:fill="auto"/>
          </w:tcPr>
          <w:p w:rsidR="0002559F" w:rsidRPr="00C26194" w:rsidRDefault="0002559F"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02559F" w:rsidRPr="00C26194" w:rsidRDefault="0002559F"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shd w:val="clear" w:color="auto" w:fill="auto"/>
          </w:tcPr>
          <w:p w:rsidR="0002559F" w:rsidRPr="00C26194" w:rsidRDefault="0002559F" w:rsidP="00C30AC6">
            <w:pPr>
              <w:jc w:val="center"/>
              <w:rPr>
                <w:sz w:val="18"/>
                <w:szCs w:val="18"/>
              </w:rPr>
            </w:pPr>
            <w:r w:rsidRPr="00C26194">
              <w:rPr>
                <w:sz w:val="18"/>
                <w:szCs w:val="18"/>
              </w:rPr>
              <w:t xml:space="preserve">9 </w:t>
            </w:r>
          </w:p>
          <w:p w:rsidR="0002559F" w:rsidRPr="00C26194" w:rsidRDefault="0002559F" w:rsidP="00C30AC6">
            <w:pPr>
              <w:jc w:val="center"/>
              <w:rPr>
                <w:sz w:val="18"/>
                <w:szCs w:val="18"/>
              </w:rPr>
            </w:pPr>
            <w:r w:rsidRPr="00C26194">
              <w:rPr>
                <w:sz w:val="18"/>
                <w:szCs w:val="18"/>
              </w:rPr>
              <w:t>мес.</w:t>
            </w:r>
          </w:p>
        </w:tc>
        <w:tc>
          <w:tcPr>
            <w:tcW w:w="681" w:type="dxa"/>
            <w:gridSpan w:val="2"/>
            <w:shd w:val="clear" w:color="auto" w:fill="auto"/>
          </w:tcPr>
          <w:p w:rsidR="0002559F" w:rsidRPr="00C26194" w:rsidRDefault="0002559F" w:rsidP="00C30AC6">
            <w:pPr>
              <w:jc w:val="center"/>
              <w:rPr>
                <w:sz w:val="18"/>
                <w:szCs w:val="18"/>
              </w:rPr>
            </w:pPr>
            <w:r w:rsidRPr="00C26194">
              <w:rPr>
                <w:sz w:val="18"/>
                <w:szCs w:val="18"/>
              </w:rPr>
              <w:t xml:space="preserve">12 </w:t>
            </w:r>
          </w:p>
          <w:p w:rsidR="0002559F" w:rsidRPr="00C26194" w:rsidRDefault="0002559F" w:rsidP="00C30AC6">
            <w:pPr>
              <w:jc w:val="center"/>
              <w:rPr>
                <w:sz w:val="18"/>
                <w:szCs w:val="18"/>
              </w:rPr>
            </w:pPr>
            <w:r w:rsidRPr="00C26194">
              <w:rPr>
                <w:sz w:val="18"/>
                <w:szCs w:val="18"/>
              </w:rPr>
              <w:t>мес.</w:t>
            </w:r>
          </w:p>
        </w:tc>
        <w:tc>
          <w:tcPr>
            <w:tcW w:w="1280" w:type="dxa"/>
            <w:vMerge/>
            <w:shd w:val="clear" w:color="auto" w:fill="auto"/>
          </w:tcPr>
          <w:p w:rsidR="0002559F" w:rsidRPr="00C26194" w:rsidRDefault="0002559F" w:rsidP="00C30AC6">
            <w:pPr>
              <w:widowControl w:val="0"/>
              <w:autoSpaceDE w:val="0"/>
              <w:autoSpaceDN w:val="0"/>
              <w:adjustRightInd w:val="0"/>
              <w:jc w:val="center"/>
              <w:rPr>
                <w:rFonts w:ascii="Times New Roman CYR" w:hAnsi="Times New Roman CYR" w:cs="Times New Roman CYR"/>
                <w:sz w:val="18"/>
                <w:szCs w:val="18"/>
              </w:rPr>
            </w:pPr>
          </w:p>
        </w:tc>
        <w:tc>
          <w:tcPr>
            <w:tcW w:w="1271" w:type="dxa"/>
            <w:vMerge/>
            <w:shd w:val="clear" w:color="auto" w:fill="auto"/>
          </w:tcPr>
          <w:p w:rsidR="0002559F" w:rsidRPr="00C26194" w:rsidRDefault="0002559F" w:rsidP="00C30AC6">
            <w:pPr>
              <w:widowControl w:val="0"/>
              <w:autoSpaceDE w:val="0"/>
              <w:autoSpaceDN w:val="0"/>
              <w:adjustRightInd w:val="0"/>
              <w:jc w:val="center"/>
              <w:rPr>
                <w:rFonts w:ascii="Times New Roman CYR" w:hAnsi="Times New Roman CYR" w:cs="Times New Roman CYR"/>
                <w:sz w:val="18"/>
                <w:szCs w:val="18"/>
              </w:rPr>
            </w:pPr>
          </w:p>
        </w:tc>
        <w:tc>
          <w:tcPr>
            <w:tcW w:w="1149" w:type="dxa"/>
            <w:vMerge/>
            <w:shd w:val="clear" w:color="auto" w:fill="auto"/>
          </w:tcPr>
          <w:p w:rsidR="0002559F" w:rsidRPr="00C26194" w:rsidRDefault="0002559F" w:rsidP="00C30AC6">
            <w:pPr>
              <w:widowControl w:val="0"/>
              <w:autoSpaceDE w:val="0"/>
              <w:autoSpaceDN w:val="0"/>
              <w:adjustRightInd w:val="0"/>
              <w:jc w:val="center"/>
              <w:rPr>
                <w:rFonts w:ascii="Times New Roman CYR" w:hAnsi="Times New Roman CYR" w:cs="Times New Roman CYR"/>
                <w:sz w:val="18"/>
                <w:szCs w:val="18"/>
              </w:rPr>
            </w:pPr>
          </w:p>
        </w:tc>
        <w:tc>
          <w:tcPr>
            <w:tcW w:w="1549" w:type="dxa"/>
            <w:vMerge/>
          </w:tcPr>
          <w:p w:rsidR="0002559F" w:rsidRPr="00C26194" w:rsidRDefault="0002559F" w:rsidP="00C30AC6">
            <w:pPr>
              <w:widowControl w:val="0"/>
              <w:autoSpaceDE w:val="0"/>
              <w:autoSpaceDN w:val="0"/>
              <w:adjustRightInd w:val="0"/>
              <w:jc w:val="center"/>
              <w:rPr>
                <w:rFonts w:ascii="Times New Roman CYR" w:hAnsi="Times New Roman CYR" w:cs="Times New Roman CYR"/>
                <w:sz w:val="18"/>
                <w:szCs w:val="18"/>
              </w:rPr>
            </w:pPr>
          </w:p>
        </w:tc>
      </w:tr>
      <w:tr w:rsidR="0002559F" w:rsidRPr="00C26194" w:rsidTr="0002559F">
        <w:trPr>
          <w:trHeight w:val="557"/>
        </w:trPr>
        <w:tc>
          <w:tcPr>
            <w:tcW w:w="532" w:type="dxa"/>
            <w:vMerge/>
          </w:tcPr>
          <w:p w:rsidR="0002559F" w:rsidRPr="00C26194" w:rsidRDefault="0002559F" w:rsidP="00C30AC6">
            <w:pPr>
              <w:widowControl w:val="0"/>
              <w:autoSpaceDE w:val="0"/>
              <w:autoSpaceDN w:val="0"/>
              <w:adjustRightInd w:val="0"/>
              <w:ind w:firstLine="720"/>
              <w:jc w:val="center"/>
              <w:rPr>
                <w:rFonts w:ascii="Times New Roman CYR" w:hAnsi="Times New Roman CYR" w:cs="Times New Roman CYR"/>
                <w:sz w:val="18"/>
                <w:szCs w:val="18"/>
              </w:rPr>
            </w:pPr>
          </w:p>
        </w:tc>
        <w:tc>
          <w:tcPr>
            <w:tcW w:w="1876" w:type="dxa"/>
            <w:vMerge/>
            <w:shd w:val="clear" w:color="auto" w:fill="auto"/>
          </w:tcPr>
          <w:p w:rsidR="0002559F" w:rsidRPr="00C26194" w:rsidRDefault="0002559F" w:rsidP="00C30AC6">
            <w:pPr>
              <w:widowControl w:val="0"/>
              <w:autoSpaceDE w:val="0"/>
              <w:autoSpaceDN w:val="0"/>
              <w:adjustRightInd w:val="0"/>
              <w:rPr>
                <w:rFonts w:ascii="Times New Roman CYR" w:hAnsi="Times New Roman CYR" w:cs="Times New Roman CYR"/>
                <w:sz w:val="18"/>
                <w:szCs w:val="18"/>
              </w:rPr>
            </w:pPr>
          </w:p>
        </w:tc>
        <w:tc>
          <w:tcPr>
            <w:tcW w:w="1142" w:type="dxa"/>
            <w:vMerge/>
            <w:shd w:val="clear" w:color="auto" w:fill="auto"/>
          </w:tcPr>
          <w:p w:rsidR="0002559F" w:rsidRPr="00C26194" w:rsidRDefault="0002559F"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02559F" w:rsidRPr="00C26194" w:rsidRDefault="0002559F" w:rsidP="00C30AC6">
            <w:pPr>
              <w:widowControl w:val="0"/>
              <w:tabs>
                <w:tab w:val="center" w:pos="742"/>
              </w:tabs>
              <w:autoSpaceDE w:val="0"/>
              <w:autoSpaceDN w:val="0"/>
              <w:adjustRightInd w:val="0"/>
              <w:jc w:val="center"/>
              <w:rPr>
                <w:rFonts w:ascii="Times New Roman CYR" w:hAnsi="Times New Roman CYR" w:cs="Times New Roman CYR"/>
                <w:sz w:val="18"/>
                <w:szCs w:val="18"/>
              </w:rPr>
            </w:pPr>
          </w:p>
        </w:tc>
        <w:tc>
          <w:tcPr>
            <w:tcW w:w="1215" w:type="dxa"/>
            <w:shd w:val="clear" w:color="auto" w:fill="auto"/>
          </w:tcPr>
          <w:p w:rsidR="0002559F" w:rsidRPr="00C26194" w:rsidRDefault="0002559F" w:rsidP="00C30AC6">
            <w:pPr>
              <w:autoSpaceDE w:val="0"/>
              <w:autoSpaceDN w:val="0"/>
              <w:jc w:val="center"/>
              <w:rPr>
                <w:sz w:val="18"/>
                <w:szCs w:val="18"/>
              </w:rPr>
            </w:pPr>
            <w:r w:rsidRPr="00C26194">
              <w:rPr>
                <w:sz w:val="18"/>
                <w:szCs w:val="18"/>
              </w:rPr>
              <w:t>12</w:t>
            </w:r>
          </w:p>
          <w:p w:rsidR="0002559F" w:rsidRPr="00C26194" w:rsidRDefault="0002559F" w:rsidP="00C30AC6">
            <w:pPr>
              <w:autoSpaceDE w:val="0"/>
              <w:autoSpaceDN w:val="0"/>
              <w:jc w:val="center"/>
              <w:rPr>
                <w:sz w:val="18"/>
                <w:szCs w:val="18"/>
              </w:rPr>
            </w:pPr>
          </w:p>
        </w:tc>
        <w:tc>
          <w:tcPr>
            <w:tcW w:w="1297" w:type="dxa"/>
            <w:shd w:val="clear" w:color="auto" w:fill="auto"/>
          </w:tcPr>
          <w:p w:rsidR="0002559F" w:rsidRPr="00C26194" w:rsidRDefault="0002559F" w:rsidP="00C30AC6">
            <w:pPr>
              <w:autoSpaceDE w:val="0"/>
              <w:autoSpaceDN w:val="0"/>
              <w:rPr>
                <w:sz w:val="18"/>
                <w:szCs w:val="18"/>
              </w:rPr>
            </w:pPr>
            <w:r w:rsidRPr="00C26194">
              <w:rPr>
                <w:sz w:val="18"/>
                <w:szCs w:val="18"/>
              </w:rPr>
              <w:t xml:space="preserve">           1</w:t>
            </w:r>
          </w:p>
        </w:tc>
        <w:tc>
          <w:tcPr>
            <w:tcW w:w="680" w:type="dxa"/>
            <w:shd w:val="clear" w:color="auto" w:fill="auto"/>
          </w:tcPr>
          <w:p w:rsidR="0002559F" w:rsidRPr="00C26194" w:rsidRDefault="0002559F" w:rsidP="00C30AC6">
            <w:pPr>
              <w:autoSpaceDE w:val="0"/>
              <w:autoSpaceDN w:val="0"/>
              <w:jc w:val="center"/>
              <w:rPr>
                <w:sz w:val="18"/>
                <w:szCs w:val="18"/>
              </w:rPr>
            </w:pPr>
            <w:r w:rsidRPr="00C26194">
              <w:rPr>
                <w:sz w:val="18"/>
                <w:szCs w:val="18"/>
              </w:rPr>
              <w:t>3</w:t>
            </w:r>
          </w:p>
        </w:tc>
        <w:tc>
          <w:tcPr>
            <w:tcW w:w="680" w:type="dxa"/>
            <w:gridSpan w:val="3"/>
            <w:shd w:val="clear" w:color="auto" w:fill="auto"/>
          </w:tcPr>
          <w:p w:rsidR="0002559F" w:rsidRPr="00C26194" w:rsidRDefault="0002559F" w:rsidP="00C30AC6">
            <w:r w:rsidRPr="00C26194">
              <w:t xml:space="preserve">    1</w:t>
            </w:r>
          </w:p>
        </w:tc>
        <w:tc>
          <w:tcPr>
            <w:tcW w:w="681" w:type="dxa"/>
            <w:gridSpan w:val="3"/>
            <w:shd w:val="clear" w:color="auto" w:fill="auto"/>
          </w:tcPr>
          <w:p w:rsidR="0002559F" w:rsidRPr="00C26194" w:rsidRDefault="0002559F" w:rsidP="00C30AC6">
            <w:r w:rsidRPr="00C26194">
              <w:t xml:space="preserve">   2</w:t>
            </w:r>
          </w:p>
        </w:tc>
        <w:tc>
          <w:tcPr>
            <w:tcW w:w="682" w:type="dxa"/>
            <w:gridSpan w:val="4"/>
            <w:shd w:val="clear" w:color="auto" w:fill="auto"/>
          </w:tcPr>
          <w:p w:rsidR="0002559F" w:rsidRPr="00C26194" w:rsidRDefault="0002559F" w:rsidP="00C30AC6">
            <w:r w:rsidRPr="00C26194">
              <w:t xml:space="preserve">  3</w:t>
            </w:r>
          </w:p>
        </w:tc>
        <w:tc>
          <w:tcPr>
            <w:tcW w:w="681" w:type="dxa"/>
            <w:gridSpan w:val="2"/>
            <w:shd w:val="clear" w:color="auto" w:fill="auto"/>
          </w:tcPr>
          <w:p w:rsidR="0002559F" w:rsidRPr="00C26194" w:rsidRDefault="0002559F" w:rsidP="00C30AC6">
            <w:pPr>
              <w:autoSpaceDE w:val="0"/>
              <w:autoSpaceDN w:val="0"/>
              <w:jc w:val="center"/>
              <w:rPr>
                <w:sz w:val="18"/>
                <w:szCs w:val="18"/>
              </w:rPr>
            </w:pPr>
            <w:r w:rsidRPr="00C26194">
              <w:rPr>
                <w:sz w:val="18"/>
                <w:szCs w:val="18"/>
              </w:rPr>
              <w:t>3</w:t>
            </w:r>
          </w:p>
        </w:tc>
        <w:tc>
          <w:tcPr>
            <w:tcW w:w="1280" w:type="dxa"/>
            <w:shd w:val="clear" w:color="auto" w:fill="auto"/>
          </w:tcPr>
          <w:p w:rsidR="0002559F" w:rsidRPr="00C26194" w:rsidRDefault="0002559F" w:rsidP="00C30AC6">
            <w:pPr>
              <w:autoSpaceDE w:val="0"/>
              <w:autoSpaceDN w:val="0"/>
              <w:jc w:val="center"/>
              <w:rPr>
                <w:sz w:val="18"/>
                <w:szCs w:val="18"/>
              </w:rPr>
            </w:pPr>
            <w:r w:rsidRPr="00C26194">
              <w:rPr>
                <w:sz w:val="18"/>
                <w:szCs w:val="18"/>
              </w:rPr>
              <w:t>7</w:t>
            </w:r>
          </w:p>
        </w:tc>
        <w:tc>
          <w:tcPr>
            <w:tcW w:w="1271" w:type="dxa"/>
            <w:shd w:val="clear" w:color="auto" w:fill="auto"/>
          </w:tcPr>
          <w:p w:rsidR="0002559F" w:rsidRPr="00C26194" w:rsidRDefault="0002559F" w:rsidP="00C30AC6">
            <w:pPr>
              <w:autoSpaceDE w:val="0"/>
              <w:autoSpaceDN w:val="0"/>
              <w:jc w:val="center"/>
              <w:rPr>
                <w:sz w:val="18"/>
                <w:szCs w:val="18"/>
              </w:rPr>
            </w:pPr>
            <w:r w:rsidRPr="00C26194">
              <w:rPr>
                <w:sz w:val="18"/>
                <w:szCs w:val="18"/>
              </w:rPr>
              <w:t>9</w:t>
            </w:r>
          </w:p>
        </w:tc>
        <w:tc>
          <w:tcPr>
            <w:tcW w:w="1149" w:type="dxa"/>
            <w:shd w:val="clear" w:color="auto" w:fill="auto"/>
          </w:tcPr>
          <w:p w:rsidR="0002559F" w:rsidRPr="00C26194" w:rsidRDefault="0002559F" w:rsidP="00C30AC6">
            <w:pPr>
              <w:autoSpaceDE w:val="0"/>
              <w:autoSpaceDN w:val="0"/>
              <w:jc w:val="center"/>
              <w:rPr>
                <w:sz w:val="18"/>
                <w:szCs w:val="18"/>
              </w:rPr>
            </w:pPr>
            <w:r w:rsidRPr="00C26194">
              <w:rPr>
                <w:sz w:val="18"/>
                <w:szCs w:val="18"/>
              </w:rPr>
              <w:t>12</w:t>
            </w:r>
          </w:p>
        </w:tc>
        <w:tc>
          <w:tcPr>
            <w:tcW w:w="1549" w:type="dxa"/>
            <w:vMerge/>
          </w:tcPr>
          <w:p w:rsidR="0002559F" w:rsidRPr="00C26194" w:rsidRDefault="0002559F" w:rsidP="00C30AC6">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1040"/>
        </w:trPr>
        <w:tc>
          <w:tcPr>
            <w:tcW w:w="532" w:type="dxa"/>
            <w:vMerge w:val="restart"/>
          </w:tcPr>
          <w:p w:rsidR="00C30AC6" w:rsidRPr="00C26194" w:rsidRDefault="00C30AC6" w:rsidP="00AC4E87">
            <w:pPr>
              <w:widowControl w:val="0"/>
              <w:autoSpaceDE w:val="0"/>
              <w:autoSpaceDN w:val="0"/>
              <w:adjustRightInd w:val="0"/>
              <w:ind w:left="-713" w:firstLine="720"/>
              <w:jc w:val="center"/>
              <w:rPr>
                <w:rFonts w:ascii="Times New Roman CYR" w:hAnsi="Times New Roman CYR" w:cs="Times New Roman CYR"/>
                <w:sz w:val="18"/>
                <w:szCs w:val="18"/>
              </w:rPr>
            </w:pPr>
            <w:r w:rsidRPr="00C26194">
              <w:rPr>
                <w:rFonts w:ascii="Times New Roman CYR" w:hAnsi="Times New Roman CYR" w:cs="Times New Roman CYR"/>
                <w:sz w:val="18"/>
                <w:szCs w:val="18"/>
              </w:rPr>
              <w:t>8</w:t>
            </w:r>
          </w:p>
        </w:tc>
        <w:tc>
          <w:tcPr>
            <w:tcW w:w="1876" w:type="dxa"/>
            <w:vMerge w:val="restart"/>
            <w:shd w:val="clear" w:color="auto" w:fill="auto"/>
          </w:tcPr>
          <w:p w:rsidR="00C30AC6" w:rsidRPr="00C26194" w:rsidRDefault="00C30AC6" w:rsidP="00AC4E87">
            <w:pPr>
              <w:autoSpaceDE w:val="0"/>
              <w:autoSpaceDN w:val="0"/>
              <w:adjustRightInd w:val="0"/>
              <w:rPr>
                <w:rFonts w:eastAsia="Calibri"/>
                <w:sz w:val="18"/>
                <w:szCs w:val="18"/>
                <w:lang w:eastAsia="en-US"/>
              </w:rPr>
            </w:pPr>
            <w:r w:rsidRPr="00C26194">
              <w:rPr>
                <w:rFonts w:eastAsia="Calibri"/>
                <w:sz w:val="18"/>
                <w:szCs w:val="18"/>
                <w:lang w:eastAsia="en-US"/>
              </w:rPr>
              <w:t>Мероприятие 01.08. Предоставление субъектам малого или среднего предпринимательства, физическими лицами, не являющимися индивидуальными предпринимателями и применяющими специальный налоговый режим «Налог на профессиональный доход» мест для размещения нестационарных торговых объектов без проведения торгов на льготных условиях при размещении и мобильного торгового объекта.</w:t>
            </w:r>
          </w:p>
        </w:tc>
        <w:tc>
          <w:tcPr>
            <w:tcW w:w="1142" w:type="dxa"/>
            <w:vMerge w:val="restart"/>
            <w:shd w:val="clear" w:color="auto" w:fill="auto"/>
          </w:tcPr>
          <w:p w:rsidR="00C30AC6" w:rsidRPr="00C26194" w:rsidRDefault="00C30AC6" w:rsidP="00AC4E87">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shd w:val="clear" w:color="auto" w:fill="auto"/>
          </w:tcPr>
          <w:p w:rsidR="00C30AC6" w:rsidRPr="00C26194" w:rsidRDefault="00C30AC6" w:rsidP="00AC4E87">
            <w:pPr>
              <w:widowControl w:val="0"/>
              <w:tabs>
                <w:tab w:val="center" w:pos="742"/>
              </w:tabs>
              <w:autoSpaceDE w:val="0"/>
              <w:autoSpaceDN w:val="0"/>
              <w:adjustRightInd w:val="0"/>
              <w:jc w:val="both"/>
              <w:rPr>
                <w:rFonts w:eastAsia="Calibri"/>
                <w:sz w:val="18"/>
                <w:szCs w:val="18"/>
                <w:lang w:val="en-US" w:eastAsia="en-US"/>
              </w:rPr>
            </w:pPr>
            <w:r w:rsidRPr="00C26194">
              <w:rPr>
                <w:rFonts w:eastAsia="Calibri"/>
                <w:sz w:val="18"/>
                <w:szCs w:val="18"/>
                <w:lang w:eastAsia="en-US"/>
              </w:rPr>
              <w:t>Итого</w:t>
            </w:r>
          </w:p>
        </w:tc>
        <w:tc>
          <w:tcPr>
            <w:tcW w:w="1215"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297"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280"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271"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149"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549" w:type="dxa"/>
            <w:vMerge w:val="restart"/>
          </w:tcPr>
          <w:p w:rsidR="00C30AC6" w:rsidRPr="00C26194" w:rsidRDefault="00C30AC6" w:rsidP="00382EFF">
            <w:pPr>
              <w:rPr>
                <w:rFonts w:eastAsia="Calibri"/>
                <w:sz w:val="18"/>
                <w:szCs w:val="18"/>
                <w:lang w:eastAsia="en-US"/>
              </w:rPr>
            </w:pPr>
            <w:r w:rsidRPr="00C26194">
              <w:rPr>
                <w:rFonts w:eastAsia="Calibri"/>
                <w:sz w:val="18"/>
                <w:szCs w:val="18"/>
                <w:lang w:eastAsia="en-US"/>
              </w:rPr>
              <w:t>Управление потребительско-</w:t>
            </w:r>
          </w:p>
          <w:p w:rsidR="00C30AC6" w:rsidRPr="00C26194" w:rsidRDefault="00C30AC6" w:rsidP="00382EFF">
            <w:pPr>
              <w:rPr>
                <w:rFonts w:eastAsia="Calibri"/>
                <w:sz w:val="18"/>
                <w:szCs w:val="18"/>
                <w:lang w:eastAsia="en-US"/>
              </w:rPr>
            </w:pPr>
            <w:r w:rsidRPr="00C26194">
              <w:rPr>
                <w:rFonts w:eastAsia="Calibri"/>
                <w:sz w:val="18"/>
                <w:szCs w:val="18"/>
                <w:lang w:eastAsia="en-US"/>
              </w:rPr>
              <w:t>го рынка, инвестиций и развития предприни-</w:t>
            </w:r>
          </w:p>
          <w:p w:rsidR="00C30AC6" w:rsidRPr="00C26194" w:rsidRDefault="00C30AC6" w:rsidP="00382EFF">
            <w:pPr>
              <w:rPr>
                <w:rFonts w:eastAsia="Calibri"/>
                <w:sz w:val="18"/>
                <w:szCs w:val="18"/>
                <w:lang w:eastAsia="en-US"/>
              </w:rPr>
            </w:pPr>
            <w:r w:rsidRPr="00C26194">
              <w:rPr>
                <w:rFonts w:eastAsia="Calibri"/>
                <w:sz w:val="18"/>
                <w:szCs w:val="18"/>
                <w:lang w:eastAsia="en-US"/>
              </w:rPr>
              <w:t>мательства</w:t>
            </w:r>
          </w:p>
        </w:tc>
      </w:tr>
      <w:tr w:rsidR="00C26194" w:rsidRPr="00C26194" w:rsidTr="0002559F">
        <w:trPr>
          <w:trHeight w:val="1039"/>
        </w:trPr>
        <w:tc>
          <w:tcPr>
            <w:tcW w:w="532" w:type="dxa"/>
            <w:vMerge/>
          </w:tcPr>
          <w:p w:rsidR="00C30AC6" w:rsidRPr="00C26194" w:rsidRDefault="00C30AC6" w:rsidP="00AC4E87">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shd w:val="clear" w:color="auto" w:fill="auto"/>
          </w:tcPr>
          <w:p w:rsidR="00C30AC6" w:rsidRPr="00C26194" w:rsidRDefault="00C30AC6" w:rsidP="00AC4E87">
            <w:pPr>
              <w:autoSpaceDE w:val="0"/>
              <w:autoSpaceDN w:val="0"/>
              <w:adjustRightInd w:val="0"/>
              <w:rPr>
                <w:rFonts w:eastAsia="Calibri"/>
                <w:sz w:val="18"/>
                <w:szCs w:val="18"/>
                <w:lang w:eastAsia="en-US"/>
              </w:rPr>
            </w:pPr>
          </w:p>
        </w:tc>
        <w:tc>
          <w:tcPr>
            <w:tcW w:w="1142" w:type="dxa"/>
            <w:vMerge/>
            <w:shd w:val="clear" w:color="auto" w:fill="auto"/>
          </w:tcPr>
          <w:p w:rsidR="00C30AC6" w:rsidRPr="00C26194" w:rsidRDefault="00C30AC6" w:rsidP="00AC4E8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shd w:val="clear" w:color="auto" w:fill="auto"/>
          </w:tcPr>
          <w:p w:rsidR="00C30AC6" w:rsidRPr="00C26194" w:rsidRDefault="00C30AC6" w:rsidP="00AC4E87">
            <w:pPr>
              <w:widowControl w:val="0"/>
              <w:tabs>
                <w:tab w:val="center" w:pos="742"/>
              </w:tabs>
              <w:autoSpaceDE w:val="0"/>
              <w:autoSpaceDN w:val="0"/>
              <w:adjustRightInd w:val="0"/>
              <w:jc w:val="both"/>
              <w:rPr>
                <w:rFonts w:eastAsia="Calibri"/>
                <w:sz w:val="18"/>
                <w:szCs w:val="18"/>
                <w:lang w:eastAsia="en-US"/>
              </w:rPr>
            </w:pPr>
            <w:r w:rsidRPr="00C26194">
              <w:rPr>
                <w:rFonts w:eastAsia="Calibri"/>
                <w:sz w:val="18"/>
                <w:szCs w:val="18"/>
                <w:lang w:eastAsia="en-US"/>
              </w:rPr>
              <w:t>Средства бюджета Раменского городского округа</w:t>
            </w:r>
          </w:p>
        </w:tc>
        <w:tc>
          <w:tcPr>
            <w:tcW w:w="1215"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297"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280"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271"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149" w:type="dxa"/>
          </w:tcPr>
          <w:p w:rsidR="00C30AC6" w:rsidRPr="00C26194" w:rsidRDefault="00C30AC6" w:rsidP="00AC4E87">
            <w:pPr>
              <w:jc w:val="center"/>
              <w:rPr>
                <w:rFonts w:eastAsia="Calibri"/>
                <w:sz w:val="18"/>
                <w:szCs w:val="18"/>
                <w:lang w:eastAsia="en-US"/>
              </w:rPr>
            </w:pPr>
            <w:r w:rsidRPr="00C26194">
              <w:rPr>
                <w:rFonts w:eastAsia="Calibri"/>
                <w:sz w:val="18"/>
                <w:szCs w:val="18"/>
                <w:lang w:eastAsia="en-US"/>
              </w:rPr>
              <w:t>0</w:t>
            </w:r>
          </w:p>
        </w:tc>
        <w:tc>
          <w:tcPr>
            <w:tcW w:w="1549" w:type="dxa"/>
            <w:vMerge/>
          </w:tcPr>
          <w:p w:rsidR="00C30AC6" w:rsidRPr="00C26194" w:rsidRDefault="00C30AC6" w:rsidP="00AC4E87">
            <w:pPr>
              <w:rPr>
                <w:rFonts w:eastAsia="Calibri"/>
                <w:sz w:val="18"/>
                <w:szCs w:val="18"/>
                <w:lang w:eastAsia="en-US"/>
              </w:rPr>
            </w:pPr>
          </w:p>
        </w:tc>
      </w:tr>
      <w:tr w:rsidR="00C26194" w:rsidRPr="00C26194" w:rsidTr="0002559F">
        <w:trPr>
          <w:trHeight w:val="428"/>
        </w:trPr>
        <w:tc>
          <w:tcPr>
            <w:tcW w:w="532" w:type="dxa"/>
            <w:vMerge/>
          </w:tcPr>
          <w:p w:rsidR="00C30AC6" w:rsidRPr="00C26194" w:rsidRDefault="00C30AC6" w:rsidP="00075770">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val="restart"/>
            <w:shd w:val="clear" w:color="auto" w:fill="auto"/>
          </w:tcPr>
          <w:p w:rsidR="00C30AC6" w:rsidRPr="00C26194" w:rsidRDefault="00BD2543" w:rsidP="00BD2543">
            <w:pPr>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Предоставлены места без проведения торгов на льготных условиях при организации мобильной торговли, единиц</w:t>
            </w:r>
          </w:p>
        </w:tc>
        <w:tc>
          <w:tcPr>
            <w:tcW w:w="1142" w:type="dxa"/>
            <w:vMerge w:val="restart"/>
            <w:shd w:val="clear" w:color="auto" w:fill="auto"/>
          </w:tcPr>
          <w:p w:rsidR="00C30AC6" w:rsidRPr="00C26194" w:rsidRDefault="00C30AC6"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132" w:type="dxa"/>
            <w:vMerge w:val="restart"/>
            <w:shd w:val="clear" w:color="auto" w:fill="auto"/>
          </w:tcPr>
          <w:p w:rsidR="00C30AC6" w:rsidRPr="00C26194" w:rsidRDefault="00C30AC6" w:rsidP="00075770">
            <w:pPr>
              <w:tabs>
                <w:tab w:val="center" w:pos="175"/>
              </w:tabs>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215" w:type="dxa"/>
            <w:vMerge w:val="restart"/>
          </w:tcPr>
          <w:p w:rsidR="00C30AC6" w:rsidRPr="00C26194" w:rsidRDefault="00C30AC6" w:rsidP="00075770">
            <w:pPr>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tcPr>
          <w:p w:rsidR="00C30AC6" w:rsidRPr="00C26194" w:rsidRDefault="00C30AC6" w:rsidP="005A3937">
            <w:pPr>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2023 год</w:t>
            </w:r>
          </w:p>
        </w:tc>
        <w:tc>
          <w:tcPr>
            <w:tcW w:w="680" w:type="dxa"/>
            <w:vMerge w:val="restart"/>
          </w:tcPr>
          <w:p w:rsidR="0078559C" w:rsidRDefault="0078559C" w:rsidP="00075770">
            <w:pPr>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C30AC6" w:rsidRPr="00C26194" w:rsidRDefault="00C30AC6" w:rsidP="00075770">
            <w:pPr>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724" w:type="dxa"/>
            <w:gridSpan w:val="12"/>
          </w:tcPr>
          <w:p w:rsidR="00C30AC6" w:rsidRPr="00C26194" w:rsidRDefault="00C30AC6" w:rsidP="00075770">
            <w:pPr>
              <w:jc w:val="center"/>
              <w:rPr>
                <w:rFonts w:ascii="Times New Roman CYR" w:hAnsi="Times New Roman CYR" w:cs="Times New Roman CYR"/>
                <w:sz w:val="18"/>
                <w:szCs w:val="18"/>
              </w:rPr>
            </w:pPr>
            <w:r w:rsidRPr="00C26194">
              <w:rPr>
                <w:rFonts w:eastAsia="Calibri"/>
                <w:sz w:val="18"/>
                <w:szCs w:val="18"/>
                <w:lang w:eastAsia="en-US"/>
              </w:rPr>
              <w:t>В том числе:</w:t>
            </w:r>
          </w:p>
        </w:tc>
        <w:tc>
          <w:tcPr>
            <w:tcW w:w="1280" w:type="dxa"/>
            <w:vMerge w:val="restart"/>
          </w:tcPr>
          <w:p w:rsidR="00C30AC6" w:rsidRPr="00C26194" w:rsidRDefault="00C30AC6" w:rsidP="00075770">
            <w:pPr>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tcPr>
          <w:p w:rsidR="00C30AC6" w:rsidRPr="00C26194" w:rsidRDefault="00C30AC6" w:rsidP="00075770">
            <w:pPr>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tcPr>
          <w:p w:rsidR="00C30AC6" w:rsidRPr="00C26194" w:rsidRDefault="00C30AC6" w:rsidP="00075770">
            <w:pPr>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tcPr>
          <w:p w:rsidR="00C30AC6" w:rsidRPr="00C26194" w:rsidRDefault="00C30AC6" w:rsidP="00B523EC">
            <w:pPr>
              <w:jc w:val="center"/>
              <w:rPr>
                <w:rFonts w:eastAsia="Calibri"/>
                <w:sz w:val="18"/>
                <w:szCs w:val="18"/>
                <w:lang w:eastAsia="en-US"/>
              </w:rPr>
            </w:pPr>
            <w:r w:rsidRPr="00C26194">
              <w:rPr>
                <w:rFonts w:eastAsia="Calibri"/>
                <w:sz w:val="18"/>
                <w:szCs w:val="18"/>
                <w:lang w:eastAsia="en-US"/>
              </w:rPr>
              <w:t>х</w:t>
            </w:r>
          </w:p>
        </w:tc>
      </w:tr>
      <w:tr w:rsidR="00C26194" w:rsidRPr="00C26194" w:rsidTr="0002559F">
        <w:trPr>
          <w:trHeight w:val="427"/>
        </w:trPr>
        <w:tc>
          <w:tcPr>
            <w:tcW w:w="532" w:type="dxa"/>
            <w:vMerge/>
          </w:tcPr>
          <w:p w:rsidR="00C30AC6" w:rsidRPr="00C26194" w:rsidRDefault="00C30AC6" w:rsidP="00C30AC6">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shd w:val="clear" w:color="auto" w:fill="auto"/>
          </w:tcPr>
          <w:p w:rsidR="00C30AC6" w:rsidRPr="00C26194" w:rsidRDefault="00C30AC6" w:rsidP="00C30AC6">
            <w:pPr>
              <w:autoSpaceDE w:val="0"/>
              <w:autoSpaceDN w:val="0"/>
              <w:adjustRightInd w:val="0"/>
              <w:rPr>
                <w:rFonts w:ascii="Times New Roman CYR" w:hAnsi="Times New Roman CYR" w:cs="Times New Roman CYR"/>
                <w:sz w:val="18"/>
                <w:szCs w:val="18"/>
              </w:rPr>
            </w:pPr>
          </w:p>
        </w:tc>
        <w:tc>
          <w:tcPr>
            <w:tcW w:w="1142" w:type="dxa"/>
            <w:vMerge/>
            <w:shd w:val="clear" w:color="auto" w:fill="auto"/>
          </w:tcPr>
          <w:p w:rsidR="00C30AC6" w:rsidRPr="00C26194" w:rsidRDefault="00C30AC6"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C30AC6" w:rsidRPr="00C26194" w:rsidRDefault="00C30AC6" w:rsidP="00C30AC6">
            <w:pPr>
              <w:tabs>
                <w:tab w:val="center" w:pos="175"/>
              </w:tabs>
              <w:ind w:hanging="100"/>
              <w:jc w:val="center"/>
              <w:rPr>
                <w:rFonts w:ascii="Times New Roman CYR" w:hAnsi="Times New Roman CYR" w:cs="Times New Roman CYR"/>
                <w:sz w:val="18"/>
                <w:szCs w:val="18"/>
              </w:rPr>
            </w:pPr>
          </w:p>
        </w:tc>
        <w:tc>
          <w:tcPr>
            <w:tcW w:w="1215" w:type="dxa"/>
            <w:vMerge/>
          </w:tcPr>
          <w:p w:rsidR="00C30AC6" w:rsidRPr="00C26194" w:rsidRDefault="00C30AC6" w:rsidP="00C30AC6">
            <w:pPr>
              <w:rPr>
                <w:rFonts w:ascii="Times New Roman CYR" w:hAnsi="Times New Roman CYR" w:cs="Times New Roman CYR"/>
                <w:sz w:val="18"/>
                <w:szCs w:val="18"/>
              </w:rPr>
            </w:pPr>
          </w:p>
        </w:tc>
        <w:tc>
          <w:tcPr>
            <w:tcW w:w="1297" w:type="dxa"/>
            <w:vMerge/>
          </w:tcPr>
          <w:p w:rsidR="00C30AC6" w:rsidRPr="00C26194" w:rsidRDefault="00C30AC6" w:rsidP="00C30AC6">
            <w:pPr>
              <w:rPr>
                <w:rFonts w:ascii="Times New Roman CYR" w:hAnsi="Times New Roman CYR" w:cs="Times New Roman CYR"/>
                <w:sz w:val="18"/>
                <w:szCs w:val="18"/>
              </w:rPr>
            </w:pPr>
          </w:p>
        </w:tc>
        <w:tc>
          <w:tcPr>
            <w:tcW w:w="680" w:type="dxa"/>
            <w:vMerge/>
          </w:tcPr>
          <w:p w:rsidR="00C30AC6" w:rsidRPr="00C26194" w:rsidRDefault="00C30AC6" w:rsidP="00C30AC6">
            <w:pPr>
              <w:jc w:val="center"/>
              <w:rPr>
                <w:rFonts w:ascii="Times New Roman CYR" w:hAnsi="Times New Roman CYR" w:cs="Times New Roman CYR"/>
                <w:sz w:val="18"/>
                <w:szCs w:val="18"/>
              </w:rPr>
            </w:pPr>
          </w:p>
        </w:tc>
        <w:tc>
          <w:tcPr>
            <w:tcW w:w="680" w:type="dxa"/>
            <w:gridSpan w:val="3"/>
          </w:tcPr>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tcPr>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tcPr>
          <w:p w:rsidR="00C30AC6" w:rsidRPr="00C26194" w:rsidRDefault="00C30AC6" w:rsidP="00C30AC6">
            <w:pPr>
              <w:jc w:val="center"/>
              <w:rPr>
                <w:sz w:val="18"/>
                <w:szCs w:val="18"/>
              </w:rPr>
            </w:pPr>
            <w:r w:rsidRPr="00C26194">
              <w:rPr>
                <w:sz w:val="18"/>
                <w:szCs w:val="18"/>
              </w:rPr>
              <w:t xml:space="preserve">9 </w:t>
            </w:r>
          </w:p>
          <w:p w:rsidR="00C30AC6" w:rsidRPr="00C26194" w:rsidRDefault="00C30AC6" w:rsidP="00C30AC6">
            <w:pPr>
              <w:jc w:val="center"/>
              <w:rPr>
                <w:sz w:val="18"/>
                <w:szCs w:val="18"/>
              </w:rPr>
            </w:pPr>
            <w:r w:rsidRPr="00C26194">
              <w:rPr>
                <w:sz w:val="18"/>
                <w:szCs w:val="18"/>
              </w:rPr>
              <w:t>мес.</w:t>
            </w:r>
          </w:p>
        </w:tc>
        <w:tc>
          <w:tcPr>
            <w:tcW w:w="681" w:type="dxa"/>
            <w:gridSpan w:val="2"/>
          </w:tcPr>
          <w:p w:rsidR="00C30AC6" w:rsidRPr="00C26194" w:rsidRDefault="00C30AC6" w:rsidP="00C30AC6">
            <w:pPr>
              <w:jc w:val="center"/>
              <w:rPr>
                <w:sz w:val="18"/>
                <w:szCs w:val="18"/>
              </w:rPr>
            </w:pPr>
            <w:r w:rsidRPr="00C26194">
              <w:rPr>
                <w:sz w:val="18"/>
                <w:szCs w:val="18"/>
              </w:rPr>
              <w:t xml:space="preserve">12 </w:t>
            </w:r>
          </w:p>
          <w:p w:rsidR="00C30AC6" w:rsidRPr="00C26194" w:rsidRDefault="00C30AC6" w:rsidP="00C30AC6">
            <w:pPr>
              <w:jc w:val="center"/>
              <w:rPr>
                <w:sz w:val="18"/>
                <w:szCs w:val="18"/>
              </w:rPr>
            </w:pPr>
            <w:r w:rsidRPr="00C26194">
              <w:rPr>
                <w:sz w:val="18"/>
                <w:szCs w:val="18"/>
              </w:rPr>
              <w:t>мес.</w:t>
            </w:r>
          </w:p>
        </w:tc>
        <w:tc>
          <w:tcPr>
            <w:tcW w:w="1280" w:type="dxa"/>
            <w:vMerge/>
          </w:tcPr>
          <w:p w:rsidR="00C30AC6" w:rsidRPr="00C26194" w:rsidRDefault="00C30AC6" w:rsidP="00C30AC6">
            <w:pPr>
              <w:jc w:val="center"/>
              <w:rPr>
                <w:rFonts w:ascii="Times New Roman CYR" w:hAnsi="Times New Roman CYR" w:cs="Times New Roman CYR"/>
                <w:sz w:val="18"/>
                <w:szCs w:val="18"/>
              </w:rPr>
            </w:pPr>
          </w:p>
        </w:tc>
        <w:tc>
          <w:tcPr>
            <w:tcW w:w="1271" w:type="dxa"/>
            <w:vMerge/>
          </w:tcPr>
          <w:p w:rsidR="00C30AC6" w:rsidRPr="00C26194" w:rsidRDefault="00C30AC6" w:rsidP="00C30AC6">
            <w:pPr>
              <w:jc w:val="center"/>
              <w:rPr>
                <w:rFonts w:ascii="Times New Roman CYR" w:hAnsi="Times New Roman CYR" w:cs="Times New Roman CYR"/>
                <w:sz w:val="18"/>
                <w:szCs w:val="18"/>
              </w:rPr>
            </w:pPr>
          </w:p>
        </w:tc>
        <w:tc>
          <w:tcPr>
            <w:tcW w:w="1149" w:type="dxa"/>
            <w:vMerge/>
          </w:tcPr>
          <w:p w:rsidR="00C30AC6" w:rsidRPr="00C26194" w:rsidRDefault="00C30AC6" w:rsidP="00C30AC6">
            <w:pPr>
              <w:jc w:val="center"/>
              <w:rPr>
                <w:rFonts w:ascii="Times New Roman CYR" w:hAnsi="Times New Roman CYR" w:cs="Times New Roman CYR"/>
                <w:sz w:val="18"/>
                <w:szCs w:val="18"/>
              </w:rPr>
            </w:pPr>
          </w:p>
        </w:tc>
        <w:tc>
          <w:tcPr>
            <w:tcW w:w="1549" w:type="dxa"/>
            <w:vMerge/>
          </w:tcPr>
          <w:p w:rsidR="00C30AC6" w:rsidRPr="00C26194" w:rsidRDefault="00C30AC6" w:rsidP="00C30AC6">
            <w:pPr>
              <w:jc w:val="center"/>
              <w:rPr>
                <w:rFonts w:eastAsia="Calibri"/>
                <w:sz w:val="18"/>
                <w:szCs w:val="18"/>
                <w:lang w:eastAsia="en-US"/>
              </w:rPr>
            </w:pPr>
          </w:p>
        </w:tc>
      </w:tr>
      <w:tr w:rsidR="00C26194" w:rsidRPr="00C26194" w:rsidTr="00F04243">
        <w:trPr>
          <w:trHeight w:val="537"/>
        </w:trPr>
        <w:tc>
          <w:tcPr>
            <w:tcW w:w="532" w:type="dxa"/>
            <w:vMerge/>
          </w:tcPr>
          <w:p w:rsidR="00C30AC6" w:rsidRPr="00C26194" w:rsidRDefault="00C30AC6" w:rsidP="00C30AC6">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tcBorders>
              <w:bottom w:val="single" w:sz="4" w:space="0" w:color="auto"/>
            </w:tcBorders>
            <w:shd w:val="clear" w:color="auto" w:fill="auto"/>
          </w:tcPr>
          <w:p w:rsidR="00C30AC6" w:rsidRPr="00C26194" w:rsidRDefault="00C30AC6" w:rsidP="00C30AC6">
            <w:pPr>
              <w:autoSpaceDE w:val="0"/>
              <w:autoSpaceDN w:val="0"/>
              <w:adjustRightInd w:val="0"/>
              <w:rPr>
                <w:rFonts w:ascii="Times New Roman CYR" w:hAnsi="Times New Roman CYR" w:cs="Times New Roman CYR"/>
                <w:sz w:val="18"/>
                <w:szCs w:val="18"/>
              </w:rPr>
            </w:pPr>
          </w:p>
        </w:tc>
        <w:tc>
          <w:tcPr>
            <w:tcW w:w="1142" w:type="dxa"/>
            <w:vMerge/>
            <w:tcBorders>
              <w:bottom w:val="single" w:sz="4" w:space="0" w:color="auto"/>
            </w:tcBorders>
            <w:shd w:val="clear" w:color="auto" w:fill="auto"/>
          </w:tcPr>
          <w:p w:rsidR="00C30AC6" w:rsidRPr="00C26194" w:rsidRDefault="00C30AC6"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tcBorders>
              <w:bottom w:val="single" w:sz="4" w:space="0" w:color="auto"/>
            </w:tcBorders>
            <w:shd w:val="clear" w:color="auto" w:fill="auto"/>
          </w:tcPr>
          <w:p w:rsidR="00C30AC6" w:rsidRPr="00C26194" w:rsidRDefault="00C30AC6" w:rsidP="00C30AC6">
            <w:pPr>
              <w:tabs>
                <w:tab w:val="center" w:pos="175"/>
              </w:tabs>
              <w:ind w:hanging="100"/>
              <w:jc w:val="center"/>
              <w:rPr>
                <w:rFonts w:ascii="Times New Roman CYR" w:hAnsi="Times New Roman CYR" w:cs="Times New Roman CYR"/>
                <w:sz w:val="18"/>
                <w:szCs w:val="18"/>
              </w:rPr>
            </w:pPr>
          </w:p>
        </w:tc>
        <w:tc>
          <w:tcPr>
            <w:tcW w:w="1215" w:type="dxa"/>
            <w:tcBorders>
              <w:bottom w:val="single" w:sz="4" w:space="0" w:color="auto"/>
            </w:tcBorders>
          </w:tcPr>
          <w:p w:rsidR="00C30AC6" w:rsidRPr="00C26194" w:rsidRDefault="00C30AC6" w:rsidP="00C30AC6">
            <w:pPr>
              <w:autoSpaceDE w:val="0"/>
              <w:autoSpaceDN w:val="0"/>
              <w:jc w:val="center"/>
              <w:rPr>
                <w:sz w:val="18"/>
                <w:szCs w:val="18"/>
              </w:rPr>
            </w:pPr>
            <w:r w:rsidRPr="00C26194">
              <w:rPr>
                <w:sz w:val="18"/>
                <w:szCs w:val="18"/>
              </w:rPr>
              <w:t>48</w:t>
            </w:r>
          </w:p>
          <w:p w:rsidR="00C30AC6" w:rsidRPr="00C26194" w:rsidRDefault="00C30AC6" w:rsidP="00C30AC6">
            <w:pPr>
              <w:autoSpaceDE w:val="0"/>
              <w:autoSpaceDN w:val="0"/>
              <w:jc w:val="center"/>
              <w:rPr>
                <w:sz w:val="18"/>
                <w:szCs w:val="18"/>
              </w:rPr>
            </w:pPr>
          </w:p>
        </w:tc>
        <w:tc>
          <w:tcPr>
            <w:tcW w:w="1297" w:type="dxa"/>
            <w:tcBorders>
              <w:bottom w:val="single" w:sz="4" w:space="0" w:color="auto"/>
            </w:tcBorders>
          </w:tcPr>
          <w:p w:rsidR="00C30AC6" w:rsidRPr="00C26194" w:rsidRDefault="00C30AC6" w:rsidP="005A3937">
            <w:pPr>
              <w:autoSpaceDE w:val="0"/>
              <w:autoSpaceDN w:val="0"/>
              <w:jc w:val="center"/>
              <w:rPr>
                <w:sz w:val="18"/>
                <w:szCs w:val="18"/>
              </w:rPr>
            </w:pPr>
            <w:r w:rsidRPr="00C26194">
              <w:rPr>
                <w:sz w:val="18"/>
                <w:szCs w:val="18"/>
              </w:rPr>
              <w:t>35</w:t>
            </w:r>
          </w:p>
          <w:p w:rsidR="00C30AC6" w:rsidRPr="00C26194" w:rsidRDefault="00C30AC6" w:rsidP="00C30AC6">
            <w:pPr>
              <w:autoSpaceDE w:val="0"/>
              <w:autoSpaceDN w:val="0"/>
              <w:jc w:val="center"/>
              <w:rPr>
                <w:sz w:val="18"/>
                <w:szCs w:val="18"/>
              </w:rPr>
            </w:pPr>
          </w:p>
        </w:tc>
        <w:tc>
          <w:tcPr>
            <w:tcW w:w="680" w:type="dxa"/>
            <w:tcBorders>
              <w:bottom w:val="single" w:sz="4" w:space="0" w:color="auto"/>
            </w:tcBorders>
          </w:tcPr>
          <w:p w:rsidR="00C30AC6" w:rsidRPr="00C26194" w:rsidRDefault="005A3937" w:rsidP="00C30AC6">
            <w:pPr>
              <w:autoSpaceDE w:val="0"/>
              <w:autoSpaceDN w:val="0"/>
              <w:jc w:val="center"/>
              <w:rPr>
                <w:sz w:val="18"/>
                <w:szCs w:val="18"/>
              </w:rPr>
            </w:pPr>
            <w:r w:rsidRPr="00C26194">
              <w:rPr>
                <w:sz w:val="18"/>
                <w:szCs w:val="18"/>
              </w:rPr>
              <w:t>22</w:t>
            </w:r>
          </w:p>
        </w:tc>
        <w:tc>
          <w:tcPr>
            <w:tcW w:w="680" w:type="dxa"/>
            <w:gridSpan w:val="3"/>
            <w:tcBorders>
              <w:bottom w:val="single" w:sz="4" w:space="0" w:color="auto"/>
            </w:tcBorders>
          </w:tcPr>
          <w:p w:rsidR="00C30AC6" w:rsidRPr="00C26194" w:rsidRDefault="005A3937" w:rsidP="005A3937">
            <w:pPr>
              <w:jc w:val="center"/>
            </w:pPr>
            <w:r w:rsidRPr="00C26194">
              <w:t>7</w:t>
            </w:r>
          </w:p>
        </w:tc>
        <w:tc>
          <w:tcPr>
            <w:tcW w:w="681" w:type="dxa"/>
            <w:gridSpan w:val="3"/>
            <w:tcBorders>
              <w:bottom w:val="single" w:sz="4" w:space="0" w:color="auto"/>
            </w:tcBorders>
          </w:tcPr>
          <w:p w:rsidR="00C30AC6" w:rsidRPr="00C26194" w:rsidRDefault="005A3937" w:rsidP="005A3937">
            <w:pPr>
              <w:jc w:val="center"/>
            </w:pPr>
            <w:r w:rsidRPr="00C26194">
              <w:t>14</w:t>
            </w:r>
          </w:p>
        </w:tc>
        <w:tc>
          <w:tcPr>
            <w:tcW w:w="682" w:type="dxa"/>
            <w:gridSpan w:val="4"/>
            <w:tcBorders>
              <w:bottom w:val="single" w:sz="4" w:space="0" w:color="auto"/>
            </w:tcBorders>
          </w:tcPr>
          <w:p w:rsidR="00C30AC6" w:rsidRPr="00C26194" w:rsidRDefault="005A3937" w:rsidP="005A3937">
            <w:pPr>
              <w:jc w:val="center"/>
            </w:pPr>
            <w:r w:rsidRPr="00C26194">
              <w:t>18</w:t>
            </w:r>
          </w:p>
        </w:tc>
        <w:tc>
          <w:tcPr>
            <w:tcW w:w="681" w:type="dxa"/>
            <w:gridSpan w:val="2"/>
            <w:tcBorders>
              <w:bottom w:val="single" w:sz="4" w:space="0" w:color="auto"/>
            </w:tcBorders>
          </w:tcPr>
          <w:p w:rsidR="00C30AC6" w:rsidRPr="00C26194" w:rsidRDefault="005A3937" w:rsidP="00C30AC6">
            <w:pPr>
              <w:autoSpaceDE w:val="0"/>
              <w:autoSpaceDN w:val="0"/>
              <w:jc w:val="center"/>
              <w:rPr>
                <w:sz w:val="18"/>
                <w:szCs w:val="18"/>
              </w:rPr>
            </w:pPr>
            <w:r w:rsidRPr="00C26194">
              <w:rPr>
                <w:sz w:val="18"/>
                <w:szCs w:val="18"/>
              </w:rPr>
              <w:t>22</w:t>
            </w:r>
          </w:p>
        </w:tc>
        <w:tc>
          <w:tcPr>
            <w:tcW w:w="1280" w:type="dxa"/>
            <w:tcBorders>
              <w:bottom w:val="single" w:sz="4" w:space="0" w:color="auto"/>
            </w:tcBorders>
          </w:tcPr>
          <w:p w:rsidR="00C30AC6" w:rsidRPr="00C26194" w:rsidRDefault="00C30AC6" w:rsidP="00C30AC6">
            <w:pPr>
              <w:autoSpaceDE w:val="0"/>
              <w:autoSpaceDN w:val="0"/>
              <w:jc w:val="center"/>
              <w:rPr>
                <w:sz w:val="18"/>
                <w:szCs w:val="18"/>
              </w:rPr>
            </w:pPr>
            <w:r w:rsidRPr="00C26194">
              <w:rPr>
                <w:sz w:val="18"/>
                <w:szCs w:val="18"/>
              </w:rPr>
              <w:t>38</w:t>
            </w:r>
          </w:p>
        </w:tc>
        <w:tc>
          <w:tcPr>
            <w:tcW w:w="1271" w:type="dxa"/>
            <w:tcBorders>
              <w:bottom w:val="single" w:sz="4" w:space="0" w:color="auto"/>
            </w:tcBorders>
          </w:tcPr>
          <w:p w:rsidR="00C30AC6" w:rsidRPr="00C26194" w:rsidRDefault="00C30AC6" w:rsidP="00C30AC6">
            <w:pPr>
              <w:autoSpaceDE w:val="0"/>
              <w:autoSpaceDN w:val="0"/>
              <w:jc w:val="center"/>
              <w:rPr>
                <w:sz w:val="18"/>
                <w:szCs w:val="18"/>
              </w:rPr>
            </w:pPr>
            <w:r w:rsidRPr="00C26194">
              <w:rPr>
                <w:sz w:val="18"/>
                <w:szCs w:val="18"/>
              </w:rPr>
              <w:t>43</w:t>
            </w:r>
          </w:p>
        </w:tc>
        <w:tc>
          <w:tcPr>
            <w:tcW w:w="1149" w:type="dxa"/>
            <w:tcBorders>
              <w:bottom w:val="single" w:sz="4" w:space="0" w:color="auto"/>
            </w:tcBorders>
          </w:tcPr>
          <w:p w:rsidR="00C30AC6" w:rsidRPr="00C26194" w:rsidRDefault="00C30AC6" w:rsidP="00C30AC6">
            <w:pPr>
              <w:autoSpaceDE w:val="0"/>
              <w:autoSpaceDN w:val="0"/>
              <w:jc w:val="center"/>
              <w:rPr>
                <w:sz w:val="18"/>
                <w:szCs w:val="18"/>
              </w:rPr>
            </w:pPr>
            <w:r w:rsidRPr="00C26194">
              <w:rPr>
                <w:sz w:val="18"/>
                <w:szCs w:val="18"/>
              </w:rPr>
              <w:t>48</w:t>
            </w:r>
          </w:p>
        </w:tc>
        <w:tc>
          <w:tcPr>
            <w:tcW w:w="1549" w:type="dxa"/>
            <w:vMerge/>
            <w:tcBorders>
              <w:bottom w:val="single" w:sz="4" w:space="0" w:color="auto"/>
            </w:tcBorders>
          </w:tcPr>
          <w:p w:rsidR="00C30AC6" w:rsidRPr="00C26194" w:rsidRDefault="00C30AC6" w:rsidP="00C30AC6">
            <w:pPr>
              <w:rPr>
                <w:rFonts w:eastAsia="Calibri"/>
                <w:sz w:val="18"/>
                <w:szCs w:val="18"/>
                <w:lang w:eastAsia="en-US"/>
              </w:rPr>
            </w:pPr>
          </w:p>
        </w:tc>
      </w:tr>
      <w:tr w:rsidR="0060307A" w:rsidRPr="00C26194" w:rsidTr="0060307A">
        <w:trPr>
          <w:trHeight w:val="1035"/>
        </w:trPr>
        <w:tc>
          <w:tcPr>
            <w:tcW w:w="532" w:type="dxa"/>
            <w:tcBorders>
              <w:bottom w:val="nil"/>
              <w:right w:val="single" w:sz="4" w:space="0" w:color="auto"/>
            </w:tcBorders>
            <w:shd w:val="clear" w:color="auto" w:fill="auto"/>
          </w:tcPr>
          <w:p w:rsidR="0060307A" w:rsidRPr="00C26194" w:rsidRDefault="0060307A" w:rsidP="002F0697">
            <w:pPr>
              <w:widowControl w:val="0"/>
              <w:autoSpaceDE w:val="0"/>
              <w:autoSpaceDN w:val="0"/>
              <w:adjustRightInd w:val="0"/>
              <w:ind w:left="-713" w:firstLine="720"/>
              <w:jc w:val="center"/>
              <w:rPr>
                <w:rFonts w:ascii="Times New Roman CYR" w:hAnsi="Times New Roman CYR" w:cs="Times New Roman CYR"/>
                <w:sz w:val="18"/>
                <w:szCs w:val="18"/>
              </w:rPr>
            </w:pPr>
            <w:r w:rsidRPr="00C26194">
              <w:rPr>
                <w:rFonts w:ascii="Times New Roman CYR" w:hAnsi="Times New Roman CYR" w:cs="Times New Roman CYR"/>
                <w:sz w:val="18"/>
                <w:szCs w:val="18"/>
              </w:rPr>
              <w:t>9</w:t>
            </w:r>
          </w:p>
        </w:tc>
        <w:tc>
          <w:tcPr>
            <w:tcW w:w="1876"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2F0697">
            <w:pPr>
              <w:autoSpaceDE w:val="0"/>
              <w:autoSpaceDN w:val="0"/>
              <w:adjustRightInd w:val="0"/>
              <w:rPr>
                <w:rFonts w:eastAsia="Calibri"/>
                <w:sz w:val="18"/>
                <w:szCs w:val="18"/>
                <w:lang w:eastAsia="en-US"/>
              </w:rPr>
            </w:pPr>
            <w:r w:rsidRPr="00C26194">
              <w:rPr>
                <w:rFonts w:eastAsia="Calibri"/>
                <w:sz w:val="18"/>
                <w:szCs w:val="18"/>
                <w:lang w:eastAsia="en-US"/>
              </w:rPr>
              <w:t>Мероприятие 01.09.</w:t>
            </w:r>
          </w:p>
          <w:p w:rsidR="0060307A" w:rsidRPr="00C26194" w:rsidRDefault="0060307A" w:rsidP="002F0697">
            <w:pPr>
              <w:autoSpaceDE w:val="0"/>
              <w:autoSpaceDN w:val="0"/>
              <w:adjustRightInd w:val="0"/>
              <w:rPr>
                <w:rFonts w:eastAsia="Calibri"/>
                <w:sz w:val="18"/>
                <w:szCs w:val="18"/>
                <w:lang w:eastAsia="en-US"/>
              </w:rPr>
            </w:pPr>
            <w:r w:rsidRPr="00C26194">
              <w:rPr>
                <w:rFonts w:eastAsia="Calibri"/>
                <w:sz w:val="18"/>
                <w:szCs w:val="18"/>
                <w:lang w:eastAsia="en-US"/>
              </w:rPr>
              <w:t xml:space="preserve">Проведение мероприятий по демонтажу и утилизации  объектов, размещение которых не соответствует схеме размещения нестационарных </w:t>
            </w:r>
          </w:p>
        </w:tc>
        <w:tc>
          <w:tcPr>
            <w:tcW w:w="1142"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2F0697">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6B4F50">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6 065,00</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565,00</w:t>
            </w:r>
          </w:p>
        </w:tc>
        <w:tc>
          <w:tcPr>
            <w:tcW w:w="3404" w:type="dxa"/>
            <w:gridSpan w:val="13"/>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1 000,00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549"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2F0697">
            <w:pPr>
              <w:rPr>
                <w:rFonts w:eastAsia="Calibri"/>
                <w:sz w:val="18"/>
                <w:szCs w:val="18"/>
                <w:lang w:eastAsia="en-US"/>
              </w:rPr>
            </w:pPr>
            <w:r w:rsidRPr="00C26194">
              <w:rPr>
                <w:rFonts w:eastAsia="Calibri"/>
                <w:sz w:val="18"/>
                <w:szCs w:val="18"/>
                <w:lang w:eastAsia="en-US"/>
              </w:rPr>
              <w:t>Управление потребительско-</w:t>
            </w:r>
          </w:p>
          <w:p w:rsidR="0060307A" w:rsidRPr="00C26194" w:rsidRDefault="0060307A" w:rsidP="00F04243">
            <w:pPr>
              <w:rPr>
                <w:rFonts w:eastAsia="Calibri"/>
                <w:sz w:val="18"/>
                <w:szCs w:val="18"/>
                <w:lang w:eastAsia="en-US"/>
              </w:rPr>
            </w:pPr>
            <w:r w:rsidRPr="00C26194">
              <w:rPr>
                <w:rFonts w:eastAsia="Calibri"/>
                <w:sz w:val="18"/>
                <w:szCs w:val="18"/>
                <w:lang w:eastAsia="en-US"/>
              </w:rPr>
              <w:t xml:space="preserve">го рынка, инвестиций и развития </w:t>
            </w:r>
            <w:r w:rsidR="00EF48F0">
              <w:rPr>
                <w:rFonts w:eastAsia="Calibri"/>
                <w:sz w:val="18"/>
                <w:szCs w:val="18"/>
                <w:lang w:eastAsia="en-US"/>
              </w:rPr>
              <w:t>п</w:t>
            </w:r>
            <w:r w:rsidRPr="00C26194">
              <w:rPr>
                <w:rFonts w:eastAsia="Calibri"/>
                <w:sz w:val="18"/>
                <w:szCs w:val="18"/>
                <w:lang w:eastAsia="en-US"/>
              </w:rPr>
              <w:t>редпринима</w:t>
            </w:r>
            <w:r w:rsidR="00EF48F0">
              <w:rPr>
                <w:rFonts w:eastAsia="Calibri"/>
                <w:sz w:val="18"/>
                <w:szCs w:val="18"/>
                <w:lang w:eastAsia="en-US"/>
              </w:rPr>
              <w:t>-</w:t>
            </w:r>
            <w:r w:rsidRPr="00C26194">
              <w:rPr>
                <w:rFonts w:eastAsia="Calibri"/>
                <w:sz w:val="18"/>
                <w:szCs w:val="18"/>
                <w:lang w:eastAsia="en-US"/>
              </w:rPr>
              <w:t>тельства</w:t>
            </w:r>
            <w:r w:rsidR="00EF48F0">
              <w:rPr>
                <w:rFonts w:eastAsia="Calibri"/>
                <w:sz w:val="18"/>
                <w:szCs w:val="18"/>
                <w:lang w:eastAsia="en-US"/>
              </w:rPr>
              <w:t xml:space="preserve">, </w:t>
            </w:r>
            <w:r w:rsidR="00EF48F0">
              <w:t xml:space="preserve"> </w:t>
            </w:r>
            <w:r w:rsidR="00EF48F0" w:rsidRPr="00EF48F0">
              <w:rPr>
                <w:rFonts w:eastAsia="Calibri"/>
                <w:sz w:val="18"/>
                <w:szCs w:val="18"/>
                <w:lang w:eastAsia="en-US"/>
              </w:rPr>
              <w:t xml:space="preserve">МБУ «Содержание и </w:t>
            </w:r>
            <w:r w:rsidR="00F04243">
              <w:rPr>
                <w:rFonts w:eastAsia="Calibri"/>
                <w:sz w:val="18"/>
                <w:szCs w:val="18"/>
                <w:lang w:eastAsia="en-US"/>
              </w:rPr>
              <w:t>б</w:t>
            </w:r>
            <w:r w:rsidR="00EF48F0" w:rsidRPr="00EF48F0">
              <w:rPr>
                <w:rFonts w:eastAsia="Calibri"/>
                <w:sz w:val="18"/>
                <w:szCs w:val="18"/>
                <w:lang w:eastAsia="en-US"/>
              </w:rPr>
              <w:t>лагоустройст</w:t>
            </w:r>
            <w:r w:rsidR="00EF48F0">
              <w:rPr>
                <w:rFonts w:eastAsia="Calibri"/>
                <w:sz w:val="18"/>
                <w:szCs w:val="18"/>
                <w:lang w:eastAsia="en-US"/>
              </w:rPr>
              <w:t>-</w:t>
            </w:r>
            <w:r w:rsidR="00EF48F0" w:rsidRPr="00EF48F0">
              <w:rPr>
                <w:rFonts w:eastAsia="Calibri"/>
                <w:sz w:val="18"/>
                <w:szCs w:val="18"/>
                <w:lang w:eastAsia="en-US"/>
              </w:rPr>
              <w:t>во»</w:t>
            </w:r>
          </w:p>
        </w:tc>
      </w:tr>
      <w:tr w:rsidR="0060307A" w:rsidRPr="00C26194" w:rsidTr="0060307A">
        <w:trPr>
          <w:trHeight w:val="432"/>
        </w:trPr>
        <w:tc>
          <w:tcPr>
            <w:tcW w:w="532" w:type="dxa"/>
            <w:tcBorders>
              <w:top w:val="nil"/>
              <w:bottom w:val="nil"/>
              <w:right w:val="single" w:sz="4" w:space="0" w:color="auto"/>
            </w:tcBorders>
            <w:shd w:val="clear" w:color="auto" w:fill="auto"/>
          </w:tcPr>
          <w:p w:rsidR="0060307A" w:rsidRPr="00C26194" w:rsidRDefault="0060307A" w:rsidP="002F0697">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tcBorders>
              <w:left w:val="single" w:sz="4" w:space="0" w:color="auto"/>
              <w:right w:val="single" w:sz="4" w:space="0" w:color="auto"/>
            </w:tcBorders>
            <w:shd w:val="clear" w:color="auto" w:fill="auto"/>
          </w:tcPr>
          <w:p w:rsidR="0060307A" w:rsidRPr="00C26194" w:rsidRDefault="0060307A" w:rsidP="002F0697">
            <w:pPr>
              <w:autoSpaceDE w:val="0"/>
              <w:autoSpaceDN w:val="0"/>
              <w:adjustRightInd w:val="0"/>
              <w:rPr>
                <w:rFonts w:eastAsia="Calibri"/>
                <w:sz w:val="18"/>
                <w:szCs w:val="18"/>
                <w:lang w:eastAsia="en-US"/>
              </w:rPr>
            </w:pPr>
          </w:p>
        </w:tc>
        <w:tc>
          <w:tcPr>
            <w:tcW w:w="1142" w:type="dxa"/>
            <w:vMerge/>
            <w:tcBorders>
              <w:left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2F0697">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Раменскогогородского округа</w:t>
            </w:r>
          </w:p>
        </w:tc>
        <w:tc>
          <w:tcPr>
            <w:tcW w:w="1215"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6B4F50">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6 065,00</w:t>
            </w:r>
          </w:p>
        </w:tc>
        <w:tc>
          <w:tcPr>
            <w:tcW w:w="1297"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565,00</w:t>
            </w:r>
          </w:p>
        </w:tc>
        <w:tc>
          <w:tcPr>
            <w:tcW w:w="3404" w:type="dxa"/>
            <w:gridSpan w:val="13"/>
            <w:vMerge w:val="restart"/>
            <w:tcBorders>
              <w:top w:val="single" w:sz="4" w:space="0" w:color="auto"/>
              <w:left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1 000,00</w:t>
            </w:r>
          </w:p>
        </w:tc>
        <w:tc>
          <w:tcPr>
            <w:tcW w:w="1280"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271"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149"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549" w:type="dxa"/>
            <w:vMerge/>
            <w:tcBorders>
              <w:left w:val="single" w:sz="4" w:space="0" w:color="auto"/>
              <w:right w:val="single" w:sz="4" w:space="0" w:color="auto"/>
            </w:tcBorders>
            <w:shd w:val="clear" w:color="auto" w:fill="auto"/>
          </w:tcPr>
          <w:p w:rsidR="0060307A" w:rsidRPr="00C26194" w:rsidRDefault="0060307A" w:rsidP="002F0697">
            <w:pPr>
              <w:rPr>
                <w:rFonts w:eastAsia="Calibri"/>
                <w:sz w:val="18"/>
                <w:szCs w:val="18"/>
                <w:lang w:eastAsia="en-US"/>
              </w:rPr>
            </w:pPr>
          </w:p>
        </w:tc>
      </w:tr>
      <w:tr w:rsidR="0060307A" w:rsidRPr="00C26194" w:rsidTr="00F04243">
        <w:trPr>
          <w:trHeight w:val="432"/>
        </w:trPr>
        <w:tc>
          <w:tcPr>
            <w:tcW w:w="532" w:type="dxa"/>
            <w:tcBorders>
              <w:top w:val="nil"/>
              <w:right w:val="single" w:sz="4" w:space="0" w:color="auto"/>
            </w:tcBorders>
            <w:shd w:val="clear" w:color="auto" w:fill="auto"/>
          </w:tcPr>
          <w:p w:rsidR="0060307A" w:rsidRPr="00C26194" w:rsidRDefault="0060307A" w:rsidP="002F0697">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tcBorders>
              <w:left w:val="single" w:sz="4" w:space="0" w:color="auto"/>
              <w:bottom w:val="single" w:sz="4" w:space="0" w:color="auto"/>
              <w:right w:val="single" w:sz="4" w:space="0" w:color="auto"/>
            </w:tcBorders>
            <w:shd w:val="clear" w:color="auto" w:fill="auto"/>
          </w:tcPr>
          <w:p w:rsidR="0060307A" w:rsidRPr="00C26194" w:rsidRDefault="0060307A" w:rsidP="002F0697">
            <w:pPr>
              <w:autoSpaceDE w:val="0"/>
              <w:autoSpaceDN w:val="0"/>
              <w:adjustRightInd w:val="0"/>
              <w:rPr>
                <w:rFonts w:eastAsia="Calibri"/>
                <w:sz w:val="18"/>
                <w:szCs w:val="18"/>
                <w:lang w:eastAsia="en-US"/>
              </w:rPr>
            </w:pPr>
          </w:p>
        </w:tc>
        <w:tc>
          <w:tcPr>
            <w:tcW w:w="1142" w:type="dxa"/>
            <w:vMerge/>
            <w:tcBorders>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tcBorders>
              <w:left w:val="single" w:sz="4" w:space="0" w:color="auto"/>
              <w:bottom w:val="single" w:sz="4" w:space="0" w:color="auto"/>
              <w:right w:val="single" w:sz="4" w:space="0" w:color="auto"/>
            </w:tcBorders>
            <w:shd w:val="clear" w:color="auto" w:fill="auto"/>
          </w:tcPr>
          <w:p w:rsidR="0060307A" w:rsidRPr="00C26194" w:rsidRDefault="0060307A" w:rsidP="002F0697">
            <w:pPr>
              <w:tabs>
                <w:tab w:val="center" w:pos="175"/>
              </w:tabs>
              <w:ind w:hanging="100"/>
              <w:rPr>
                <w:rFonts w:eastAsia="Calibri"/>
                <w:sz w:val="18"/>
                <w:szCs w:val="18"/>
                <w:lang w:eastAsia="en-US"/>
              </w:rPr>
            </w:pPr>
          </w:p>
        </w:tc>
        <w:tc>
          <w:tcPr>
            <w:tcW w:w="1215" w:type="dxa"/>
            <w:vMerge/>
            <w:tcBorders>
              <w:left w:val="single" w:sz="4" w:space="0" w:color="auto"/>
              <w:bottom w:val="single" w:sz="4" w:space="0" w:color="auto"/>
              <w:right w:val="single" w:sz="4" w:space="0" w:color="auto"/>
            </w:tcBorders>
            <w:shd w:val="clear" w:color="auto" w:fill="auto"/>
          </w:tcPr>
          <w:p w:rsidR="0060307A" w:rsidRPr="00C26194" w:rsidRDefault="0060307A" w:rsidP="006B4F50">
            <w:pPr>
              <w:widowControl w:val="0"/>
              <w:autoSpaceDE w:val="0"/>
              <w:autoSpaceDN w:val="0"/>
              <w:adjustRightInd w:val="0"/>
              <w:jc w:val="center"/>
              <w:rPr>
                <w:sz w:val="18"/>
                <w:szCs w:val="18"/>
              </w:rPr>
            </w:pPr>
          </w:p>
        </w:tc>
        <w:tc>
          <w:tcPr>
            <w:tcW w:w="1297" w:type="dxa"/>
            <w:vMerge/>
            <w:tcBorders>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sz w:val="18"/>
                <w:szCs w:val="18"/>
              </w:rPr>
            </w:pPr>
          </w:p>
        </w:tc>
        <w:tc>
          <w:tcPr>
            <w:tcW w:w="3404" w:type="dxa"/>
            <w:gridSpan w:val="13"/>
            <w:vMerge/>
            <w:tcBorders>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sz w:val="18"/>
                <w:szCs w:val="18"/>
              </w:rPr>
            </w:pPr>
          </w:p>
        </w:tc>
        <w:tc>
          <w:tcPr>
            <w:tcW w:w="1280" w:type="dxa"/>
            <w:vMerge/>
            <w:tcBorders>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sz w:val="18"/>
                <w:szCs w:val="18"/>
              </w:rPr>
            </w:pPr>
          </w:p>
        </w:tc>
        <w:tc>
          <w:tcPr>
            <w:tcW w:w="1271" w:type="dxa"/>
            <w:vMerge/>
            <w:tcBorders>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sz w:val="18"/>
                <w:szCs w:val="18"/>
              </w:rPr>
            </w:pPr>
          </w:p>
        </w:tc>
        <w:tc>
          <w:tcPr>
            <w:tcW w:w="1149" w:type="dxa"/>
            <w:vMerge/>
            <w:tcBorders>
              <w:left w:val="single" w:sz="4" w:space="0" w:color="auto"/>
              <w:bottom w:val="single" w:sz="4" w:space="0" w:color="auto"/>
              <w:right w:val="single" w:sz="4" w:space="0" w:color="auto"/>
            </w:tcBorders>
            <w:shd w:val="clear" w:color="auto" w:fill="auto"/>
          </w:tcPr>
          <w:p w:rsidR="0060307A" w:rsidRPr="00C26194" w:rsidRDefault="0060307A" w:rsidP="002F0697">
            <w:pPr>
              <w:widowControl w:val="0"/>
              <w:autoSpaceDE w:val="0"/>
              <w:autoSpaceDN w:val="0"/>
              <w:adjustRightInd w:val="0"/>
              <w:jc w:val="center"/>
              <w:rPr>
                <w:sz w:val="18"/>
                <w:szCs w:val="18"/>
              </w:rPr>
            </w:pPr>
          </w:p>
        </w:tc>
        <w:tc>
          <w:tcPr>
            <w:tcW w:w="1549" w:type="dxa"/>
            <w:vMerge/>
            <w:tcBorders>
              <w:left w:val="single" w:sz="4" w:space="0" w:color="auto"/>
              <w:bottom w:val="single" w:sz="4" w:space="0" w:color="auto"/>
              <w:right w:val="single" w:sz="4" w:space="0" w:color="auto"/>
            </w:tcBorders>
            <w:shd w:val="clear" w:color="auto" w:fill="auto"/>
          </w:tcPr>
          <w:p w:rsidR="0060307A" w:rsidRPr="00C26194" w:rsidRDefault="0060307A" w:rsidP="002F0697">
            <w:pPr>
              <w:rPr>
                <w:rFonts w:eastAsia="Calibri"/>
                <w:sz w:val="18"/>
                <w:szCs w:val="18"/>
                <w:lang w:eastAsia="en-US"/>
              </w:rPr>
            </w:pPr>
          </w:p>
        </w:tc>
      </w:tr>
      <w:tr w:rsidR="0060307A" w:rsidRPr="00C26194" w:rsidTr="00F04243">
        <w:trPr>
          <w:trHeight w:val="420"/>
        </w:trPr>
        <w:tc>
          <w:tcPr>
            <w:tcW w:w="532" w:type="dxa"/>
            <w:vMerge w:val="restart"/>
            <w:shd w:val="clear" w:color="auto" w:fill="auto"/>
          </w:tcPr>
          <w:p w:rsidR="0060307A" w:rsidRPr="00C26194" w:rsidRDefault="0060307A" w:rsidP="00075770">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tcBorders>
              <w:top w:val="single" w:sz="4" w:space="0" w:color="auto"/>
              <w:right w:val="single" w:sz="4" w:space="0" w:color="auto"/>
            </w:tcBorders>
            <w:shd w:val="clear" w:color="auto" w:fill="auto"/>
          </w:tcPr>
          <w:p w:rsidR="0060307A" w:rsidRPr="00C26194" w:rsidRDefault="0060307A" w:rsidP="00075770">
            <w:pPr>
              <w:autoSpaceDE w:val="0"/>
              <w:autoSpaceDN w:val="0"/>
              <w:adjustRightInd w:val="0"/>
              <w:rPr>
                <w:sz w:val="18"/>
                <w:szCs w:val="18"/>
              </w:rPr>
            </w:pPr>
            <w:r w:rsidRPr="0060307A">
              <w:rPr>
                <w:sz w:val="18"/>
                <w:szCs w:val="18"/>
              </w:rPr>
              <w:t>торговых объектов</w:t>
            </w:r>
          </w:p>
        </w:tc>
        <w:tc>
          <w:tcPr>
            <w:tcW w:w="1142" w:type="dxa"/>
            <w:tcBorders>
              <w:top w:val="single" w:sz="4" w:space="0" w:color="auto"/>
              <w:left w:val="single" w:sz="4" w:space="0" w:color="auto"/>
              <w:right w:val="single" w:sz="4" w:space="0" w:color="auto"/>
            </w:tcBorders>
            <w:shd w:val="clear" w:color="auto" w:fill="auto"/>
          </w:tcPr>
          <w:p w:rsidR="0060307A" w:rsidRPr="00C26194" w:rsidRDefault="0060307A" w:rsidP="00075770">
            <w:pPr>
              <w:widowControl w:val="0"/>
              <w:autoSpaceDE w:val="0"/>
              <w:autoSpaceDN w:val="0"/>
              <w:adjustRightInd w:val="0"/>
              <w:ind w:hanging="100"/>
              <w:jc w:val="center"/>
              <w:rPr>
                <w:rFonts w:ascii="Times New Roman CYR" w:hAnsi="Times New Roman CYR" w:cs="Times New Roman CYR"/>
                <w:sz w:val="18"/>
                <w:szCs w:val="18"/>
              </w:rPr>
            </w:pPr>
          </w:p>
        </w:tc>
        <w:tc>
          <w:tcPr>
            <w:tcW w:w="1132" w:type="dxa"/>
            <w:tcBorders>
              <w:top w:val="single" w:sz="4" w:space="0" w:color="auto"/>
              <w:left w:val="single" w:sz="4" w:space="0" w:color="auto"/>
              <w:right w:val="single" w:sz="4" w:space="0" w:color="auto"/>
            </w:tcBorders>
            <w:shd w:val="clear" w:color="auto" w:fill="auto"/>
          </w:tcPr>
          <w:p w:rsidR="0060307A" w:rsidRPr="00C26194" w:rsidRDefault="0060307A" w:rsidP="00075770">
            <w:pPr>
              <w:tabs>
                <w:tab w:val="center" w:pos="175"/>
              </w:tabs>
              <w:ind w:hanging="100"/>
              <w:jc w:val="center"/>
              <w:rPr>
                <w:rFonts w:eastAsia="Calibri"/>
                <w:sz w:val="18"/>
                <w:szCs w:val="18"/>
                <w:lang w:eastAsia="en-US"/>
              </w:rPr>
            </w:pPr>
          </w:p>
        </w:tc>
        <w:tc>
          <w:tcPr>
            <w:tcW w:w="1215" w:type="dxa"/>
            <w:tcBorders>
              <w:top w:val="single" w:sz="4" w:space="0" w:color="auto"/>
              <w:left w:val="single" w:sz="4" w:space="0" w:color="auto"/>
              <w:right w:val="single" w:sz="4" w:space="0" w:color="auto"/>
            </w:tcBorders>
            <w:shd w:val="clear" w:color="auto" w:fill="auto"/>
          </w:tcPr>
          <w:p w:rsidR="0060307A" w:rsidRPr="00C26194" w:rsidRDefault="0060307A" w:rsidP="00075770">
            <w:pPr>
              <w:jc w:val="center"/>
              <w:rPr>
                <w:rFonts w:ascii="Times New Roman CYR" w:hAnsi="Times New Roman CYR" w:cs="Times New Roman CYR"/>
                <w:sz w:val="18"/>
                <w:szCs w:val="18"/>
              </w:rPr>
            </w:pPr>
          </w:p>
        </w:tc>
        <w:tc>
          <w:tcPr>
            <w:tcW w:w="1297" w:type="dxa"/>
            <w:tcBorders>
              <w:top w:val="single" w:sz="4" w:space="0" w:color="auto"/>
              <w:left w:val="single" w:sz="4" w:space="0" w:color="auto"/>
              <w:right w:val="single" w:sz="4" w:space="0" w:color="auto"/>
            </w:tcBorders>
            <w:shd w:val="clear" w:color="auto" w:fill="auto"/>
          </w:tcPr>
          <w:p w:rsidR="0060307A" w:rsidRPr="00C26194" w:rsidRDefault="0060307A" w:rsidP="007D2169">
            <w:pPr>
              <w:jc w:val="center"/>
              <w:rPr>
                <w:rFonts w:ascii="Times New Roman CYR" w:hAnsi="Times New Roman CYR" w:cs="Times New Roman CYR"/>
                <w:sz w:val="18"/>
                <w:szCs w:val="18"/>
              </w:rPr>
            </w:pPr>
          </w:p>
        </w:tc>
        <w:tc>
          <w:tcPr>
            <w:tcW w:w="680" w:type="dxa"/>
            <w:tcBorders>
              <w:top w:val="single" w:sz="4" w:space="0" w:color="auto"/>
              <w:left w:val="single" w:sz="4" w:space="0" w:color="auto"/>
              <w:right w:val="single" w:sz="4" w:space="0" w:color="auto"/>
            </w:tcBorders>
            <w:shd w:val="clear" w:color="auto" w:fill="auto"/>
          </w:tcPr>
          <w:p w:rsidR="0060307A" w:rsidRPr="0078559C" w:rsidRDefault="0060307A" w:rsidP="00075770">
            <w:pPr>
              <w:jc w:val="center"/>
              <w:rPr>
                <w:rFonts w:ascii="Times New Roman CYR" w:hAnsi="Times New Roman CYR" w:cs="Times New Roman CYR"/>
                <w:sz w:val="18"/>
                <w:szCs w:val="18"/>
              </w:rPr>
            </w:pPr>
          </w:p>
        </w:tc>
        <w:tc>
          <w:tcPr>
            <w:tcW w:w="2724" w:type="dxa"/>
            <w:gridSpan w:val="12"/>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075770">
            <w:pPr>
              <w:jc w:val="center"/>
              <w:rPr>
                <w:rFonts w:eastAsia="Calibri"/>
                <w:sz w:val="18"/>
                <w:szCs w:val="18"/>
                <w:lang w:eastAsia="en-US"/>
              </w:rPr>
            </w:pPr>
          </w:p>
        </w:tc>
        <w:tc>
          <w:tcPr>
            <w:tcW w:w="1280" w:type="dxa"/>
            <w:tcBorders>
              <w:top w:val="single" w:sz="4" w:space="0" w:color="auto"/>
              <w:left w:val="single" w:sz="4" w:space="0" w:color="auto"/>
              <w:right w:val="single" w:sz="4" w:space="0" w:color="auto"/>
            </w:tcBorders>
            <w:shd w:val="clear" w:color="auto" w:fill="auto"/>
          </w:tcPr>
          <w:p w:rsidR="0060307A" w:rsidRPr="00C26194" w:rsidRDefault="0060307A" w:rsidP="00075770">
            <w:pPr>
              <w:jc w:val="center"/>
              <w:rPr>
                <w:rFonts w:ascii="Times New Roman CYR" w:hAnsi="Times New Roman CYR" w:cs="Times New Roman CYR"/>
                <w:sz w:val="18"/>
                <w:szCs w:val="18"/>
              </w:rPr>
            </w:pPr>
          </w:p>
        </w:tc>
        <w:tc>
          <w:tcPr>
            <w:tcW w:w="1271" w:type="dxa"/>
            <w:tcBorders>
              <w:top w:val="single" w:sz="4" w:space="0" w:color="auto"/>
              <w:left w:val="single" w:sz="4" w:space="0" w:color="auto"/>
              <w:right w:val="single" w:sz="4" w:space="0" w:color="auto"/>
            </w:tcBorders>
            <w:shd w:val="clear" w:color="auto" w:fill="auto"/>
          </w:tcPr>
          <w:p w:rsidR="0060307A" w:rsidRPr="00C26194" w:rsidRDefault="0060307A" w:rsidP="00075770">
            <w:pPr>
              <w:jc w:val="center"/>
              <w:rPr>
                <w:rFonts w:ascii="Times New Roman CYR" w:hAnsi="Times New Roman CYR" w:cs="Times New Roman CYR"/>
                <w:sz w:val="18"/>
                <w:szCs w:val="18"/>
              </w:rPr>
            </w:pPr>
          </w:p>
        </w:tc>
        <w:tc>
          <w:tcPr>
            <w:tcW w:w="1149" w:type="dxa"/>
            <w:tcBorders>
              <w:top w:val="single" w:sz="4" w:space="0" w:color="auto"/>
              <w:left w:val="single" w:sz="4" w:space="0" w:color="auto"/>
              <w:right w:val="single" w:sz="4" w:space="0" w:color="auto"/>
            </w:tcBorders>
            <w:shd w:val="clear" w:color="auto" w:fill="auto"/>
          </w:tcPr>
          <w:p w:rsidR="0060307A" w:rsidRPr="00C26194" w:rsidRDefault="0060307A" w:rsidP="00075770">
            <w:pPr>
              <w:jc w:val="center"/>
              <w:rPr>
                <w:rFonts w:ascii="Times New Roman CYR" w:hAnsi="Times New Roman CYR" w:cs="Times New Roman CYR"/>
                <w:sz w:val="18"/>
                <w:szCs w:val="18"/>
              </w:rPr>
            </w:pPr>
          </w:p>
        </w:tc>
        <w:tc>
          <w:tcPr>
            <w:tcW w:w="1549" w:type="dxa"/>
            <w:tcBorders>
              <w:top w:val="single" w:sz="4" w:space="0" w:color="auto"/>
              <w:left w:val="single" w:sz="4" w:space="0" w:color="auto"/>
              <w:right w:val="single" w:sz="4" w:space="0" w:color="auto"/>
            </w:tcBorders>
            <w:shd w:val="clear" w:color="auto" w:fill="auto"/>
          </w:tcPr>
          <w:p w:rsidR="0060307A" w:rsidRPr="00C26194" w:rsidRDefault="0060307A" w:rsidP="00B523EC">
            <w:pPr>
              <w:jc w:val="center"/>
              <w:rPr>
                <w:rFonts w:eastAsia="Calibri"/>
                <w:sz w:val="18"/>
                <w:szCs w:val="18"/>
                <w:lang w:eastAsia="en-US"/>
              </w:rPr>
            </w:pPr>
          </w:p>
        </w:tc>
      </w:tr>
      <w:tr w:rsidR="0060307A" w:rsidRPr="00C26194" w:rsidTr="0002559F">
        <w:trPr>
          <w:trHeight w:val="420"/>
        </w:trPr>
        <w:tc>
          <w:tcPr>
            <w:tcW w:w="532" w:type="dxa"/>
            <w:vMerge/>
            <w:shd w:val="clear" w:color="auto" w:fill="auto"/>
          </w:tcPr>
          <w:p w:rsidR="0060307A" w:rsidRPr="00C26194" w:rsidRDefault="0060307A" w:rsidP="00075770">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val="restart"/>
            <w:tcBorders>
              <w:top w:val="single" w:sz="4" w:space="0" w:color="auto"/>
              <w:right w:val="single" w:sz="4" w:space="0" w:color="auto"/>
            </w:tcBorders>
            <w:shd w:val="clear" w:color="auto" w:fill="auto"/>
          </w:tcPr>
          <w:p w:rsidR="0060307A" w:rsidRPr="00C26194" w:rsidRDefault="0060307A" w:rsidP="00075770">
            <w:pPr>
              <w:autoSpaceDE w:val="0"/>
              <w:autoSpaceDN w:val="0"/>
              <w:adjustRightInd w:val="0"/>
              <w:rPr>
                <w:rFonts w:eastAsia="Calibri"/>
                <w:sz w:val="18"/>
                <w:szCs w:val="18"/>
                <w:lang w:eastAsia="en-US"/>
              </w:rPr>
            </w:pPr>
            <w:r w:rsidRPr="00C26194">
              <w:rPr>
                <w:sz w:val="18"/>
                <w:szCs w:val="18"/>
              </w:rPr>
              <w:t>Нестационарные торговые объекты демонтированны и утилизированны, единиц</w:t>
            </w:r>
          </w:p>
        </w:tc>
        <w:tc>
          <w:tcPr>
            <w:tcW w:w="1142"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132"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075770">
            <w:pPr>
              <w:tabs>
                <w:tab w:val="center" w:pos="175"/>
              </w:tabs>
              <w:ind w:hanging="100"/>
              <w:jc w:val="center"/>
              <w:rPr>
                <w:rFonts w:eastAsia="Calibri"/>
                <w:sz w:val="18"/>
                <w:szCs w:val="18"/>
                <w:lang w:eastAsia="en-US"/>
              </w:rPr>
            </w:pPr>
            <w:r w:rsidRPr="00C26194">
              <w:rPr>
                <w:rFonts w:eastAsia="Calibri"/>
                <w:sz w:val="18"/>
                <w:szCs w:val="18"/>
                <w:lang w:eastAsia="en-US"/>
              </w:rPr>
              <w:t>х</w:t>
            </w:r>
          </w:p>
        </w:tc>
        <w:tc>
          <w:tcPr>
            <w:tcW w:w="1215"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075770">
            <w:pPr>
              <w:jc w:val="center"/>
              <w:rPr>
                <w:rFonts w:eastAsia="Calibri"/>
                <w:sz w:val="18"/>
                <w:szCs w:val="18"/>
                <w:lang w:eastAsia="en-US"/>
              </w:rPr>
            </w:pPr>
            <w:r w:rsidRPr="00C26194">
              <w:rPr>
                <w:rFonts w:ascii="Times New Roman CYR" w:hAnsi="Times New Roman CYR" w:cs="Times New Roman CYR"/>
                <w:sz w:val="18"/>
                <w:szCs w:val="18"/>
              </w:rPr>
              <w:t>Всего</w:t>
            </w:r>
          </w:p>
        </w:tc>
        <w:tc>
          <w:tcPr>
            <w:tcW w:w="1297"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7D2169">
            <w:pPr>
              <w:jc w:val="center"/>
              <w:rPr>
                <w:rFonts w:eastAsia="Calibri"/>
                <w:sz w:val="18"/>
                <w:szCs w:val="18"/>
                <w:lang w:eastAsia="en-US"/>
              </w:rPr>
            </w:pPr>
            <w:r w:rsidRPr="00C26194">
              <w:rPr>
                <w:rFonts w:ascii="Times New Roman CYR" w:hAnsi="Times New Roman CYR" w:cs="Times New Roman CYR"/>
                <w:sz w:val="18"/>
                <w:szCs w:val="18"/>
              </w:rPr>
              <w:t>2023 год</w:t>
            </w:r>
          </w:p>
        </w:tc>
        <w:tc>
          <w:tcPr>
            <w:tcW w:w="680" w:type="dxa"/>
            <w:vMerge w:val="restart"/>
            <w:tcBorders>
              <w:top w:val="single" w:sz="4" w:space="0" w:color="auto"/>
              <w:left w:val="single" w:sz="4" w:space="0" w:color="auto"/>
              <w:right w:val="single" w:sz="4" w:space="0" w:color="auto"/>
            </w:tcBorders>
            <w:shd w:val="clear" w:color="auto" w:fill="auto"/>
          </w:tcPr>
          <w:p w:rsidR="0060307A" w:rsidRDefault="0060307A" w:rsidP="00075770">
            <w:pPr>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60307A" w:rsidRPr="00C26194" w:rsidRDefault="0060307A" w:rsidP="00075770">
            <w:pPr>
              <w:jc w:val="center"/>
              <w:rPr>
                <w:rFonts w:eastAsia="Calibri"/>
                <w:sz w:val="18"/>
                <w:szCs w:val="18"/>
                <w:lang w:eastAsia="en-US"/>
              </w:rPr>
            </w:pPr>
            <w:r w:rsidRPr="00C26194">
              <w:rPr>
                <w:rFonts w:ascii="Times New Roman CYR" w:hAnsi="Times New Roman CYR" w:cs="Times New Roman CYR"/>
                <w:sz w:val="18"/>
                <w:szCs w:val="18"/>
              </w:rPr>
              <w:t>2024 год</w:t>
            </w:r>
          </w:p>
        </w:tc>
        <w:tc>
          <w:tcPr>
            <w:tcW w:w="2724" w:type="dxa"/>
            <w:gridSpan w:val="12"/>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075770">
            <w:pPr>
              <w:jc w:val="center"/>
              <w:rPr>
                <w:rFonts w:eastAsia="Calibri"/>
                <w:sz w:val="18"/>
                <w:szCs w:val="18"/>
                <w:lang w:eastAsia="en-US"/>
              </w:rPr>
            </w:pPr>
            <w:r w:rsidRPr="00C26194">
              <w:rPr>
                <w:rFonts w:eastAsia="Calibri"/>
                <w:sz w:val="18"/>
                <w:szCs w:val="18"/>
                <w:lang w:eastAsia="en-US"/>
              </w:rPr>
              <w:t>В том числе:</w:t>
            </w:r>
          </w:p>
        </w:tc>
        <w:tc>
          <w:tcPr>
            <w:tcW w:w="1280"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075770">
            <w:pPr>
              <w:jc w:val="center"/>
              <w:rPr>
                <w:rFonts w:eastAsia="Calibri"/>
                <w:sz w:val="18"/>
                <w:szCs w:val="18"/>
                <w:lang w:eastAsia="en-US"/>
              </w:rPr>
            </w:pPr>
            <w:r w:rsidRPr="00C26194">
              <w:rPr>
                <w:rFonts w:ascii="Times New Roman CYR" w:hAnsi="Times New Roman CYR" w:cs="Times New Roman CYR"/>
                <w:sz w:val="18"/>
                <w:szCs w:val="18"/>
              </w:rPr>
              <w:t>2025 год</w:t>
            </w:r>
          </w:p>
        </w:tc>
        <w:tc>
          <w:tcPr>
            <w:tcW w:w="1271"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075770">
            <w:pPr>
              <w:jc w:val="center"/>
              <w:rPr>
                <w:rFonts w:eastAsia="Calibri"/>
                <w:sz w:val="18"/>
                <w:szCs w:val="18"/>
                <w:lang w:eastAsia="en-US"/>
              </w:rPr>
            </w:pPr>
            <w:r w:rsidRPr="00C26194">
              <w:rPr>
                <w:rFonts w:ascii="Times New Roman CYR" w:hAnsi="Times New Roman CYR" w:cs="Times New Roman CYR"/>
                <w:sz w:val="18"/>
                <w:szCs w:val="18"/>
              </w:rPr>
              <w:t>2026 год</w:t>
            </w:r>
          </w:p>
        </w:tc>
        <w:tc>
          <w:tcPr>
            <w:tcW w:w="1149"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075770">
            <w:pPr>
              <w:jc w:val="center"/>
              <w:rPr>
                <w:rFonts w:eastAsia="Calibri"/>
                <w:sz w:val="18"/>
                <w:szCs w:val="18"/>
                <w:lang w:val="en-US" w:eastAsia="en-US"/>
              </w:rPr>
            </w:pPr>
            <w:r w:rsidRPr="00C26194">
              <w:rPr>
                <w:rFonts w:ascii="Times New Roman CYR" w:hAnsi="Times New Roman CYR" w:cs="Times New Roman CYR"/>
                <w:sz w:val="18"/>
                <w:szCs w:val="18"/>
              </w:rPr>
              <w:t>2027 год</w:t>
            </w:r>
          </w:p>
        </w:tc>
        <w:tc>
          <w:tcPr>
            <w:tcW w:w="1549" w:type="dxa"/>
            <w:vMerge w:val="restart"/>
            <w:tcBorders>
              <w:top w:val="single" w:sz="4" w:space="0" w:color="auto"/>
              <w:left w:val="single" w:sz="4" w:space="0" w:color="auto"/>
              <w:right w:val="single" w:sz="4" w:space="0" w:color="auto"/>
            </w:tcBorders>
            <w:shd w:val="clear" w:color="auto" w:fill="auto"/>
          </w:tcPr>
          <w:p w:rsidR="0060307A" w:rsidRPr="00C26194" w:rsidRDefault="0060307A" w:rsidP="00B523EC">
            <w:pPr>
              <w:jc w:val="center"/>
              <w:rPr>
                <w:rFonts w:eastAsia="Calibri"/>
                <w:sz w:val="18"/>
                <w:szCs w:val="18"/>
                <w:lang w:eastAsia="en-US"/>
              </w:rPr>
            </w:pPr>
            <w:r w:rsidRPr="00C26194">
              <w:rPr>
                <w:rFonts w:eastAsia="Calibri"/>
                <w:sz w:val="18"/>
                <w:szCs w:val="18"/>
                <w:lang w:eastAsia="en-US"/>
              </w:rPr>
              <w:t>х</w:t>
            </w:r>
          </w:p>
        </w:tc>
      </w:tr>
      <w:tr w:rsidR="0060307A" w:rsidRPr="00C26194" w:rsidTr="0002559F">
        <w:trPr>
          <w:trHeight w:val="420"/>
        </w:trPr>
        <w:tc>
          <w:tcPr>
            <w:tcW w:w="532" w:type="dxa"/>
            <w:vMerge/>
            <w:shd w:val="clear" w:color="auto" w:fill="auto"/>
          </w:tcPr>
          <w:p w:rsidR="0060307A" w:rsidRPr="00C26194" w:rsidRDefault="0060307A" w:rsidP="00C30AC6">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tcBorders>
              <w:right w:val="single" w:sz="4" w:space="0" w:color="auto"/>
            </w:tcBorders>
            <w:shd w:val="clear" w:color="auto" w:fill="auto"/>
          </w:tcPr>
          <w:p w:rsidR="0060307A" w:rsidRPr="00C26194" w:rsidRDefault="0060307A" w:rsidP="00C30AC6">
            <w:pPr>
              <w:autoSpaceDE w:val="0"/>
              <w:autoSpaceDN w:val="0"/>
              <w:adjustRightInd w:val="0"/>
              <w:rPr>
                <w:sz w:val="18"/>
                <w:szCs w:val="18"/>
              </w:rPr>
            </w:pPr>
          </w:p>
        </w:tc>
        <w:tc>
          <w:tcPr>
            <w:tcW w:w="1142" w:type="dxa"/>
            <w:vMerge/>
            <w:tcBorders>
              <w:left w:val="single" w:sz="4" w:space="0" w:color="auto"/>
              <w:right w:val="single" w:sz="4" w:space="0" w:color="auto"/>
            </w:tcBorders>
            <w:shd w:val="clear" w:color="auto" w:fill="auto"/>
          </w:tcPr>
          <w:p w:rsidR="0060307A" w:rsidRPr="00C26194" w:rsidRDefault="0060307A"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tcBorders>
              <w:left w:val="single" w:sz="4" w:space="0" w:color="auto"/>
              <w:right w:val="single" w:sz="4" w:space="0" w:color="auto"/>
            </w:tcBorders>
            <w:shd w:val="clear" w:color="auto" w:fill="auto"/>
          </w:tcPr>
          <w:p w:rsidR="0060307A" w:rsidRPr="00C26194" w:rsidRDefault="0060307A" w:rsidP="00C30AC6">
            <w:pPr>
              <w:tabs>
                <w:tab w:val="center" w:pos="175"/>
              </w:tabs>
              <w:ind w:hanging="100"/>
              <w:jc w:val="center"/>
              <w:rPr>
                <w:rFonts w:eastAsia="Calibri"/>
                <w:sz w:val="18"/>
                <w:szCs w:val="18"/>
                <w:lang w:eastAsia="en-US"/>
              </w:rPr>
            </w:pPr>
          </w:p>
        </w:tc>
        <w:tc>
          <w:tcPr>
            <w:tcW w:w="1215" w:type="dxa"/>
            <w:vMerge/>
            <w:tcBorders>
              <w:left w:val="single" w:sz="4" w:space="0" w:color="auto"/>
              <w:bottom w:val="single" w:sz="4" w:space="0" w:color="auto"/>
              <w:right w:val="single" w:sz="4" w:space="0" w:color="auto"/>
            </w:tcBorders>
            <w:shd w:val="clear" w:color="auto" w:fill="auto"/>
          </w:tcPr>
          <w:p w:rsidR="0060307A" w:rsidRPr="00C26194" w:rsidRDefault="0060307A" w:rsidP="00C30AC6">
            <w:pPr>
              <w:jc w:val="center"/>
              <w:rPr>
                <w:rFonts w:ascii="Times New Roman CYR" w:hAnsi="Times New Roman CYR" w:cs="Times New Roman CYR"/>
                <w:sz w:val="18"/>
                <w:szCs w:val="18"/>
              </w:rPr>
            </w:pPr>
          </w:p>
        </w:tc>
        <w:tc>
          <w:tcPr>
            <w:tcW w:w="1297" w:type="dxa"/>
            <w:vMerge/>
            <w:tcBorders>
              <w:left w:val="single" w:sz="4" w:space="0" w:color="auto"/>
              <w:right w:val="single" w:sz="4" w:space="0" w:color="auto"/>
            </w:tcBorders>
            <w:shd w:val="clear" w:color="auto" w:fill="auto"/>
          </w:tcPr>
          <w:p w:rsidR="0060307A" w:rsidRPr="00C26194" w:rsidRDefault="0060307A" w:rsidP="00C30AC6">
            <w:pPr>
              <w:rPr>
                <w:rFonts w:ascii="Times New Roman CYR" w:hAnsi="Times New Roman CYR" w:cs="Times New Roman CYR"/>
                <w:sz w:val="18"/>
                <w:szCs w:val="18"/>
              </w:rPr>
            </w:pPr>
          </w:p>
        </w:tc>
        <w:tc>
          <w:tcPr>
            <w:tcW w:w="680" w:type="dxa"/>
            <w:vMerge/>
            <w:tcBorders>
              <w:left w:val="single" w:sz="4" w:space="0" w:color="auto"/>
              <w:bottom w:val="single" w:sz="4" w:space="0" w:color="auto"/>
              <w:right w:val="single" w:sz="4" w:space="0" w:color="auto"/>
            </w:tcBorders>
            <w:shd w:val="clear" w:color="auto" w:fill="auto"/>
          </w:tcPr>
          <w:p w:rsidR="0060307A" w:rsidRPr="00C26194" w:rsidRDefault="0060307A" w:rsidP="00C30AC6">
            <w:pPr>
              <w:jc w:val="center"/>
              <w:rPr>
                <w:rFonts w:ascii="Times New Roman CYR" w:hAnsi="Times New Roman CYR" w:cs="Times New Roman CYR"/>
                <w:sz w:val="18"/>
                <w:szCs w:val="18"/>
              </w:rPr>
            </w:pPr>
          </w:p>
        </w:tc>
        <w:tc>
          <w:tcPr>
            <w:tcW w:w="680" w:type="dxa"/>
            <w:gridSpan w:val="3"/>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60307A" w:rsidRPr="00C26194" w:rsidRDefault="0060307A"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60307A" w:rsidRPr="00C26194" w:rsidRDefault="0060307A"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jc w:val="center"/>
              <w:rPr>
                <w:sz w:val="18"/>
                <w:szCs w:val="18"/>
              </w:rPr>
            </w:pPr>
            <w:r w:rsidRPr="00C26194">
              <w:rPr>
                <w:sz w:val="18"/>
                <w:szCs w:val="18"/>
              </w:rPr>
              <w:t xml:space="preserve">9 </w:t>
            </w:r>
          </w:p>
          <w:p w:rsidR="0060307A" w:rsidRPr="00C26194" w:rsidRDefault="0060307A" w:rsidP="00C30AC6">
            <w:pPr>
              <w:jc w:val="center"/>
              <w:rPr>
                <w:sz w:val="18"/>
                <w:szCs w:val="18"/>
              </w:rPr>
            </w:pPr>
            <w:r w:rsidRPr="00C26194">
              <w:rPr>
                <w:sz w:val="18"/>
                <w:szCs w:val="18"/>
              </w:rPr>
              <w:t>мес.</w:t>
            </w:r>
          </w:p>
        </w:tc>
        <w:tc>
          <w:tcPr>
            <w:tcW w:w="681" w:type="dxa"/>
            <w:gridSpan w:val="2"/>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jc w:val="center"/>
              <w:rPr>
                <w:sz w:val="18"/>
                <w:szCs w:val="18"/>
              </w:rPr>
            </w:pPr>
            <w:r w:rsidRPr="00C26194">
              <w:rPr>
                <w:sz w:val="18"/>
                <w:szCs w:val="18"/>
              </w:rPr>
              <w:t xml:space="preserve">12 </w:t>
            </w:r>
          </w:p>
          <w:p w:rsidR="0060307A" w:rsidRPr="00C26194" w:rsidRDefault="0060307A" w:rsidP="00C30AC6">
            <w:pPr>
              <w:jc w:val="center"/>
              <w:rPr>
                <w:sz w:val="18"/>
                <w:szCs w:val="18"/>
              </w:rPr>
            </w:pPr>
            <w:r w:rsidRPr="00C26194">
              <w:rPr>
                <w:sz w:val="18"/>
                <w:szCs w:val="18"/>
              </w:rPr>
              <w:t>мес.</w:t>
            </w:r>
          </w:p>
        </w:tc>
        <w:tc>
          <w:tcPr>
            <w:tcW w:w="1280" w:type="dxa"/>
            <w:vMerge/>
            <w:tcBorders>
              <w:left w:val="single" w:sz="4" w:space="0" w:color="auto"/>
              <w:bottom w:val="single" w:sz="4" w:space="0" w:color="auto"/>
              <w:right w:val="single" w:sz="4" w:space="0" w:color="auto"/>
            </w:tcBorders>
            <w:shd w:val="clear" w:color="auto" w:fill="auto"/>
          </w:tcPr>
          <w:p w:rsidR="0060307A" w:rsidRPr="00C26194" w:rsidRDefault="0060307A" w:rsidP="00C30AC6">
            <w:pPr>
              <w:jc w:val="center"/>
              <w:rPr>
                <w:rFonts w:ascii="Times New Roman CYR" w:hAnsi="Times New Roman CYR" w:cs="Times New Roman CYR"/>
                <w:sz w:val="18"/>
                <w:szCs w:val="18"/>
              </w:rPr>
            </w:pPr>
          </w:p>
        </w:tc>
        <w:tc>
          <w:tcPr>
            <w:tcW w:w="1271" w:type="dxa"/>
            <w:vMerge/>
            <w:tcBorders>
              <w:left w:val="single" w:sz="4" w:space="0" w:color="auto"/>
              <w:bottom w:val="single" w:sz="4" w:space="0" w:color="auto"/>
              <w:right w:val="single" w:sz="4" w:space="0" w:color="auto"/>
            </w:tcBorders>
            <w:shd w:val="clear" w:color="auto" w:fill="auto"/>
          </w:tcPr>
          <w:p w:rsidR="0060307A" w:rsidRPr="00C26194" w:rsidRDefault="0060307A" w:rsidP="00C30AC6">
            <w:pPr>
              <w:jc w:val="center"/>
              <w:rPr>
                <w:rFonts w:ascii="Times New Roman CYR" w:hAnsi="Times New Roman CYR" w:cs="Times New Roman CYR"/>
                <w:sz w:val="18"/>
                <w:szCs w:val="18"/>
              </w:rPr>
            </w:pPr>
          </w:p>
        </w:tc>
        <w:tc>
          <w:tcPr>
            <w:tcW w:w="1149" w:type="dxa"/>
            <w:vMerge/>
            <w:tcBorders>
              <w:left w:val="single" w:sz="4" w:space="0" w:color="auto"/>
              <w:bottom w:val="single" w:sz="4" w:space="0" w:color="auto"/>
              <w:right w:val="single" w:sz="4" w:space="0" w:color="auto"/>
            </w:tcBorders>
            <w:shd w:val="clear" w:color="auto" w:fill="auto"/>
          </w:tcPr>
          <w:p w:rsidR="0060307A" w:rsidRPr="00C26194" w:rsidRDefault="0060307A" w:rsidP="00C30AC6">
            <w:pPr>
              <w:jc w:val="center"/>
              <w:rPr>
                <w:rFonts w:ascii="Times New Roman CYR" w:hAnsi="Times New Roman CYR" w:cs="Times New Roman CYR"/>
                <w:sz w:val="18"/>
                <w:szCs w:val="18"/>
              </w:rPr>
            </w:pPr>
          </w:p>
        </w:tc>
        <w:tc>
          <w:tcPr>
            <w:tcW w:w="1549" w:type="dxa"/>
            <w:vMerge/>
            <w:tcBorders>
              <w:left w:val="single" w:sz="4" w:space="0" w:color="auto"/>
              <w:right w:val="single" w:sz="4" w:space="0" w:color="auto"/>
            </w:tcBorders>
            <w:shd w:val="clear" w:color="auto" w:fill="auto"/>
          </w:tcPr>
          <w:p w:rsidR="0060307A" w:rsidRPr="00C26194" w:rsidRDefault="0060307A" w:rsidP="00C30AC6">
            <w:pPr>
              <w:jc w:val="center"/>
              <w:rPr>
                <w:rFonts w:eastAsia="Calibri"/>
                <w:sz w:val="18"/>
                <w:szCs w:val="18"/>
                <w:lang w:eastAsia="en-US"/>
              </w:rPr>
            </w:pPr>
          </w:p>
        </w:tc>
      </w:tr>
      <w:tr w:rsidR="0060307A" w:rsidRPr="00C26194" w:rsidTr="0002559F">
        <w:trPr>
          <w:trHeight w:val="565"/>
        </w:trPr>
        <w:tc>
          <w:tcPr>
            <w:tcW w:w="532" w:type="dxa"/>
            <w:vMerge/>
            <w:tcBorders>
              <w:bottom w:val="single" w:sz="4" w:space="0" w:color="auto"/>
            </w:tcBorders>
            <w:shd w:val="clear" w:color="auto" w:fill="FFFF00"/>
          </w:tcPr>
          <w:p w:rsidR="0060307A" w:rsidRPr="00C26194" w:rsidRDefault="0060307A" w:rsidP="00C30AC6">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tcBorders>
              <w:bottom w:val="single" w:sz="4" w:space="0" w:color="auto"/>
              <w:right w:val="single" w:sz="4" w:space="0" w:color="auto"/>
            </w:tcBorders>
            <w:shd w:val="clear" w:color="auto" w:fill="FFFF00"/>
          </w:tcPr>
          <w:p w:rsidR="0060307A" w:rsidRPr="00C26194" w:rsidRDefault="0060307A" w:rsidP="00C30AC6">
            <w:pPr>
              <w:autoSpaceDE w:val="0"/>
              <w:autoSpaceDN w:val="0"/>
              <w:adjustRightInd w:val="0"/>
              <w:rPr>
                <w:rFonts w:eastAsia="Calibri"/>
                <w:i/>
                <w:sz w:val="18"/>
                <w:szCs w:val="18"/>
                <w:lang w:eastAsia="en-US"/>
              </w:rPr>
            </w:pPr>
          </w:p>
        </w:tc>
        <w:tc>
          <w:tcPr>
            <w:tcW w:w="1142" w:type="dxa"/>
            <w:vMerge/>
            <w:tcBorders>
              <w:left w:val="single" w:sz="4" w:space="0" w:color="auto"/>
              <w:bottom w:val="single" w:sz="4" w:space="0" w:color="auto"/>
              <w:right w:val="single" w:sz="4" w:space="0" w:color="auto"/>
            </w:tcBorders>
            <w:shd w:val="clear" w:color="auto" w:fill="FFFF00"/>
          </w:tcPr>
          <w:p w:rsidR="0060307A" w:rsidRPr="00C26194" w:rsidRDefault="0060307A"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tcBorders>
              <w:left w:val="single" w:sz="4" w:space="0" w:color="auto"/>
              <w:bottom w:val="single" w:sz="4" w:space="0" w:color="auto"/>
              <w:right w:val="single" w:sz="4" w:space="0" w:color="auto"/>
            </w:tcBorders>
            <w:shd w:val="clear" w:color="auto" w:fill="FFFF00"/>
          </w:tcPr>
          <w:p w:rsidR="0060307A" w:rsidRPr="00C26194" w:rsidRDefault="0060307A" w:rsidP="00C30AC6">
            <w:pPr>
              <w:tabs>
                <w:tab w:val="center" w:pos="175"/>
              </w:tabs>
              <w:ind w:hanging="100"/>
              <w:rPr>
                <w:rFonts w:eastAsia="Calibri"/>
                <w:sz w:val="18"/>
                <w:szCs w:val="18"/>
                <w:lang w:eastAsia="en-US"/>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autoSpaceDE w:val="0"/>
              <w:autoSpaceDN w:val="0"/>
              <w:jc w:val="center"/>
              <w:rPr>
                <w:sz w:val="18"/>
                <w:szCs w:val="18"/>
              </w:rPr>
            </w:pPr>
            <w:r w:rsidRPr="00C26194">
              <w:rPr>
                <w:sz w:val="18"/>
                <w:szCs w:val="18"/>
              </w:rPr>
              <w:t>115</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autoSpaceDE w:val="0"/>
              <w:autoSpaceDN w:val="0"/>
              <w:rPr>
                <w:sz w:val="18"/>
                <w:szCs w:val="18"/>
              </w:rPr>
            </w:pPr>
            <w:r w:rsidRPr="00C26194">
              <w:rPr>
                <w:sz w:val="18"/>
                <w:szCs w:val="18"/>
              </w:rPr>
              <w:t xml:space="preserve">         20</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autoSpaceDE w:val="0"/>
              <w:autoSpaceDN w:val="0"/>
              <w:jc w:val="center"/>
              <w:rPr>
                <w:sz w:val="18"/>
                <w:szCs w:val="18"/>
              </w:rPr>
            </w:pPr>
            <w:r w:rsidRPr="00C26194">
              <w:rPr>
                <w:sz w:val="18"/>
                <w:szCs w:val="18"/>
              </w:rPr>
              <w:t>20</w:t>
            </w:r>
          </w:p>
        </w:tc>
        <w:tc>
          <w:tcPr>
            <w:tcW w:w="680" w:type="dxa"/>
            <w:gridSpan w:val="3"/>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r w:rsidRPr="00C26194">
              <w:t xml:space="preserve">   0</w:t>
            </w:r>
          </w:p>
        </w:tc>
        <w:tc>
          <w:tcPr>
            <w:tcW w:w="681" w:type="dxa"/>
            <w:gridSpan w:val="3"/>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r w:rsidRPr="00C26194">
              <w:t xml:space="preserve">   0</w:t>
            </w:r>
          </w:p>
        </w:tc>
        <w:tc>
          <w:tcPr>
            <w:tcW w:w="682" w:type="dxa"/>
            <w:gridSpan w:val="4"/>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r w:rsidRPr="00C26194">
              <w:t xml:space="preserve">   0</w:t>
            </w:r>
          </w:p>
        </w:tc>
        <w:tc>
          <w:tcPr>
            <w:tcW w:w="681" w:type="dxa"/>
            <w:gridSpan w:val="2"/>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autoSpaceDE w:val="0"/>
              <w:autoSpaceDN w:val="0"/>
              <w:jc w:val="center"/>
              <w:rPr>
                <w:sz w:val="18"/>
                <w:szCs w:val="18"/>
              </w:rPr>
            </w:pPr>
            <w:r w:rsidRPr="00C26194">
              <w:rPr>
                <w:sz w:val="18"/>
                <w:szCs w:val="18"/>
              </w:rPr>
              <w:t>20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autoSpaceDE w:val="0"/>
              <w:autoSpaceDN w:val="0"/>
              <w:jc w:val="center"/>
              <w:rPr>
                <w:sz w:val="18"/>
                <w:szCs w:val="18"/>
              </w:rPr>
            </w:pPr>
            <w:r w:rsidRPr="00C26194">
              <w:rPr>
                <w:sz w:val="18"/>
                <w:szCs w:val="18"/>
              </w:rPr>
              <w:t>25</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autoSpaceDE w:val="0"/>
              <w:autoSpaceDN w:val="0"/>
              <w:jc w:val="center"/>
              <w:rPr>
                <w:sz w:val="18"/>
                <w:szCs w:val="18"/>
              </w:rPr>
            </w:pPr>
            <w:r w:rsidRPr="00C26194">
              <w:rPr>
                <w:sz w:val="18"/>
                <w:szCs w:val="18"/>
              </w:rPr>
              <w:t>25</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60307A" w:rsidRPr="00C26194" w:rsidRDefault="0060307A" w:rsidP="00C30AC6">
            <w:pPr>
              <w:autoSpaceDE w:val="0"/>
              <w:autoSpaceDN w:val="0"/>
              <w:jc w:val="center"/>
              <w:rPr>
                <w:sz w:val="18"/>
                <w:szCs w:val="18"/>
              </w:rPr>
            </w:pPr>
            <w:r w:rsidRPr="00C26194">
              <w:rPr>
                <w:sz w:val="18"/>
                <w:szCs w:val="18"/>
              </w:rPr>
              <w:t>25</w:t>
            </w:r>
          </w:p>
        </w:tc>
        <w:tc>
          <w:tcPr>
            <w:tcW w:w="1549" w:type="dxa"/>
            <w:vMerge/>
            <w:tcBorders>
              <w:left w:val="single" w:sz="4" w:space="0" w:color="auto"/>
              <w:bottom w:val="single" w:sz="4" w:space="0" w:color="auto"/>
              <w:right w:val="single" w:sz="4" w:space="0" w:color="auto"/>
            </w:tcBorders>
            <w:shd w:val="clear" w:color="auto" w:fill="FFFF00"/>
          </w:tcPr>
          <w:p w:rsidR="0060307A" w:rsidRPr="00C26194" w:rsidRDefault="0060307A" w:rsidP="00C30AC6">
            <w:pPr>
              <w:rPr>
                <w:rFonts w:eastAsia="Calibri"/>
                <w:sz w:val="18"/>
                <w:szCs w:val="18"/>
                <w:lang w:eastAsia="en-US"/>
              </w:rPr>
            </w:pPr>
          </w:p>
        </w:tc>
      </w:tr>
      <w:tr w:rsidR="00C26194" w:rsidRPr="00C26194" w:rsidTr="0002559F">
        <w:trPr>
          <w:trHeight w:val="777"/>
        </w:trPr>
        <w:tc>
          <w:tcPr>
            <w:tcW w:w="532" w:type="dxa"/>
            <w:vMerge w:val="restart"/>
            <w:tcBorders>
              <w:top w:val="single" w:sz="4" w:space="0" w:color="auto"/>
              <w:left w:val="single" w:sz="4" w:space="0" w:color="auto"/>
              <w:bottom w:val="single" w:sz="4" w:space="0" w:color="auto"/>
              <w:right w:val="single" w:sz="4" w:space="0" w:color="auto"/>
            </w:tcBorders>
          </w:tcPr>
          <w:p w:rsidR="008D36B5" w:rsidRPr="00C26194" w:rsidRDefault="009801EA" w:rsidP="00075770">
            <w:pPr>
              <w:widowControl w:val="0"/>
              <w:autoSpaceDE w:val="0"/>
              <w:autoSpaceDN w:val="0"/>
              <w:adjustRightInd w:val="0"/>
              <w:ind w:left="-713" w:firstLine="720"/>
              <w:jc w:val="center"/>
              <w:rPr>
                <w:rFonts w:ascii="Times New Roman CYR" w:hAnsi="Times New Roman CYR" w:cs="Times New Roman CYR"/>
                <w:sz w:val="18"/>
                <w:szCs w:val="18"/>
              </w:rPr>
            </w:pPr>
            <w:r w:rsidRPr="00C26194">
              <w:rPr>
                <w:rFonts w:ascii="Times New Roman CYR" w:hAnsi="Times New Roman CYR" w:cs="Times New Roman CYR"/>
                <w:sz w:val="18"/>
                <w:szCs w:val="18"/>
              </w:rPr>
              <w:t>10</w:t>
            </w:r>
          </w:p>
        </w:tc>
        <w:tc>
          <w:tcPr>
            <w:tcW w:w="1876" w:type="dxa"/>
            <w:vMerge w:val="restart"/>
            <w:tcBorders>
              <w:top w:val="single" w:sz="4" w:space="0" w:color="auto"/>
              <w:left w:val="single" w:sz="4" w:space="0" w:color="auto"/>
              <w:bottom w:val="single" w:sz="4" w:space="0" w:color="auto"/>
              <w:right w:val="single" w:sz="4" w:space="0" w:color="auto"/>
            </w:tcBorders>
            <w:shd w:val="clear" w:color="auto" w:fill="auto"/>
          </w:tcPr>
          <w:p w:rsidR="008D36B5" w:rsidRPr="00C26194" w:rsidRDefault="008D36B5" w:rsidP="00075770">
            <w:pPr>
              <w:autoSpaceDE w:val="0"/>
              <w:autoSpaceDN w:val="0"/>
              <w:adjustRightInd w:val="0"/>
              <w:rPr>
                <w:rFonts w:eastAsia="Calibri"/>
                <w:i/>
                <w:sz w:val="18"/>
                <w:szCs w:val="18"/>
                <w:lang w:eastAsia="en-US"/>
              </w:rPr>
            </w:pPr>
            <w:r w:rsidRPr="00C26194">
              <w:rPr>
                <w:rFonts w:eastAsia="Calibri"/>
                <w:sz w:val="18"/>
                <w:szCs w:val="18"/>
                <w:lang w:eastAsia="en-US"/>
              </w:rPr>
              <w:t>Основное мероприятие 51</w:t>
            </w:r>
            <w:r w:rsidR="00514EB1" w:rsidRPr="00C26194">
              <w:rPr>
                <w:rFonts w:eastAsia="Calibri"/>
                <w:sz w:val="18"/>
                <w:szCs w:val="18"/>
                <w:lang w:eastAsia="en-US"/>
              </w:rPr>
              <w:t>.</w:t>
            </w:r>
            <w:r w:rsidRPr="00C26194">
              <w:rPr>
                <w:rFonts w:eastAsia="Calibri"/>
                <w:sz w:val="18"/>
                <w:szCs w:val="18"/>
                <w:lang w:eastAsia="en-US"/>
              </w:rPr>
              <w:t xml:space="preserve">  Развитие сферы общественного  питания на территории муниципального образования Московской области</w:t>
            </w:r>
          </w:p>
        </w:tc>
        <w:tc>
          <w:tcPr>
            <w:tcW w:w="1142" w:type="dxa"/>
            <w:vMerge w:val="restart"/>
            <w:tcBorders>
              <w:top w:val="single" w:sz="4" w:space="0" w:color="auto"/>
              <w:left w:val="single" w:sz="4" w:space="0" w:color="auto"/>
              <w:bottom w:val="single" w:sz="4" w:space="0" w:color="auto"/>
              <w:right w:val="single" w:sz="4" w:space="0" w:color="auto"/>
            </w:tcBorders>
            <w:shd w:val="clear" w:color="auto" w:fill="auto"/>
          </w:tcPr>
          <w:p w:rsidR="008D36B5" w:rsidRPr="00C26194" w:rsidRDefault="008D36B5"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8D36B5" w:rsidRPr="00C26194" w:rsidRDefault="008D36B5" w:rsidP="008D36B5">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Borders>
              <w:top w:val="single" w:sz="4" w:space="0" w:color="auto"/>
              <w:left w:val="single" w:sz="4" w:space="0" w:color="auto"/>
              <w:bottom w:val="single" w:sz="4" w:space="0" w:color="auto"/>
              <w:right w:val="single" w:sz="4" w:space="0" w:color="auto"/>
            </w:tcBorders>
          </w:tcPr>
          <w:p w:rsidR="008D36B5"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97" w:type="dxa"/>
            <w:tcBorders>
              <w:top w:val="single" w:sz="4" w:space="0" w:color="auto"/>
              <w:left w:val="single" w:sz="4" w:space="0" w:color="auto"/>
              <w:bottom w:val="single" w:sz="4" w:space="0" w:color="auto"/>
              <w:right w:val="single" w:sz="4" w:space="0" w:color="auto"/>
            </w:tcBorders>
          </w:tcPr>
          <w:p w:rsidR="008D36B5"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3404" w:type="dxa"/>
            <w:gridSpan w:val="13"/>
            <w:tcBorders>
              <w:top w:val="single" w:sz="4" w:space="0" w:color="auto"/>
              <w:left w:val="single" w:sz="4" w:space="0" w:color="auto"/>
              <w:bottom w:val="single" w:sz="4" w:space="0" w:color="auto"/>
              <w:right w:val="single" w:sz="4" w:space="0" w:color="auto"/>
            </w:tcBorders>
          </w:tcPr>
          <w:p w:rsidR="008D36B5"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80" w:type="dxa"/>
            <w:tcBorders>
              <w:top w:val="single" w:sz="4" w:space="0" w:color="auto"/>
              <w:left w:val="single" w:sz="4" w:space="0" w:color="auto"/>
              <w:bottom w:val="single" w:sz="4" w:space="0" w:color="auto"/>
              <w:right w:val="single" w:sz="4" w:space="0" w:color="auto"/>
            </w:tcBorders>
          </w:tcPr>
          <w:p w:rsidR="008D36B5"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71" w:type="dxa"/>
            <w:tcBorders>
              <w:top w:val="single" w:sz="4" w:space="0" w:color="auto"/>
              <w:left w:val="single" w:sz="4" w:space="0" w:color="auto"/>
              <w:bottom w:val="single" w:sz="4" w:space="0" w:color="auto"/>
              <w:right w:val="single" w:sz="4" w:space="0" w:color="auto"/>
            </w:tcBorders>
          </w:tcPr>
          <w:p w:rsidR="008D36B5"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149" w:type="dxa"/>
            <w:tcBorders>
              <w:top w:val="single" w:sz="4" w:space="0" w:color="auto"/>
              <w:left w:val="single" w:sz="4" w:space="0" w:color="auto"/>
              <w:bottom w:val="single" w:sz="4" w:space="0" w:color="auto"/>
              <w:right w:val="single" w:sz="4" w:space="0" w:color="auto"/>
            </w:tcBorders>
          </w:tcPr>
          <w:p w:rsidR="008D36B5"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549" w:type="dxa"/>
            <w:vMerge w:val="restart"/>
            <w:tcBorders>
              <w:top w:val="single" w:sz="4" w:space="0" w:color="auto"/>
              <w:left w:val="single" w:sz="4" w:space="0" w:color="auto"/>
              <w:bottom w:val="single" w:sz="4" w:space="0" w:color="auto"/>
              <w:right w:val="single" w:sz="4" w:space="0" w:color="auto"/>
            </w:tcBorders>
          </w:tcPr>
          <w:p w:rsidR="008D36B5" w:rsidRPr="00C26194" w:rsidRDefault="00B523EC" w:rsidP="00B523EC">
            <w:pPr>
              <w:jc w:val="center"/>
              <w:rPr>
                <w:rFonts w:eastAsia="Calibri"/>
                <w:sz w:val="18"/>
                <w:szCs w:val="18"/>
                <w:lang w:eastAsia="en-US"/>
              </w:rPr>
            </w:pPr>
            <w:r w:rsidRPr="00C26194">
              <w:rPr>
                <w:rFonts w:eastAsia="Calibri"/>
                <w:sz w:val="18"/>
                <w:szCs w:val="18"/>
                <w:lang w:eastAsia="en-US"/>
              </w:rPr>
              <w:t>х</w:t>
            </w:r>
          </w:p>
        </w:tc>
      </w:tr>
      <w:tr w:rsidR="00C26194" w:rsidRPr="00C26194" w:rsidTr="0002559F">
        <w:trPr>
          <w:trHeight w:val="776"/>
        </w:trPr>
        <w:tc>
          <w:tcPr>
            <w:tcW w:w="532" w:type="dxa"/>
            <w:vMerge/>
            <w:tcBorders>
              <w:top w:val="single" w:sz="4" w:space="0" w:color="auto"/>
            </w:tcBorders>
          </w:tcPr>
          <w:p w:rsidR="002426FF" w:rsidRPr="00C26194" w:rsidRDefault="002426FF" w:rsidP="00075770">
            <w:pPr>
              <w:widowControl w:val="0"/>
              <w:autoSpaceDE w:val="0"/>
              <w:autoSpaceDN w:val="0"/>
              <w:adjustRightInd w:val="0"/>
              <w:ind w:left="-713" w:firstLine="720"/>
              <w:jc w:val="center"/>
              <w:rPr>
                <w:rFonts w:ascii="Times New Roman CYR" w:hAnsi="Times New Roman CYR" w:cs="Times New Roman CYR"/>
                <w:sz w:val="18"/>
                <w:szCs w:val="18"/>
              </w:rPr>
            </w:pPr>
          </w:p>
        </w:tc>
        <w:tc>
          <w:tcPr>
            <w:tcW w:w="1876" w:type="dxa"/>
            <w:vMerge/>
            <w:tcBorders>
              <w:top w:val="single" w:sz="4" w:space="0" w:color="auto"/>
            </w:tcBorders>
            <w:shd w:val="clear" w:color="auto" w:fill="auto"/>
          </w:tcPr>
          <w:p w:rsidR="002426FF" w:rsidRPr="00C26194" w:rsidRDefault="002426FF" w:rsidP="00075770">
            <w:pPr>
              <w:autoSpaceDE w:val="0"/>
              <w:autoSpaceDN w:val="0"/>
              <w:adjustRightInd w:val="0"/>
              <w:rPr>
                <w:rFonts w:eastAsia="Calibri"/>
                <w:i/>
                <w:sz w:val="18"/>
                <w:szCs w:val="18"/>
                <w:lang w:eastAsia="en-US"/>
              </w:rPr>
            </w:pPr>
          </w:p>
        </w:tc>
        <w:tc>
          <w:tcPr>
            <w:tcW w:w="1142" w:type="dxa"/>
            <w:vMerge/>
            <w:tcBorders>
              <w:top w:val="single" w:sz="4" w:space="0" w:color="auto"/>
            </w:tcBorders>
            <w:shd w:val="clear" w:color="auto" w:fill="auto"/>
          </w:tcPr>
          <w:p w:rsidR="002426FF" w:rsidRPr="00C26194" w:rsidRDefault="002426FF" w:rsidP="00075770">
            <w:pPr>
              <w:widowControl w:val="0"/>
              <w:autoSpaceDE w:val="0"/>
              <w:autoSpaceDN w:val="0"/>
              <w:adjustRightInd w:val="0"/>
              <w:ind w:hanging="100"/>
              <w:jc w:val="center"/>
              <w:rPr>
                <w:rFonts w:eastAsia="Calibri"/>
                <w:sz w:val="18"/>
                <w:szCs w:val="18"/>
                <w:lang w:eastAsia="en-US"/>
              </w:rPr>
            </w:pPr>
          </w:p>
        </w:tc>
        <w:tc>
          <w:tcPr>
            <w:tcW w:w="1132" w:type="dxa"/>
            <w:tcBorders>
              <w:top w:val="single" w:sz="4" w:space="0" w:color="auto"/>
            </w:tcBorders>
            <w:shd w:val="clear" w:color="auto" w:fill="auto"/>
          </w:tcPr>
          <w:p w:rsidR="002426FF" w:rsidRPr="00C26194" w:rsidRDefault="00642063" w:rsidP="00075770">
            <w:pPr>
              <w:tabs>
                <w:tab w:val="center" w:pos="175"/>
              </w:tabs>
              <w:ind w:hanging="100"/>
              <w:rPr>
                <w:rFonts w:eastAsia="Calibri"/>
                <w:sz w:val="18"/>
                <w:szCs w:val="18"/>
                <w:lang w:eastAsia="en-US"/>
              </w:rPr>
            </w:pPr>
            <w:r w:rsidRPr="00C26194">
              <w:rPr>
                <w:rFonts w:eastAsia="Calibri"/>
                <w:sz w:val="18"/>
                <w:szCs w:val="18"/>
                <w:lang w:eastAsia="en-US"/>
              </w:rPr>
              <w:t xml:space="preserve">  </w:t>
            </w:r>
            <w:r w:rsidR="002426FF" w:rsidRPr="00C26194">
              <w:rPr>
                <w:rFonts w:eastAsia="Calibri"/>
                <w:sz w:val="18"/>
                <w:szCs w:val="18"/>
                <w:lang w:eastAsia="en-US"/>
              </w:rPr>
              <w:t>Средства бюджета Раменского городского округа</w:t>
            </w:r>
          </w:p>
        </w:tc>
        <w:tc>
          <w:tcPr>
            <w:tcW w:w="1215" w:type="dxa"/>
            <w:tcBorders>
              <w:top w:val="single" w:sz="4" w:space="0" w:color="auto"/>
            </w:tcBorders>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97" w:type="dxa"/>
            <w:tcBorders>
              <w:top w:val="single" w:sz="4" w:space="0" w:color="auto"/>
            </w:tcBorders>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p w:rsidR="002426FF" w:rsidRPr="00C26194" w:rsidRDefault="002426FF" w:rsidP="002426FF">
            <w:pPr>
              <w:jc w:val="center"/>
              <w:rPr>
                <w:rFonts w:eastAsia="Calibri"/>
                <w:sz w:val="18"/>
                <w:szCs w:val="18"/>
                <w:lang w:eastAsia="en-US"/>
              </w:rPr>
            </w:pPr>
          </w:p>
        </w:tc>
        <w:tc>
          <w:tcPr>
            <w:tcW w:w="3404" w:type="dxa"/>
            <w:gridSpan w:val="13"/>
            <w:tcBorders>
              <w:top w:val="single" w:sz="4" w:space="0" w:color="auto"/>
            </w:tcBorders>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80" w:type="dxa"/>
            <w:tcBorders>
              <w:top w:val="single" w:sz="4" w:space="0" w:color="auto"/>
            </w:tcBorders>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71" w:type="dxa"/>
            <w:tcBorders>
              <w:top w:val="single" w:sz="4" w:space="0" w:color="auto"/>
            </w:tcBorders>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149" w:type="dxa"/>
            <w:tcBorders>
              <w:top w:val="single" w:sz="4" w:space="0" w:color="auto"/>
            </w:tcBorders>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549" w:type="dxa"/>
            <w:vMerge/>
            <w:tcBorders>
              <w:top w:val="single" w:sz="4" w:space="0" w:color="auto"/>
            </w:tcBorders>
          </w:tcPr>
          <w:p w:rsidR="002426FF" w:rsidRPr="00C26194" w:rsidRDefault="002426FF" w:rsidP="00075770">
            <w:pPr>
              <w:rPr>
                <w:rFonts w:eastAsia="Calibri"/>
                <w:sz w:val="18"/>
                <w:szCs w:val="18"/>
                <w:lang w:eastAsia="en-US"/>
              </w:rPr>
            </w:pPr>
          </w:p>
        </w:tc>
      </w:tr>
      <w:tr w:rsidR="00C26194" w:rsidRPr="00C26194" w:rsidTr="0002559F">
        <w:trPr>
          <w:trHeight w:val="952"/>
        </w:trPr>
        <w:tc>
          <w:tcPr>
            <w:tcW w:w="532" w:type="dxa"/>
            <w:vMerge w:val="restart"/>
          </w:tcPr>
          <w:p w:rsidR="00C30AC6" w:rsidRPr="00C26194" w:rsidRDefault="009801EA" w:rsidP="0063024B">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11</w:t>
            </w:r>
          </w:p>
        </w:tc>
        <w:tc>
          <w:tcPr>
            <w:tcW w:w="1876" w:type="dxa"/>
            <w:vMerge w:val="restart"/>
            <w:shd w:val="clear" w:color="auto" w:fill="auto"/>
          </w:tcPr>
          <w:p w:rsidR="00C30AC6" w:rsidRPr="00C26194" w:rsidRDefault="00C30AC6" w:rsidP="002426FF">
            <w:pPr>
              <w:widowControl w:val="0"/>
              <w:autoSpaceDE w:val="0"/>
              <w:autoSpaceDN w:val="0"/>
              <w:adjustRightInd w:val="0"/>
              <w:rPr>
                <w:rFonts w:eastAsia="Calibri"/>
                <w:sz w:val="18"/>
                <w:szCs w:val="18"/>
                <w:lang w:eastAsia="en-US"/>
              </w:rPr>
            </w:pPr>
            <w:r w:rsidRPr="00C26194">
              <w:rPr>
                <w:rFonts w:eastAsia="Calibri"/>
                <w:sz w:val="18"/>
                <w:szCs w:val="18"/>
                <w:lang w:eastAsia="en-US"/>
              </w:rPr>
              <w:t xml:space="preserve">Мероприятие 51.01. </w:t>
            </w:r>
            <w:r w:rsidRPr="00C26194">
              <w:rPr>
                <w:rFonts w:eastAsia="Calibri"/>
                <w:sz w:val="28"/>
                <w:szCs w:val="22"/>
                <w:lang w:eastAsia="en-US"/>
              </w:rPr>
              <w:t xml:space="preserve"> </w:t>
            </w:r>
            <w:r w:rsidRPr="00C26194">
              <w:rPr>
                <w:rFonts w:eastAsia="Calibri"/>
                <w:sz w:val="18"/>
                <w:szCs w:val="18"/>
                <w:lang w:eastAsia="en-US"/>
              </w:rPr>
              <w:t>Содействие увеличению уровня обеспеченности населения муниципального образования Московской области  предприятиями общественного питания</w:t>
            </w:r>
          </w:p>
        </w:tc>
        <w:tc>
          <w:tcPr>
            <w:tcW w:w="1142" w:type="dxa"/>
            <w:vMerge w:val="restart"/>
            <w:shd w:val="clear" w:color="auto" w:fill="auto"/>
          </w:tcPr>
          <w:p w:rsidR="00C30AC6" w:rsidRPr="00C26194" w:rsidRDefault="00C30AC6" w:rsidP="002426FF">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shd w:val="clear" w:color="auto" w:fill="auto"/>
          </w:tcPr>
          <w:p w:rsidR="00C30AC6" w:rsidRPr="00C26194" w:rsidRDefault="00C30AC6" w:rsidP="002426FF">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297"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280"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271"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149"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549" w:type="dxa"/>
            <w:vMerge w:val="restart"/>
          </w:tcPr>
          <w:p w:rsidR="00C30AC6" w:rsidRPr="00C26194" w:rsidRDefault="00C30AC6" w:rsidP="00382EFF">
            <w:pPr>
              <w:spacing w:line="276" w:lineRule="auto"/>
              <w:rPr>
                <w:rFonts w:eastAsia="Calibri"/>
                <w:sz w:val="18"/>
                <w:szCs w:val="18"/>
                <w:lang w:eastAsia="en-US"/>
              </w:rPr>
            </w:pPr>
            <w:r w:rsidRPr="00C26194">
              <w:rPr>
                <w:rFonts w:eastAsia="Calibri"/>
                <w:sz w:val="18"/>
                <w:szCs w:val="18"/>
                <w:lang w:eastAsia="en-US"/>
              </w:rPr>
              <w:t>Управление потребительско-</w:t>
            </w:r>
          </w:p>
          <w:p w:rsidR="00C30AC6" w:rsidRPr="00C26194" w:rsidRDefault="00C30AC6" w:rsidP="00382EFF">
            <w:pPr>
              <w:spacing w:line="276" w:lineRule="auto"/>
              <w:rPr>
                <w:rFonts w:eastAsia="Calibri"/>
                <w:sz w:val="18"/>
                <w:szCs w:val="18"/>
                <w:lang w:eastAsia="en-US"/>
              </w:rPr>
            </w:pPr>
            <w:r w:rsidRPr="00C26194">
              <w:rPr>
                <w:rFonts w:eastAsia="Calibri"/>
                <w:sz w:val="18"/>
                <w:szCs w:val="18"/>
                <w:lang w:eastAsia="en-US"/>
              </w:rPr>
              <w:t>го рынка, инвестиций и развития предприни-</w:t>
            </w:r>
          </w:p>
          <w:p w:rsidR="00C30AC6" w:rsidRPr="00C26194" w:rsidRDefault="00C30AC6" w:rsidP="00382EFF">
            <w:pPr>
              <w:spacing w:line="276" w:lineRule="auto"/>
              <w:rPr>
                <w:rFonts w:eastAsia="Calibri"/>
                <w:sz w:val="18"/>
                <w:szCs w:val="18"/>
                <w:lang w:eastAsia="en-US"/>
              </w:rPr>
            </w:pPr>
            <w:r w:rsidRPr="00C26194">
              <w:rPr>
                <w:rFonts w:eastAsia="Calibri"/>
                <w:sz w:val="18"/>
                <w:szCs w:val="18"/>
                <w:lang w:eastAsia="en-US"/>
              </w:rPr>
              <w:t>мательства</w:t>
            </w:r>
          </w:p>
        </w:tc>
      </w:tr>
      <w:tr w:rsidR="00C26194" w:rsidRPr="00C26194" w:rsidTr="0002559F">
        <w:trPr>
          <w:trHeight w:val="951"/>
        </w:trPr>
        <w:tc>
          <w:tcPr>
            <w:tcW w:w="532" w:type="dxa"/>
            <w:vMerge/>
          </w:tcPr>
          <w:p w:rsidR="00C30AC6" w:rsidRPr="00C26194" w:rsidRDefault="00C30AC6" w:rsidP="002426FF">
            <w:pPr>
              <w:widowControl w:val="0"/>
              <w:autoSpaceDE w:val="0"/>
              <w:autoSpaceDN w:val="0"/>
              <w:adjustRightInd w:val="0"/>
              <w:jc w:val="center"/>
              <w:rPr>
                <w:rFonts w:ascii="Times New Roman CYR" w:hAnsi="Times New Roman CYR" w:cs="Times New Roman CYR"/>
                <w:sz w:val="18"/>
                <w:szCs w:val="18"/>
              </w:rPr>
            </w:pPr>
          </w:p>
        </w:tc>
        <w:tc>
          <w:tcPr>
            <w:tcW w:w="1876" w:type="dxa"/>
            <w:vMerge/>
            <w:shd w:val="clear" w:color="auto" w:fill="auto"/>
          </w:tcPr>
          <w:p w:rsidR="00C30AC6" w:rsidRPr="00C26194" w:rsidRDefault="00C30AC6" w:rsidP="002426FF">
            <w:pPr>
              <w:widowControl w:val="0"/>
              <w:autoSpaceDE w:val="0"/>
              <w:autoSpaceDN w:val="0"/>
              <w:adjustRightInd w:val="0"/>
              <w:rPr>
                <w:rFonts w:eastAsia="Calibri"/>
                <w:sz w:val="18"/>
                <w:szCs w:val="18"/>
                <w:lang w:eastAsia="en-US"/>
              </w:rPr>
            </w:pPr>
          </w:p>
        </w:tc>
        <w:tc>
          <w:tcPr>
            <w:tcW w:w="1142" w:type="dxa"/>
            <w:vMerge/>
            <w:shd w:val="clear" w:color="auto" w:fill="auto"/>
          </w:tcPr>
          <w:p w:rsidR="00C30AC6" w:rsidRPr="00C26194" w:rsidRDefault="00C30AC6" w:rsidP="002426FF">
            <w:pPr>
              <w:widowControl w:val="0"/>
              <w:autoSpaceDE w:val="0"/>
              <w:autoSpaceDN w:val="0"/>
              <w:adjustRightInd w:val="0"/>
              <w:ind w:hanging="100"/>
              <w:jc w:val="center"/>
              <w:rPr>
                <w:rFonts w:eastAsia="Calibri"/>
                <w:sz w:val="18"/>
                <w:szCs w:val="18"/>
                <w:lang w:eastAsia="en-US"/>
              </w:rPr>
            </w:pPr>
          </w:p>
        </w:tc>
        <w:tc>
          <w:tcPr>
            <w:tcW w:w="1132" w:type="dxa"/>
            <w:shd w:val="clear" w:color="auto" w:fill="auto"/>
          </w:tcPr>
          <w:p w:rsidR="00C30AC6" w:rsidRPr="00C26194" w:rsidRDefault="00C30AC6" w:rsidP="002426FF">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 городского округа</w:t>
            </w:r>
          </w:p>
        </w:tc>
        <w:tc>
          <w:tcPr>
            <w:tcW w:w="1215"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297"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p w:rsidR="00C30AC6" w:rsidRPr="00C26194" w:rsidRDefault="00C30AC6" w:rsidP="002426FF">
            <w:pPr>
              <w:jc w:val="center"/>
              <w:rPr>
                <w:rFonts w:eastAsia="Calibri"/>
                <w:sz w:val="18"/>
                <w:szCs w:val="18"/>
                <w:lang w:eastAsia="en-US"/>
              </w:rPr>
            </w:pPr>
          </w:p>
        </w:tc>
        <w:tc>
          <w:tcPr>
            <w:tcW w:w="3404" w:type="dxa"/>
            <w:gridSpan w:val="13"/>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280"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271"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149" w:type="dxa"/>
          </w:tcPr>
          <w:p w:rsidR="00C30AC6" w:rsidRPr="00C26194" w:rsidRDefault="00C30AC6" w:rsidP="002426FF">
            <w:pPr>
              <w:jc w:val="center"/>
              <w:rPr>
                <w:rFonts w:eastAsia="Calibri"/>
                <w:sz w:val="18"/>
                <w:szCs w:val="18"/>
                <w:lang w:eastAsia="en-US"/>
              </w:rPr>
            </w:pPr>
            <w:r w:rsidRPr="00C26194">
              <w:rPr>
                <w:rFonts w:eastAsia="Calibri"/>
                <w:sz w:val="18"/>
                <w:szCs w:val="18"/>
                <w:lang w:eastAsia="en-US"/>
              </w:rPr>
              <w:t>0</w:t>
            </w:r>
          </w:p>
        </w:tc>
        <w:tc>
          <w:tcPr>
            <w:tcW w:w="1549" w:type="dxa"/>
            <w:vMerge/>
          </w:tcPr>
          <w:p w:rsidR="00C30AC6" w:rsidRPr="00C26194" w:rsidRDefault="00C30AC6" w:rsidP="002426FF">
            <w:pPr>
              <w:spacing w:after="200" w:line="276" w:lineRule="auto"/>
              <w:rPr>
                <w:rFonts w:eastAsia="Calibri"/>
                <w:sz w:val="18"/>
                <w:szCs w:val="18"/>
                <w:lang w:eastAsia="en-US"/>
              </w:rPr>
            </w:pPr>
          </w:p>
        </w:tc>
      </w:tr>
      <w:tr w:rsidR="00C26194" w:rsidRPr="00C26194" w:rsidTr="0002559F">
        <w:trPr>
          <w:trHeight w:val="353"/>
        </w:trPr>
        <w:tc>
          <w:tcPr>
            <w:tcW w:w="532" w:type="dxa"/>
            <w:vMerge/>
          </w:tcPr>
          <w:p w:rsidR="00C30AC6" w:rsidRPr="00C26194" w:rsidRDefault="00C30AC6" w:rsidP="00075770">
            <w:pPr>
              <w:widowControl w:val="0"/>
              <w:autoSpaceDE w:val="0"/>
              <w:autoSpaceDN w:val="0"/>
              <w:adjustRightInd w:val="0"/>
              <w:ind w:left="-736" w:firstLine="720"/>
              <w:jc w:val="center"/>
              <w:rPr>
                <w:rFonts w:ascii="Times New Roman CYR" w:hAnsi="Times New Roman CYR" w:cs="Times New Roman CYR"/>
                <w:sz w:val="18"/>
                <w:szCs w:val="18"/>
              </w:rPr>
            </w:pPr>
          </w:p>
        </w:tc>
        <w:tc>
          <w:tcPr>
            <w:tcW w:w="1876" w:type="dxa"/>
            <w:vMerge w:val="restart"/>
            <w:shd w:val="clear" w:color="auto" w:fill="auto"/>
          </w:tcPr>
          <w:p w:rsidR="00C30AC6" w:rsidRPr="00C26194" w:rsidRDefault="00C30AC6" w:rsidP="00075770">
            <w:pPr>
              <w:widowControl w:val="0"/>
              <w:autoSpaceDE w:val="0"/>
              <w:autoSpaceDN w:val="0"/>
              <w:adjustRightInd w:val="0"/>
              <w:rPr>
                <w:rFonts w:eastAsia="Calibri"/>
                <w:sz w:val="18"/>
                <w:szCs w:val="18"/>
                <w:lang w:eastAsia="en-US"/>
              </w:rPr>
            </w:pPr>
            <w:r w:rsidRPr="00C26194">
              <w:rPr>
                <w:rFonts w:eastAsia="Calibri"/>
                <w:sz w:val="18"/>
                <w:szCs w:val="18"/>
                <w:lang w:eastAsia="en-US"/>
              </w:rPr>
              <w:t>Количество посадочных мест на предприятиях общественного питания (нарастающим итогом), посадочных мест</w:t>
            </w:r>
          </w:p>
        </w:tc>
        <w:tc>
          <w:tcPr>
            <w:tcW w:w="1142" w:type="dxa"/>
            <w:vMerge w:val="restart"/>
            <w:shd w:val="clear" w:color="auto" w:fill="auto"/>
          </w:tcPr>
          <w:p w:rsidR="00C30AC6" w:rsidRPr="00C26194" w:rsidRDefault="00C30AC6"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132" w:type="dxa"/>
            <w:vMerge w:val="restart"/>
            <w:shd w:val="clear" w:color="auto" w:fill="auto"/>
          </w:tcPr>
          <w:p w:rsidR="00C30AC6" w:rsidRPr="00C26194" w:rsidRDefault="00C30AC6" w:rsidP="00075770">
            <w:pPr>
              <w:tabs>
                <w:tab w:val="center" w:pos="175"/>
              </w:tabs>
              <w:ind w:hanging="100"/>
              <w:jc w:val="center"/>
              <w:rPr>
                <w:rFonts w:eastAsia="Calibri"/>
                <w:sz w:val="18"/>
                <w:szCs w:val="18"/>
                <w:lang w:eastAsia="en-US"/>
              </w:rPr>
            </w:pPr>
            <w:r w:rsidRPr="00C26194">
              <w:rPr>
                <w:rFonts w:eastAsia="Calibri"/>
                <w:sz w:val="18"/>
                <w:szCs w:val="18"/>
                <w:lang w:eastAsia="en-US"/>
              </w:rPr>
              <w:t>х</w:t>
            </w:r>
          </w:p>
        </w:tc>
        <w:tc>
          <w:tcPr>
            <w:tcW w:w="1215" w:type="dxa"/>
            <w:vMerge w:val="restart"/>
            <w:shd w:val="clear" w:color="auto" w:fill="auto"/>
          </w:tcPr>
          <w:p w:rsidR="00C30AC6" w:rsidRPr="00C26194" w:rsidRDefault="00C30AC6"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shd w:val="clear" w:color="auto" w:fill="auto"/>
          </w:tcPr>
          <w:p w:rsidR="00C30AC6" w:rsidRPr="00C26194" w:rsidRDefault="009801EA"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w:t>
            </w:r>
            <w:r w:rsidR="00C30AC6" w:rsidRPr="00C26194">
              <w:rPr>
                <w:rFonts w:ascii="Times New Roman CYR" w:hAnsi="Times New Roman CYR" w:cs="Times New Roman CYR"/>
                <w:sz w:val="18"/>
                <w:szCs w:val="18"/>
              </w:rPr>
              <w:t>2023 год</w:t>
            </w:r>
          </w:p>
          <w:p w:rsidR="00C30AC6" w:rsidRPr="00C26194" w:rsidRDefault="00C30AC6" w:rsidP="00AD00A6">
            <w:pPr>
              <w:jc w:val="center"/>
              <w:rPr>
                <w:rFonts w:ascii="Times New Roman CYR" w:hAnsi="Times New Roman CYR" w:cs="Times New Roman CYR"/>
                <w:sz w:val="18"/>
                <w:szCs w:val="18"/>
              </w:rPr>
            </w:pPr>
          </w:p>
        </w:tc>
        <w:tc>
          <w:tcPr>
            <w:tcW w:w="680" w:type="dxa"/>
            <w:vMerge w:val="restart"/>
            <w:shd w:val="clear" w:color="auto" w:fill="auto"/>
          </w:tcPr>
          <w:p w:rsidR="0078559C" w:rsidRDefault="0078559C" w:rsidP="00075770">
            <w:pPr>
              <w:widowControl w:val="0"/>
              <w:autoSpaceDE w:val="0"/>
              <w:autoSpaceDN w:val="0"/>
              <w:adjustRightInd w:val="0"/>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C30AC6" w:rsidRPr="00C26194" w:rsidRDefault="00C30AC6"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724" w:type="dxa"/>
            <w:gridSpan w:val="12"/>
            <w:shd w:val="clear" w:color="auto" w:fill="auto"/>
          </w:tcPr>
          <w:p w:rsidR="00C30AC6" w:rsidRPr="00C26194" w:rsidRDefault="00C30AC6" w:rsidP="00075770">
            <w:pPr>
              <w:widowControl w:val="0"/>
              <w:autoSpaceDE w:val="0"/>
              <w:autoSpaceDN w:val="0"/>
              <w:adjustRightInd w:val="0"/>
              <w:jc w:val="center"/>
              <w:rPr>
                <w:rFonts w:ascii="Times New Roman CYR" w:hAnsi="Times New Roman CYR" w:cs="Times New Roman CYR"/>
                <w:sz w:val="18"/>
                <w:szCs w:val="18"/>
              </w:rPr>
            </w:pPr>
            <w:r w:rsidRPr="00C26194">
              <w:rPr>
                <w:rFonts w:eastAsia="Calibri"/>
                <w:sz w:val="18"/>
                <w:szCs w:val="18"/>
                <w:lang w:eastAsia="en-US"/>
              </w:rPr>
              <w:t>В том числе:</w:t>
            </w:r>
          </w:p>
        </w:tc>
        <w:tc>
          <w:tcPr>
            <w:tcW w:w="1280" w:type="dxa"/>
            <w:vMerge w:val="restart"/>
            <w:shd w:val="clear" w:color="auto" w:fill="auto"/>
          </w:tcPr>
          <w:p w:rsidR="00C30AC6" w:rsidRPr="00C26194" w:rsidRDefault="00C30AC6" w:rsidP="00075770">
            <w:pPr>
              <w:spacing w:after="200" w:line="276" w:lineRule="auto"/>
              <w:jc w:val="center"/>
              <w:rPr>
                <w:rFonts w:eastAsia="Calibri"/>
                <w:sz w:val="18"/>
                <w:szCs w:val="18"/>
                <w:lang w:eastAsia="en-US"/>
              </w:rPr>
            </w:pPr>
            <w:r w:rsidRPr="00C26194">
              <w:rPr>
                <w:rFonts w:eastAsia="Calibri"/>
                <w:sz w:val="18"/>
                <w:szCs w:val="18"/>
                <w:lang w:eastAsia="en-US"/>
              </w:rPr>
              <w:t>2025 год</w:t>
            </w:r>
          </w:p>
        </w:tc>
        <w:tc>
          <w:tcPr>
            <w:tcW w:w="1271" w:type="dxa"/>
            <w:vMerge w:val="restart"/>
            <w:shd w:val="clear" w:color="auto" w:fill="auto"/>
          </w:tcPr>
          <w:p w:rsidR="00C30AC6" w:rsidRPr="00C26194" w:rsidRDefault="00C30AC6" w:rsidP="00075770">
            <w:pPr>
              <w:spacing w:after="200" w:line="276" w:lineRule="auto"/>
              <w:jc w:val="center"/>
              <w:rPr>
                <w:rFonts w:eastAsia="Calibri"/>
                <w:sz w:val="18"/>
                <w:szCs w:val="18"/>
                <w:lang w:eastAsia="en-US"/>
              </w:rPr>
            </w:pPr>
            <w:r w:rsidRPr="00C26194">
              <w:rPr>
                <w:rFonts w:eastAsia="Calibri"/>
                <w:sz w:val="18"/>
                <w:szCs w:val="18"/>
                <w:lang w:eastAsia="en-US"/>
              </w:rPr>
              <w:t>2026 год</w:t>
            </w:r>
          </w:p>
        </w:tc>
        <w:tc>
          <w:tcPr>
            <w:tcW w:w="1149" w:type="dxa"/>
            <w:vMerge w:val="restart"/>
            <w:shd w:val="clear" w:color="auto" w:fill="auto"/>
          </w:tcPr>
          <w:p w:rsidR="00C30AC6" w:rsidRPr="00C26194" w:rsidRDefault="00C30AC6" w:rsidP="00075770">
            <w:pPr>
              <w:spacing w:after="200" w:line="276" w:lineRule="auto"/>
              <w:jc w:val="center"/>
              <w:rPr>
                <w:rFonts w:eastAsia="Calibri"/>
                <w:sz w:val="18"/>
                <w:szCs w:val="18"/>
                <w:lang w:eastAsia="en-US"/>
              </w:rPr>
            </w:pPr>
            <w:r w:rsidRPr="00C26194">
              <w:rPr>
                <w:rFonts w:eastAsia="Calibri"/>
                <w:sz w:val="18"/>
                <w:szCs w:val="18"/>
                <w:lang w:eastAsia="en-US"/>
              </w:rPr>
              <w:t>2027 год</w:t>
            </w:r>
          </w:p>
        </w:tc>
        <w:tc>
          <w:tcPr>
            <w:tcW w:w="1549" w:type="dxa"/>
            <w:vMerge w:val="restart"/>
          </w:tcPr>
          <w:p w:rsidR="00C30AC6" w:rsidRPr="00C26194" w:rsidRDefault="00C30AC6" w:rsidP="00B523EC">
            <w:pPr>
              <w:spacing w:after="200" w:line="276" w:lineRule="auto"/>
              <w:jc w:val="center"/>
              <w:rPr>
                <w:rFonts w:eastAsia="Calibri"/>
                <w:sz w:val="18"/>
                <w:szCs w:val="18"/>
                <w:lang w:eastAsia="en-US"/>
              </w:rPr>
            </w:pPr>
            <w:r w:rsidRPr="00C26194">
              <w:rPr>
                <w:rFonts w:eastAsia="Calibri"/>
                <w:sz w:val="18"/>
                <w:szCs w:val="18"/>
                <w:lang w:eastAsia="en-US"/>
              </w:rPr>
              <w:t>х</w:t>
            </w:r>
          </w:p>
        </w:tc>
      </w:tr>
      <w:tr w:rsidR="00C26194" w:rsidRPr="00C26194" w:rsidTr="0002559F">
        <w:trPr>
          <w:trHeight w:val="352"/>
        </w:trPr>
        <w:tc>
          <w:tcPr>
            <w:tcW w:w="532" w:type="dxa"/>
            <w:vMerge/>
          </w:tcPr>
          <w:p w:rsidR="00C30AC6" w:rsidRPr="00C26194" w:rsidRDefault="00C30AC6" w:rsidP="00C30AC6">
            <w:pPr>
              <w:widowControl w:val="0"/>
              <w:autoSpaceDE w:val="0"/>
              <w:autoSpaceDN w:val="0"/>
              <w:adjustRightInd w:val="0"/>
              <w:ind w:left="-736" w:firstLine="720"/>
              <w:jc w:val="center"/>
              <w:rPr>
                <w:rFonts w:ascii="Times New Roman CYR" w:hAnsi="Times New Roman CYR" w:cs="Times New Roman CYR"/>
                <w:sz w:val="18"/>
                <w:szCs w:val="18"/>
              </w:rPr>
            </w:pPr>
          </w:p>
        </w:tc>
        <w:tc>
          <w:tcPr>
            <w:tcW w:w="1876" w:type="dxa"/>
            <w:vMerge/>
            <w:shd w:val="clear" w:color="auto" w:fill="auto"/>
          </w:tcPr>
          <w:p w:rsidR="00C30AC6" w:rsidRPr="00C26194" w:rsidRDefault="00C30AC6" w:rsidP="00C30AC6">
            <w:pPr>
              <w:widowControl w:val="0"/>
              <w:autoSpaceDE w:val="0"/>
              <w:autoSpaceDN w:val="0"/>
              <w:adjustRightInd w:val="0"/>
              <w:rPr>
                <w:rFonts w:eastAsia="Calibri"/>
                <w:sz w:val="18"/>
                <w:szCs w:val="18"/>
                <w:lang w:eastAsia="en-US"/>
              </w:rPr>
            </w:pPr>
          </w:p>
        </w:tc>
        <w:tc>
          <w:tcPr>
            <w:tcW w:w="1142" w:type="dxa"/>
            <w:vMerge/>
            <w:shd w:val="clear" w:color="auto" w:fill="auto"/>
          </w:tcPr>
          <w:p w:rsidR="00C30AC6" w:rsidRPr="00C26194" w:rsidRDefault="00C30AC6"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C30AC6" w:rsidRPr="00C26194" w:rsidRDefault="00C30AC6" w:rsidP="00C30AC6">
            <w:pPr>
              <w:tabs>
                <w:tab w:val="center" w:pos="175"/>
              </w:tabs>
              <w:ind w:hanging="100"/>
              <w:jc w:val="center"/>
              <w:rPr>
                <w:rFonts w:eastAsia="Calibri"/>
                <w:sz w:val="18"/>
                <w:szCs w:val="18"/>
                <w:lang w:eastAsia="en-US"/>
              </w:rPr>
            </w:pPr>
          </w:p>
        </w:tc>
        <w:tc>
          <w:tcPr>
            <w:tcW w:w="1215" w:type="dxa"/>
            <w:vMerge/>
            <w:shd w:val="clear" w:color="auto" w:fill="auto"/>
          </w:tcPr>
          <w:p w:rsidR="00C30AC6" w:rsidRPr="00C26194" w:rsidRDefault="00C30AC6" w:rsidP="00C30AC6">
            <w:pPr>
              <w:widowControl w:val="0"/>
              <w:autoSpaceDE w:val="0"/>
              <w:autoSpaceDN w:val="0"/>
              <w:adjustRightInd w:val="0"/>
              <w:rPr>
                <w:rFonts w:ascii="Times New Roman CYR" w:hAnsi="Times New Roman CYR" w:cs="Times New Roman CYR"/>
                <w:sz w:val="18"/>
                <w:szCs w:val="18"/>
              </w:rPr>
            </w:pPr>
          </w:p>
        </w:tc>
        <w:tc>
          <w:tcPr>
            <w:tcW w:w="1297" w:type="dxa"/>
            <w:vMerge/>
            <w:shd w:val="clear" w:color="auto" w:fill="auto"/>
          </w:tcPr>
          <w:p w:rsidR="00C30AC6" w:rsidRPr="00C26194" w:rsidRDefault="00C30AC6" w:rsidP="00C30AC6">
            <w:pPr>
              <w:widowControl w:val="0"/>
              <w:autoSpaceDE w:val="0"/>
              <w:autoSpaceDN w:val="0"/>
              <w:adjustRightInd w:val="0"/>
              <w:rPr>
                <w:rFonts w:ascii="Times New Roman CYR" w:hAnsi="Times New Roman CYR" w:cs="Times New Roman CYR"/>
                <w:sz w:val="18"/>
                <w:szCs w:val="18"/>
              </w:rPr>
            </w:pPr>
          </w:p>
        </w:tc>
        <w:tc>
          <w:tcPr>
            <w:tcW w:w="680" w:type="dxa"/>
            <w:vMerge/>
            <w:shd w:val="clear" w:color="auto" w:fill="auto"/>
          </w:tcPr>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p>
        </w:tc>
        <w:tc>
          <w:tcPr>
            <w:tcW w:w="680" w:type="dxa"/>
            <w:gridSpan w:val="3"/>
            <w:shd w:val="clear" w:color="auto" w:fill="auto"/>
          </w:tcPr>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shd w:val="clear" w:color="auto" w:fill="auto"/>
          </w:tcPr>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C30AC6" w:rsidRPr="00C26194" w:rsidRDefault="00C30AC6" w:rsidP="00C30AC6">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shd w:val="clear" w:color="auto" w:fill="auto"/>
          </w:tcPr>
          <w:p w:rsidR="00C30AC6" w:rsidRPr="00C26194" w:rsidRDefault="00C30AC6" w:rsidP="00C30AC6">
            <w:pPr>
              <w:jc w:val="center"/>
              <w:rPr>
                <w:sz w:val="18"/>
                <w:szCs w:val="18"/>
              </w:rPr>
            </w:pPr>
            <w:r w:rsidRPr="00C26194">
              <w:rPr>
                <w:sz w:val="18"/>
                <w:szCs w:val="18"/>
              </w:rPr>
              <w:t xml:space="preserve">9 </w:t>
            </w:r>
          </w:p>
          <w:p w:rsidR="00C30AC6" w:rsidRPr="00C26194" w:rsidRDefault="00C30AC6" w:rsidP="00C30AC6">
            <w:pPr>
              <w:jc w:val="center"/>
              <w:rPr>
                <w:sz w:val="18"/>
                <w:szCs w:val="18"/>
              </w:rPr>
            </w:pPr>
            <w:r w:rsidRPr="00C26194">
              <w:rPr>
                <w:sz w:val="18"/>
                <w:szCs w:val="18"/>
              </w:rPr>
              <w:t>мес.</w:t>
            </w:r>
          </w:p>
        </w:tc>
        <w:tc>
          <w:tcPr>
            <w:tcW w:w="681" w:type="dxa"/>
            <w:gridSpan w:val="2"/>
            <w:shd w:val="clear" w:color="auto" w:fill="auto"/>
          </w:tcPr>
          <w:p w:rsidR="00C30AC6" w:rsidRPr="00C26194" w:rsidRDefault="00C30AC6" w:rsidP="00C30AC6">
            <w:pPr>
              <w:jc w:val="center"/>
              <w:rPr>
                <w:sz w:val="18"/>
                <w:szCs w:val="18"/>
              </w:rPr>
            </w:pPr>
            <w:r w:rsidRPr="00C26194">
              <w:rPr>
                <w:sz w:val="18"/>
                <w:szCs w:val="18"/>
              </w:rPr>
              <w:t xml:space="preserve">12 </w:t>
            </w:r>
          </w:p>
          <w:p w:rsidR="00C30AC6" w:rsidRPr="00C26194" w:rsidRDefault="00C30AC6" w:rsidP="00C30AC6">
            <w:pPr>
              <w:jc w:val="center"/>
              <w:rPr>
                <w:sz w:val="18"/>
                <w:szCs w:val="18"/>
              </w:rPr>
            </w:pPr>
            <w:r w:rsidRPr="00C26194">
              <w:rPr>
                <w:sz w:val="18"/>
                <w:szCs w:val="18"/>
              </w:rPr>
              <w:t>мес.</w:t>
            </w:r>
          </w:p>
        </w:tc>
        <w:tc>
          <w:tcPr>
            <w:tcW w:w="1280" w:type="dxa"/>
            <w:vMerge/>
            <w:shd w:val="clear" w:color="auto" w:fill="auto"/>
          </w:tcPr>
          <w:p w:rsidR="00C30AC6" w:rsidRPr="00C26194" w:rsidRDefault="00C30AC6" w:rsidP="00C30AC6">
            <w:pPr>
              <w:spacing w:after="200" w:line="276" w:lineRule="auto"/>
              <w:jc w:val="center"/>
              <w:rPr>
                <w:rFonts w:eastAsia="Calibri"/>
                <w:sz w:val="18"/>
                <w:szCs w:val="18"/>
                <w:lang w:eastAsia="en-US"/>
              </w:rPr>
            </w:pPr>
          </w:p>
        </w:tc>
        <w:tc>
          <w:tcPr>
            <w:tcW w:w="1271" w:type="dxa"/>
            <w:vMerge/>
            <w:shd w:val="clear" w:color="auto" w:fill="auto"/>
          </w:tcPr>
          <w:p w:rsidR="00C30AC6" w:rsidRPr="00C26194" w:rsidRDefault="00C30AC6" w:rsidP="00C30AC6">
            <w:pPr>
              <w:spacing w:after="200" w:line="276" w:lineRule="auto"/>
              <w:jc w:val="center"/>
              <w:rPr>
                <w:rFonts w:eastAsia="Calibri"/>
                <w:sz w:val="18"/>
                <w:szCs w:val="18"/>
                <w:lang w:eastAsia="en-US"/>
              </w:rPr>
            </w:pPr>
          </w:p>
        </w:tc>
        <w:tc>
          <w:tcPr>
            <w:tcW w:w="1149" w:type="dxa"/>
            <w:vMerge/>
            <w:shd w:val="clear" w:color="auto" w:fill="auto"/>
          </w:tcPr>
          <w:p w:rsidR="00C30AC6" w:rsidRPr="00C26194" w:rsidRDefault="00C30AC6" w:rsidP="00C30AC6">
            <w:pPr>
              <w:spacing w:after="200" w:line="276" w:lineRule="auto"/>
              <w:jc w:val="center"/>
              <w:rPr>
                <w:rFonts w:eastAsia="Calibri"/>
                <w:sz w:val="18"/>
                <w:szCs w:val="18"/>
                <w:lang w:eastAsia="en-US"/>
              </w:rPr>
            </w:pPr>
          </w:p>
        </w:tc>
        <w:tc>
          <w:tcPr>
            <w:tcW w:w="1549" w:type="dxa"/>
            <w:vMerge/>
          </w:tcPr>
          <w:p w:rsidR="00C30AC6" w:rsidRPr="00C26194" w:rsidRDefault="00C30AC6" w:rsidP="00C30AC6">
            <w:pPr>
              <w:spacing w:after="200" w:line="276" w:lineRule="auto"/>
              <w:jc w:val="center"/>
              <w:rPr>
                <w:rFonts w:eastAsia="Calibri"/>
                <w:sz w:val="18"/>
                <w:szCs w:val="18"/>
                <w:lang w:eastAsia="en-US"/>
              </w:rPr>
            </w:pPr>
          </w:p>
        </w:tc>
      </w:tr>
      <w:tr w:rsidR="00C26194" w:rsidRPr="00C26194" w:rsidTr="0002559F">
        <w:trPr>
          <w:trHeight w:val="530"/>
        </w:trPr>
        <w:tc>
          <w:tcPr>
            <w:tcW w:w="532" w:type="dxa"/>
            <w:vMerge/>
          </w:tcPr>
          <w:p w:rsidR="00C30AC6" w:rsidRPr="00C26194" w:rsidRDefault="00C30AC6" w:rsidP="00C30AC6">
            <w:pPr>
              <w:widowControl w:val="0"/>
              <w:autoSpaceDE w:val="0"/>
              <w:autoSpaceDN w:val="0"/>
              <w:adjustRightInd w:val="0"/>
              <w:ind w:left="-736" w:firstLine="720"/>
              <w:jc w:val="center"/>
              <w:rPr>
                <w:rFonts w:ascii="Times New Roman CYR" w:hAnsi="Times New Roman CYR" w:cs="Times New Roman CYR"/>
                <w:sz w:val="18"/>
                <w:szCs w:val="18"/>
              </w:rPr>
            </w:pPr>
          </w:p>
        </w:tc>
        <w:tc>
          <w:tcPr>
            <w:tcW w:w="1876" w:type="dxa"/>
            <w:vMerge/>
            <w:shd w:val="clear" w:color="auto" w:fill="auto"/>
          </w:tcPr>
          <w:p w:rsidR="00C30AC6" w:rsidRPr="00C26194" w:rsidRDefault="00C30AC6" w:rsidP="00C30AC6">
            <w:pPr>
              <w:widowControl w:val="0"/>
              <w:autoSpaceDE w:val="0"/>
              <w:autoSpaceDN w:val="0"/>
              <w:adjustRightInd w:val="0"/>
              <w:rPr>
                <w:rFonts w:eastAsia="Calibri"/>
                <w:sz w:val="18"/>
                <w:szCs w:val="18"/>
                <w:lang w:eastAsia="en-US"/>
              </w:rPr>
            </w:pPr>
          </w:p>
        </w:tc>
        <w:tc>
          <w:tcPr>
            <w:tcW w:w="1142" w:type="dxa"/>
            <w:vMerge/>
            <w:shd w:val="clear" w:color="auto" w:fill="auto"/>
          </w:tcPr>
          <w:p w:rsidR="00C30AC6" w:rsidRPr="00C26194" w:rsidRDefault="00C30AC6" w:rsidP="00C30AC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C30AC6" w:rsidRPr="00C26194" w:rsidRDefault="00C30AC6" w:rsidP="00C30AC6">
            <w:pPr>
              <w:tabs>
                <w:tab w:val="center" w:pos="175"/>
              </w:tabs>
              <w:ind w:hanging="100"/>
              <w:jc w:val="center"/>
              <w:rPr>
                <w:rFonts w:eastAsia="Calibri"/>
                <w:sz w:val="18"/>
                <w:szCs w:val="18"/>
                <w:lang w:eastAsia="en-US"/>
              </w:rPr>
            </w:pPr>
          </w:p>
        </w:tc>
        <w:tc>
          <w:tcPr>
            <w:tcW w:w="1215" w:type="dxa"/>
            <w:tcBorders>
              <w:bottom w:val="nil"/>
            </w:tcBorders>
            <w:shd w:val="clear" w:color="auto" w:fill="auto"/>
          </w:tcPr>
          <w:p w:rsidR="00C30AC6" w:rsidRPr="00C26194" w:rsidRDefault="00C30AC6" w:rsidP="00C30AC6">
            <w:pPr>
              <w:autoSpaceDE w:val="0"/>
              <w:autoSpaceDN w:val="0"/>
              <w:jc w:val="center"/>
              <w:rPr>
                <w:sz w:val="18"/>
                <w:szCs w:val="18"/>
              </w:rPr>
            </w:pPr>
            <w:r w:rsidRPr="00C26194">
              <w:rPr>
                <w:sz w:val="18"/>
                <w:szCs w:val="18"/>
              </w:rPr>
              <w:t>13719</w:t>
            </w:r>
          </w:p>
        </w:tc>
        <w:tc>
          <w:tcPr>
            <w:tcW w:w="1297" w:type="dxa"/>
            <w:tcBorders>
              <w:bottom w:val="nil"/>
            </w:tcBorders>
            <w:shd w:val="clear" w:color="auto" w:fill="auto"/>
          </w:tcPr>
          <w:p w:rsidR="00C30AC6" w:rsidRPr="00C26194" w:rsidRDefault="00BE13B3" w:rsidP="00BE13B3">
            <w:pPr>
              <w:autoSpaceDE w:val="0"/>
              <w:autoSpaceDN w:val="0"/>
              <w:jc w:val="center"/>
              <w:rPr>
                <w:sz w:val="18"/>
                <w:szCs w:val="18"/>
              </w:rPr>
            </w:pPr>
            <w:r w:rsidRPr="00C26194">
              <w:rPr>
                <w:sz w:val="18"/>
                <w:szCs w:val="18"/>
              </w:rPr>
              <w:t>12004</w:t>
            </w:r>
          </w:p>
          <w:p w:rsidR="00C30AC6" w:rsidRPr="00C26194" w:rsidRDefault="00C30AC6" w:rsidP="00C30AC6">
            <w:pPr>
              <w:autoSpaceDE w:val="0"/>
              <w:autoSpaceDN w:val="0"/>
              <w:jc w:val="center"/>
              <w:rPr>
                <w:sz w:val="18"/>
                <w:szCs w:val="18"/>
              </w:rPr>
            </w:pPr>
          </w:p>
        </w:tc>
        <w:tc>
          <w:tcPr>
            <w:tcW w:w="680" w:type="dxa"/>
            <w:tcBorders>
              <w:bottom w:val="nil"/>
            </w:tcBorders>
            <w:shd w:val="clear" w:color="auto" w:fill="auto"/>
          </w:tcPr>
          <w:p w:rsidR="00C30AC6" w:rsidRPr="00C26194" w:rsidRDefault="009801EA" w:rsidP="00C30AC6">
            <w:pPr>
              <w:autoSpaceDE w:val="0"/>
              <w:autoSpaceDN w:val="0"/>
              <w:jc w:val="center"/>
              <w:rPr>
                <w:sz w:val="18"/>
                <w:szCs w:val="18"/>
              </w:rPr>
            </w:pPr>
            <w:r w:rsidRPr="00C26194">
              <w:rPr>
                <w:sz w:val="18"/>
                <w:szCs w:val="18"/>
              </w:rPr>
              <w:t>12059</w:t>
            </w:r>
          </w:p>
        </w:tc>
        <w:tc>
          <w:tcPr>
            <w:tcW w:w="680" w:type="dxa"/>
            <w:gridSpan w:val="3"/>
            <w:tcBorders>
              <w:bottom w:val="nil"/>
            </w:tcBorders>
            <w:shd w:val="clear" w:color="auto" w:fill="auto"/>
          </w:tcPr>
          <w:p w:rsidR="00C30AC6" w:rsidRPr="00C26194" w:rsidRDefault="009801EA" w:rsidP="00BE13B3">
            <w:pPr>
              <w:ind w:left="-79"/>
              <w:jc w:val="center"/>
            </w:pPr>
            <w:r w:rsidRPr="00C26194">
              <w:t>11803</w:t>
            </w:r>
          </w:p>
        </w:tc>
        <w:tc>
          <w:tcPr>
            <w:tcW w:w="681" w:type="dxa"/>
            <w:gridSpan w:val="3"/>
            <w:tcBorders>
              <w:bottom w:val="nil"/>
            </w:tcBorders>
            <w:shd w:val="clear" w:color="auto" w:fill="auto"/>
          </w:tcPr>
          <w:p w:rsidR="00C30AC6" w:rsidRPr="00C26194" w:rsidRDefault="009801EA" w:rsidP="00BE13B3">
            <w:pPr>
              <w:ind w:left="-51"/>
              <w:jc w:val="center"/>
            </w:pPr>
            <w:r w:rsidRPr="00C26194">
              <w:t>11899</w:t>
            </w:r>
          </w:p>
        </w:tc>
        <w:tc>
          <w:tcPr>
            <w:tcW w:w="682" w:type="dxa"/>
            <w:gridSpan w:val="4"/>
            <w:tcBorders>
              <w:bottom w:val="nil"/>
            </w:tcBorders>
            <w:shd w:val="clear" w:color="auto" w:fill="auto"/>
          </w:tcPr>
          <w:p w:rsidR="00C30AC6" w:rsidRPr="00C26194" w:rsidRDefault="009801EA" w:rsidP="00BE13B3">
            <w:pPr>
              <w:ind w:left="-23" w:hanging="16"/>
              <w:jc w:val="center"/>
            </w:pPr>
            <w:r w:rsidRPr="00C26194">
              <w:t>12027</w:t>
            </w:r>
          </w:p>
        </w:tc>
        <w:tc>
          <w:tcPr>
            <w:tcW w:w="681" w:type="dxa"/>
            <w:gridSpan w:val="2"/>
            <w:tcBorders>
              <w:bottom w:val="nil"/>
            </w:tcBorders>
            <w:shd w:val="clear" w:color="auto" w:fill="auto"/>
          </w:tcPr>
          <w:p w:rsidR="00C30AC6" w:rsidRPr="00C26194" w:rsidRDefault="009801EA" w:rsidP="00BE13B3">
            <w:pPr>
              <w:autoSpaceDE w:val="0"/>
              <w:autoSpaceDN w:val="0"/>
              <w:jc w:val="center"/>
              <w:rPr>
                <w:sz w:val="18"/>
                <w:szCs w:val="18"/>
              </w:rPr>
            </w:pPr>
            <w:r w:rsidRPr="00C26194">
              <w:rPr>
                <w:sz w:val="18"/>
                <w:szCs w:val="18"/>
              </w:rPr>
              <w:t>12059</w:t>
            </w:r>
          </w:p>
        </w:tc>
        <w:tc>
          <w:tcPr>
            <w:tcW w:w="1280" w:type="dxa"/>
            <w:tcBorders>
              <w:bottom w:val="nil"/>
            </w:tcBorders>
            <w:shd w:val="clear" w:color="auto" w:fill="auto"/>
          </w:tcPr>
          <w:p w:rsidR="00C30AC6" w:rsidRPr="00C26194" w:rsidRDefault="00C30AC6" w:rsidP="00C30AC6">
            <w:pPr>
              <w:autoSpaceDE w:val="0"/>
              <w:autoSpaceDN w:val="0"/>
              <w:jc w:val="center"/>
              <w:rPr>
                <w:sz w:val="18"/>
                <w:szCs w:val="18"/>
              </w:rPr>
            </w:pPr>
            <w:r w:rsidRPr="00C26194">
              <w:rPr>
                <w:sz w:val="18"/>
                <w:szCs w:val="18"/>
              </w:rPr>
              <w:t>13599</w:t>
            </w:r>
          </w:p>
        </w:tc>
        <w:tc>
          <w:tcPr>
            <w:tcW w:w="1271" w:type="dxa"/>
            <w:tcBorders>
              <w:bottom w:val="single" w:sz="4" w:space="0" w:color="auto"/>
            </w:tcBorders>
            <w:shd w:val="clear" w:color="auto" w:fill="auto"/>
          </w:tcPr>
          <w:p w:rsidR="00C30AC6" w:rsidRPr="00C26194" w:rsidRDefault="00C30AC6" w:rsidP="00C30AC6">
            <w:pPr>
              <w:autoSpaceDE w:val="0"/>
              <w:autoSpaceDN w:val="0"/>
              <w:jc w:val="center"/>
              <w:rPr>
                <w:sz w:val="18"/>
                <w:szCs w:val="18"/>
              </w:rPr>
            </w:pPr>
            <w:r w:rsidRPr="00C26194">
              <w:rPr>
                <w:sz w:val="18"/>
                <w:szCs w:val="18"/>
              </w:rPr>
              <w:t>13659</w:t>
            </w:r>
          </w:p>
        </w:tc>
        <w:tc>
          <w:tcPr>
            <w:tcW w:w="1149" w:type="dxa"/>
            <w:tcBorders>
              <w:bottom w:val="single" w:sz="4" w:space="0" w:color="auto"/>
            </w:tcBorders>
            <w:shd w:val="clear" w:color="auto" w:fill="auto"/>
          </w:tcPr>
          <w:p w:rsidR="00C30AC6" w:rsidRPr="00C26194" w:rsidRDefault="00C30AC6" w:rsidP="00C30AC6">
            <w:pPr>
              <w:autoSpaceDE w:val="0"/>
              <w:autoSpaceDN w:val="0"/>
              <w:jc w:val="center"/>
              <w:rPr>
                <w:sz w:val="18"/>
                <w:szCs w:val="18"/>
              </w:rPr>
            </w:pPr>
            <w:r w:rsidRPr="00C26194">
              <w:rPr>
                <w:sz w:val="18"/>
                <w:szCs w:val="18"/>
              </w:rPr>
              <w:t>13719</w:t>
            </w:r>
          </w:p>
        </w:tc>
        <w:tc>
          <w:tcPr>
            <w:tcW w:w="1549" w:type="dxa"/>
            <w:vMerge/>
          </w:tcPr>
          <w:p w:rsidR="00C30AC6" w:rsidRPr="00C26194" w:rsidRDefault="00C30AC6" w:rsidP="00C30AC6">
            <w:pPr>
              <w:spacing w:after="200" w:line="276" w:lineRule="auto"/>
              <w:rPr>
                <w:rFonts w:eastAsia="Calibri"/>
                <w:sz w:val="28"/>
                <w:szCs w:val="22"/>
                <w:lang w:eastAsia="en-US"/>
              </w:rPr>
            </w:pPr>
          </w:p>
        </w:tc>
      </w:tr>
      <w:tr w:rsidR="00C26194" w:rsidRPr="00C26194" w:rsidTr="0002559F">
        <w:trPr>
          <w:trHeight w:val="689"/>
        </w:trPr>
        <w:tc>
          <w:tcPr>
            <w:tcW w:w="532" w:type="dxa"/>
            <w:vMerge w:val="restart"/>
          </w:tcPr>
          <w:p w:rsidR="002426FF" w:rsidRPr="00C26194" w:rsidRDefault="009801EA" w:rsidP="002426FF">
            <w:pPr>
              <w:widowControl w:val="0"/>
              <w:autoSpaceDE w:val="0"/>
              <w:autoSpaceDN w:val="0"/>
              <w:adjustRightInd w:val="0"/>
              <w:ind w:left="-701" w:firstLine="720"/>
              <w:rPr>
                <w:rFonts w:ascii="Times New Roman CYR" w:hAnsi="Times New Roman CYR" w:cs="Times New Roman CYR"/>
                <w:sz w:val="18"/>
                <w:szCs w:val="18"/>
              </w:rPr>
            </w:pPr>
            <w:r w:rsidRPr="00C26194">
              <w:rPr>
                <w:rFonts w:ascii="Times New Roman CYR" w:hAnsi="Times New Roman CYR" w:cs="Times New Roman CYR"/>
                <w:sz w:val="18"/>
                <w:szCs w:val="18"/>
              </w:rPr>
              <w:t>12</w:t>
            </w:r>
          </w:p>
        </w:tc>
        <w:tc>
          <w:tcPr>
            <w:tcW w:w="1876" w:type="dxa"/>
            <w:vMerge w:val="restart"/>
            <w:shd w:val="clear" w:color="auto" w:fill="auto"/>
          </w:tcPr>
          <w:p w:rsidR="002426FF" w:rsidRDefault="002426FF" w:rsidP="002426FF">
            <w:pPr>
              <w:autoSpaceDE w:val="0"/>
              <w:autoSpaceDN w:val="0"/>
              <w:adjustRightInd w:val="0"/>
              <w:rPr>
                <w:rFonts w:eastAsia="Calibri"/>
                <w:sz w:val="18"/>
                <w:szCs w:val="18"/>
                <w:lang w:eastAsia="en-US"/>
              </w:rPr>
            </w:pPr>
            <w:r w:rsidRPr="00C26194">
              <w:rPr>
                <w:rFonts w:eastAsia="Calibri"/>
                <w:sz w:val="18"/>
                <w:szCs w:val="18"/>
                <w:lang w:eastAsia="en-US"/>
              </w:rPr>
              <w:t>Основное мероприятие 52</w:t>
            </w:r>
            <w:r w:rsidR="00514EB1" w:rsidRPr="00C26194">
              <w:rPr>
                <w:rFonts w:eastAsia="Calibri"/>
                <w:sz w:val="18"/>
                <w:szCs w:val="18"/>
                <w:lang w:eastAsia="en-US"/>
              </w:rPr>
              <w:t>.</w:t>
            </w:r>
            <w:r w:rsidRPr="00C26194">
              <w:rPr>
                <w:rFonts w:eastAsia="Calibri"/>
                <w:sz w:val="18"/>
                <w:szCs w:val="18"/>
                <w:lang w:eastAsia="en-US"/>
              </w:rPr>
              <w:t xml:space="preserve"> Развитие сферы бытовых услуг на территории муниципального образования Московской области</w:t>
            </w:r>
          </w:p>
          <w:p w:rsidR="00820E24" w:rsidRPr="00C26194" w:rsidRDefault="00820E24" w:rsidP="002426FF">
            <w:pPr>
              <w:autoSpaceDE w:val="0"/>
              <w:autoSpaceDN w:val="0"/>
              <w:adjustRightInd w:val="0"/>
              <w:rPr>
                <w:rFonts w:eastAsia="Calibri"/>
                <w:sz w:val="18"/>
                <w:szCs w:val="18"/>
                <w:lang w:eastAsia="en-US"/>
              </w:rPr>
            </w:pPr>
          </w:p>
        </w:tc>
        <w:tc>
          <w:tcPr>
            <w:tcW w:w="1142" w:type="dxa"/>
            <w:vMerge w:val="restart"/>
            <w:shd w:val="clear" w:color="auto" w:fill="auto"/>
          </w:tcPr>
          <w:p w:rsidR="002426FF" w:rsidRPr="00C26194" w:rsidRDefault="002426FF" w:rsidP="002426FF">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shd w:val="clear" w:color="auto" w:fill="auto"/>
          </w:tcPr>
          <w:p w:rsidR="002426FF" w:rsidRPr="00C26194" w:rsidRDefault="002426FF" w:rsidP="002426FF">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97"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80"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71"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149"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549" w:type="dxa"/>
            <w:vMerge w:val="restart"/>
            <w:shd w:val="clear" w:color="auto" w:fill="auto"/>
          </w:tcPr>
          <w:p w:rsidR="002426FF" w:rsidRPr="00C26194" w:rsidRDefault="00B523EC" w:rsidP="00B523EC">
            <w:pPr>
              <w:spacing w:line="276" w:lineRule="auto"/>
              <w:jc w:val="center"/>
              <w:rPr>
                <w:rFonts w:eastAsia="Calibri"/>
                <w:sz w:val="18"/>
                <w:szCs w:val="18"/>
                <w:lang w:eastAsia="en-US"/>
              </w:rPr>
            </w:pPr>
            <w:r w:rsidRPr="00C26194">
              <w:rPr>
                <w:rFonts w:eastAsia="Calibri"/>
                <w:sz w:val="18"/>
                <w:szCs w:val="18"/>
                <w:lang w:eastAsia="en-US"/>
              </w:rPr>
              <w:t>х</w:t>
            </w:r>
          </w:p>
        </w:tc>
      </w:tr>
      <w:tr w:rsidR="00C26194" w:rsidRPr="00C26194" w:rsidTr="0002559F">
        <w:trPr>
          <w:trHeight w:val="688"/>
        </w:trPr>
        <w:tc>
          <w:tcPr>
            <w:tcW w:w="532" w:type="dxa"/>
            <w:vMerge/>
          </w:tcPr>
          <w:p w:rsidR="002426FF" w:rsidRPr="00C26194" w:rsidRDefault="002426FF" w:rsidP="002426FF">
            <w:pPr>
              <w:widowControl w:val="0"/>
              <w:autoSpaceDE w:val="0"/>
              <w:autoSpaceDN w:val="0"/>
              <w:adjustRightInd w:val="0"/>
              <w:ind w:left="-701" w:firstLine="720"/>
              <w:rPr>
                <w:rFonts w:ascii="Times New Roman CYR" w:hAnsi="Times New Roman CYR" w:cs="Times New Roman CYR"/>
                <w:sz w:val="18"/>
                <w:szCs w:val="18"/>
              </w:rPr>
            </w:pPr>
          </w:p>
        </w:tc>
        <w:tc>
          <w:tcPr>
            <w:tcW w:w="1876" w:type="dxa"/>
            <w:vMerge/>
            <w:shd w:val="clear" w:color="auto" w:fill="auto"/>
          </w:tcPr>
          <w:p w:rsidR="002426FF" w:rsidRPr="00C26194" w:rsidRDefault="002426FF" w:rsidP="002426FF">
            <w:pPr>
              <w:autoSpaceDE w:val="0"/>
              <w:autoSpaceDN w:val="0"/>
              <w:adjustRightInd w:val="0"/>
              <w:rPr>
                <w:rFonts w:eastAsia="Calibri"/>
                <w:i/>
                <w:sz w:val="18"/>
                <w:szCs w:val="18"/>
                <w:lang w:eastAsia="en-US"/>
              </w:rPr>
            </w:pPr>
          </w:p>
        </w:tc>
        <w:tc>
          <w:tcPr>
            <w:tcW w:w="1142" w:type="dxa"/>
            <w:vMerge/>
            <w:shd w:val="clear" w:color="auto" w:fill="auto"/>
          </w:tcPr>
          <w:p w:rsidR="002426FF" w:rsidRPr="00C26194" w:rsidRDefault="002426FF" w:rsidP="002426FF">
            <w:pPr>
              <w:widowControl w:val="0"/>
              <w:autoSpaceDE w:val="0"/>
              <w:autoSpaceDN w:val="0"/>
              <w:adjustRightInd w:val="0"/>
              <w:ind w:hanging="100"/>
              <w:jc w:val="center"/>
              <w:rPr>
                <w:rFonts w:eastAsia="Calibri"/>
                <w:sz w:val="18"/>
                <w:szCs w:val="18"/>
                <w:lang w:eastAsia="en-US"/>
              </w:rPr>
            </w:pPr>
          </w:p>
        </w:tc>
        <w:tc>
          <w:tcPr>
            <w:tcW w:w="1132" w:type="dxa"/>
            <w:shd w:val="clear" w:color="auto" w:fill="auto"/>
          </w:tcPr>
          <w:p w:rsidR="002426FF" w:rsidRPr="00C26194" w:rsidRDefault="002426FF" w:rsidP="002426FF">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 городского округа</w:t>
            </w:r>
          </w:p>
        </w:tc>
        <w:tc>
          <w:tcPr>
            <w:tcW w:w="1215"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97"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p w:rsidR="002426FF" w:rsidRPr="00C26194" w:rsidRDefault="002426FF" w:rsidP="002426FF">
            <w:pPr>
              <w:jc w:val="center"/>
              <w:rPr>
                <w:rFonts w:eastAsia="Calibri"/>
                <w:sz w:val="18"/>
                <w:szCs w:val="18"/>
                <w:lang w:eastAsia="en-US"/>
              </w:rPr>
            </w:pPr>
          </w:p>
        </w:tc>
        <w:tc>
          <w:tcPr>
            <w:tcW w:w="3404" w:type="dxa"/>
            <w:gridSpan w:val="13"/>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80"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271"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149" w:type="dxa"/>
          </w:tcPr>
          <w:p w:rsidR="002426FF" w:rsidRPr="00C26194" w:rsidRDefault="002426FF" w:rsidP="002426FF">
            <w:pPr>
              <w:jc w:val="center"/>
              <w:rPr>
                <w:rFonts w:eastAsia="Calibri"/>
                <w:sz w:val="18"/>
                <w:szCs w:val="18"/>
                <w:lang w:eastAsia="en-US"/>
              </w:rPr>
            </w:pPr>
            <w:r w:rsidRPr="00C26194">
              <w:rPr>
                <w:rFonts w:eastAsia="Calibri"/>
                <w:sz w:val="18"/>
                <w:szCs w:val="18"/>
                <w:lang w:eastAsia="en-US"/>
              </w:rPr>
              <w:t>0</w:t>
            </w:r>
          </w:p>
        </w:tc>
        <w:tc>
          <w:tcPr>
            <w:tcW w:w="1549" w:type="dxa"/>
            <w:vMerge/>
            <w:shd w:val="clear" w:color="auto" w:fill="auto"/>
          </w:tcPr>
          <w:p w:rsidR="002426FF" w:rsidRPr="00C26194" w:rsidRDefault="002426FF" w:rsidP="002426FF">
            <w:pPr>
              <w:spacing w:after="200" w:line="276" w:lineRule="auto"/>
              <w:rPr>
                <w:rFonts w:eastAsia="Calibri"/>
                <w:sz w:val="18"/>
                <w:szCs w:val="18"/>
                <w:lang w:eastAsia="en-US"/>
              </w:rPr>
            </w:pPr>
          </w:p>
        </w:tc>
      </w:tr>
      <w:tr w:rsidR="00C26194" w:rsidRPr="00C26194" w:rsidTr="0002559F">
        <w:trPr>
          <w:trHeight w:val="952"/>
        </w:trPr>
        <w:tc>
          <w:tcPr>
            <w:tcW w:w="532" w:type="dxa"/>
            <w:vMerge w:val="restart"/>
          </w:tcPr>
          <w:p w:rsidR="00954547" w:rsidRPr="00C26194" w:rsidRDefault="009801EA" w:rsidP="002426FF">
            <w:pPr>
              <w:widowControl w:val="0"/>
              <w:autoSpaceDE w:val="0"/>
              <w:autoSpaceDN w:val="0"/>
              <w:adjustRightInd w:val="0"/>
              <w:ind w:left="-817" w:firstLine="720"/>
              <w:jc w:val="center"/>
              <w:rPr>
                <w:rFonts w:ascii="Times New Roman CYR" w:hAnsi="Times New Roman CYR" w:cs="Times New Roman CYR"/>
                <w:sz w:val="18"/>
                <w:szCs w:val="18"/>
              </w:rPr>
            </w:pPr>
            <w:r w:rsidRPr="00C26194">
              <w:rPr>
                <w:rFonts w:ascii="Times New Roman CYR" w:hAnsi="Times New Roman CYR" w:cs="Times New Roman CYR"/>
                <w:sz w:val="18"/>
                <w:szCs w:val="18"/>
              </w:rPr>
              <w:lastRenderedPageBreak/>
              <w:t>13</w:t>
            </w:r>
          </w:p>
        </w:tc>
        <w:tc>
          <w:tcPr>
            <w:tcW w:w="1876" w:type="dxa"/>
            <w:vMerge w:val="restart"/>
            <w:shd w:val="clear" w:color="auto" w:fill="auto"/>
          </w:tcPr>
          <w:p w:rsidR="00954547" w:rsidRPr="00C26194" w:rsidRDefault="00954547" w:rsidP="002426FF">
            <w:pPr>
              <w:widowControl w:val="0"/>
              <w:autoSpaceDE w:val="0"/>
              <w:autoSpaceDN w:val="0"/>
              <w:adjustRightInd w:val="0"/>
              <w:rPr>
                <w:rFonts w:eastAsia="Calibri"/>
                <w:sz w:val="18"/>
                <w:szCs w:val="18"/>
                <w:lang w:eastAsia="en-US"/>
              </w:rPr>
            </w:pPr>
            <w:r w:rsidRPr="00C26194">
              <w:rPr>
                <w:rFonts w:eastAsia="Calibri"/>
                <w:sz w:val="18"/>
                <w:szCs w:val="18"/>
                <w:lang w:eastAsia="en-US"/>
              </w:rPr>
              <w:t xml:space="preserve">Мероприятие 52.01. </w:t>
            </w:r>
            <w:r w:rsidRPr="00C26194">
              <w:rPr>
                <w:rFonts w:eastAsia="Calibri"/>
                <w:sz w:val="28"/>
                <w:szCs w:val="22"/>
                <w:lang w:eastAsia="en-US"/>
              </w:rPr>
              <w:t xml:space="preserve"> </w:t>
            </w:r>
            <w:r w:rsidRPr="00C26194">
              <w:rPr>
                <w:rFonts w:eastAsia="Calibri"/>
                <w:sz w:val="18"/>
                <w:szCs w:val="18"/>
                <w:lang w:eastAsia="en-US"/>
              </w:rPr>
              <w:t>Содействие увеличению уровня обеспеченности населения  муниципального образования Московской области предприятиями бытового обслуживания</w:t>
            </w:r>
          </w:p>
        </w:tc>
        <w:tc>
          <w:tcPr>
            <w:tcW w:w="1142" w:type="dxa"/>
            <w:vMerge w:val="restart"/>
            <w:shd w:val="clear" w:color="auto" w:fill="auto"/>
          </w:tcPr>
          <w:p w:rsidR="00954547" w:rsidRPr="00C26194" w:rsidRDefault="00954547" w:rsidP="002426FF">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shd w:val="clear" w:color="auto" w:fill="auto"/>
          </w:tcPr>
          <w:p w:rsidR="00954547" w:rsidRPr="00C26194" w:rsidRDefault="00954547" w:rsidP="002426FF">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297"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280"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271"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149"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549" w:type="dxa"/>
            <w:vMerge w:val="restart"/>
          </w:tcPr>
          <w:p w:rsidR="00954547" w:rsidRPr="00C26194" w:rsidRDefault="00954547" w:rsidP="00382EFF">
            <w:pPr>
              <w:rPr>
                <w:rFonts w:ascii="Times New Roman CYR" w:hAnsi="Times New Roman CYR" w:cs="Times New Roman CYR"/>
                <w:sz w:val="18"/>
                <w:szCs w:val="18"/>
              </w:rPr>
            </w:pPr>
            <w:r w:rsidRPr="00C26194">
              <w:rPr>
                <w:rFonts w:ascii="Times New Roman CYR" w:hAnsi="Times New Roman CYR" w:cs="Times New Roman CYR"/>
                <w:sz w:val="18"/>
                <w:szCs w:val="18"/>
              </w:rPr>
              <w:t>Управление потребительско-</w:t>
            </w:r>
          </w:p>
          <w:p w:rsidR="00954547" w:rsidRPr="00C26194" w:rsidRDefault="00954547" w:rsidP="00382EFF">
            <w:pPr>
              <w:rPr>
                <w:rFonts w:ascii="Times New Roman CYR" w:hAnsi="Times New Roman CYR" w:cs="Times New Roman CYR"/>
                <w:sz w:val="18"/>
                <w:szCs w:val="18"/>
              </w:rPr>
            </w:pPr>
            <w:r w:rsidRPr="00C26194">
              <w:rPr>
                <w:rFonts w:ascii="Times New Roman CYR" w:hAnsi="Times New Roman CYR" w:cs="Times New Roman CYR"/>
                <w:sz w:val="18"/>
                <w:szCs w:val="18"/>
              </w:rPr>
              <w:t>го рынка, инвестиций и развития предприни-</w:t>
            </w:r>
          </w:p>
          <w:p w:rsidR="00954547" w:rsidRPr="00C26194" w:rsidRDefault="00954547" w:rsidP="00382EFF">
            <w:pPr>
              <w:rPr>
                <w:rFonts w:ascii="Times New Roman CYR" w:hAnsi="Times New Roman CYR" w:cs="Times New Roman CYR"/>
                <w:sz w:val="18"/>
                <w:szCs w:val="18"/>
              </w:rPr>
            </w:pPr>
            <w:r w:rsidRPr="00C26194">
              <w:rPr>
                <w:rFonts w:ascii="Times New Roman CYR" w:hAnsi="Times New Roman CYR" w:cs="Times New Roman CYR"/>
                <w:sz w:val="18"/>
                <w:szCs w:val="18"/>
              </w:rPr>
              <w:t>мательства</w:t>
            </w:r>
          </w:p>
        </w:tc>
      </w:tr>
      <w:tr w:rsidR="00C26194" w:rsidRPr="00C26194" w:rsidTr="0002559F">
        <w:trPr>
          <w:trHeight w:val="951"/>
        </w:trPr>
        <w:tc>
          <w:tcPr>
            <w:tcW w:w="532" w:type="dxa"/>
            <w:vMerge/>
          </w:tcPr>
          <w:p w:rsidR="00954547" w:rsidRPr="00C26194" w:rsidRDefault="00954547" w:rsidP="002426FF">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954547" w:rsidRPr="00C26194" w:rsidRDefault="00954547" w:rsidP="002426FF">
            <w:pPr>
              <w:widowControl w:val="0"/>
              <w:autoSpaceDE w:val="0"/>
              <w:autoSpaceDN w:val="0"/>
              <w:adjustRightInd w:val="0"/>
              <w:rPr>
                <w:rFonts w:eastAsia="Calibri"/>
                <w:sz w:val="18"/>
                <w:szCs w:val="18"/>
                <w:lang w:eastAsia="en-US"/>
              </w:rPr>
            </w:pPr>
          </w:p>
        </w:tc>
        <w:tc>
          <w:tcPr>
            <w:tcW w:w="1142" w:type="dxa"/>
            <w:vMerge/>
            <w:shd w:val="clear" w:color="auto" w:fill="auto"/>
          </w:tcPr>
          <w:p w:rsidR="00954547" w:rsidRPr="00C26194" w:rsidRDefault="00954547" w:rsidP="002426FF">
            <w:pPr>
              <w:widowControl w:val="0"/>
              <w:autoSpaceDE w:val="0"/>
              <w:autoSpaceDN w:val="0"/>
              <w:adjustRightInd w:val="0"/>
              <w:ind w:hanging="100"/>
              <w:jc w:val="center"/>
              <w:rPr>
                <w:rFonts w:eastAsia="Calibri"/>
                <w:sz w:val="18"/>
                <w:szCs w:val="18"/>
                <w:lang w:eastAsia="en-US"/>
              </w:rPr>
            </w:pPr>
          </w:p>
        </w:tc>
        <w:tc>
          <w:tcPr>
            <w:tcW w:w="1132" w:type="dxa"/>
            <w:shd w:val="clear" w:color="auto" w:fill="auto"/>
          </w:tcPr>
          <w:p w:rsidR="00954547" w:rsidRPr="00C26194" w:rsidRDefault="00954547" w:rsidP="002426FF">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 городского округа</w:t>
            </w:r>
          </w:p>
        </w:tc>
        <w:tc>
          <w:tcPr>
            <w:tcW w:w="1215"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297"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p w:rsidR="00954547" w:rsidRPr="00C26194" w:rsidRDefault="00954547" w:rsidP="002426FF">
            <w:pPr>
              <w:jc w:val="center"/>
              <w:rPr>
                <w:rFonts w:eastAsia="Calibri"/>
                <w:sz w:val="18"/>
                <w:szCs w:val="18"/>
                <w:lang w:eastAsia="en-US"/>
              </w:rPr>
            </w:pPr>
          </w:p>
        </w:tc>
        <w:tc>
          <w:tcPr>
            <w:tcW w:w="3404" w:type="dxa"/>
            <w:gridSpan w:val="13"/>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280"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271"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149" w:type="dxa"/>
          </w:tcPr>
          <w:p w:rsidR="00954547" w:rsidRPr="00C26194" w:rsidRDefault="00954547" w:rsidP="002426FF">
            <w:pPr>
              <w:jc w:val="center"/>
              <w:rPr>
                <w:rFonts w:eastAsia="Calibri"/>
                <w:sz w:val="18"/>
                <w:szCs w:val="18"/>
                <w:lang w:eastAsia="en-US"/>
              </w:rPr>
            </w:pPr>
            <w:r w:rsidRPr="00C26194">
              <w:rPr>
                <w:rFonts w:eastAsia="Calibri"/>
                <w:sz w:val="18"/>
                <w:szCs w:val="18"/>
                <w:lang w:eastAsia="en-US"/>
              </w:rPr>
              <w:t>0</w:t>
            </w:r>
          </w:p>
        </w:tc>
        <w:tc>
          <w:tcPr>
            <w:tcW w:w="1549" w:type="dxa"/>
            <w:vMerge/>
          </w:tcPr>
          <w:p w:rsidR="00954547" w:rsidRPr="00C26194" w:rsidRDefault="00954547" w:rsidP="002426FF">
            <w:pPr>
              <w:rPr>
                <w:rFonts w:ascii="Times New Roman CYR" w:hAnsi="Times New Roman CYR" w:cs="Times New Roman CYR"/>
                <w:sz w:val="18"/>
                <w:szCs w:val="18"/>
              </w:rPr>
            </w:pPr>
          </w:p>
        </w:tc>
      </w:tr>
      <w:tr w:rsidR="00C26194" w:rsidRPr="00C26194" w:rsidTr="0002559F">
        <w:trPr>
          <w:trHeight w:val="398"/>
        </w:trPr>
        <w:tc>
          <w:tcPr>
            <w:tcW w:w="532" w:type="dxa"/>
            <w:vMerge/>
          </w:tcPr>
          <w:p w:rsidR="00954547" w:rsidRPr="00C26194" w:rsidRDefault="00954547" w:rsidP="00075770">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val="restart"/>
            <w:shd w:val="clear" w:color="auto" w:fill="auto"/>
          </w:tcPr>
          <w:p w:rsidR="00954547" w:rsidRPr="00C26194" w:rsidRDefault="00954547" w:rsidP="00075770">
            <w:pPr>
              <w:widowControl w:val="0"/>
              <w:autoSpaceDE w:val="0"/>
              <w:autoSpaceDN w:val="0"/>
              <w:adjustRightInd w:val="0"/>
              <w:rPr>
                <w:rFonts w:eastAsia="Calibri"/>
                <w:sz w:val="18"/>
                <w:szCs w:val="18"/>
                <w:lang w:eastAsia="en-US"/>
              </w:rPr>
            </w:pPr>
            <w:r w:rsidRPr="00C26194">
              <w:rPr>
                <w:rFonts w:eastAsia="Calibri"/>
                <w:sz w:val="18"/>
                <w:szCs w:val="18"/>
                <w:lang w:eastAsia="en-US"/>
              </w:rPr>
              <w:t>Количество рабочих мест на предприятиях бытового обслуживания (нарастающим итогом), рабочих мест</w:t>
            </w:r>
          </w:p>
        </w:tc>
        <w:tc>
          <w:tcPr>
            <w:tcW w:w="1142" w:type="dxa"/>
            <w:vMerge w:val="restart"/>
            <w:shd w:val="clear" w:color="auto" w:fill="auto"/>
          </w:tcPr>
          <w:p w:rsidR="00954547" w:rsidRPr="00C26194" w:rsidRDefault="00954547"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132" w:type="dxa"/>
            <w:vMerge w:val="restart"/>
            <w:shd w:val="clear" w:color="auto" w:fill="auto"/>
          </w:tcPr>
          <w:p w:rsidR="00954547" w:rsidRPr="00C26194" w:rsidRDefault="00954547" w:rsidP="00075770">
            <w:pPr>
              <w:tabs>
                <w:tab w:val="center" w:pos="175"/>
              </w:tabs>
              <w:ind w:hanging="100"/>
              <w:jc w:val="center"/>
              <w:rPr>
                <w:rFonts w:eastAsia="Calibri"/>
                <w:sz w:val="18"/>
                <w:szCs w:val="18"/>
                <w:lang w:eastAsia="en-US"/>
              </w:rPr>
            </w:pPr>
            <w:r w:rsidRPr="00C26194">
              <w:rPr>
                <w:rFonts w:eastAsia="Calibri"/>
                <w:sz w:val="18"/>
                <w:szCs w:val="18"/>
                <w:lang w:eastAsia="en-US"/>
              </w:rPr>
              <w:t>х</w:t>
            </w:r>
          </w:p>
        </w:tc>
        <w:tc>
          <w:tcPr>
            <w:tcW w:w="1215" w:type="dxa"/>
            <w:vMerge w:val="restart"/>
          </w:tcPr>
          <w:p w:rsidR="00954547" w:rsidRPr="00C26194" w:rsidRDefault="00954547"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tcPr>
          <w:p w:rsidR="00954547" w:rsidRPr="00C26194" w:rsidRDefault="009801EA" w:rsidP="007F3434">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w:t>
            </w:r>
            <w:r w:rsidR="00954547" w:rsidRPr="00C26194">
              <w:rPr>
                <w:rFonts w:ascii="Times New Roman CYR" w:hAnsi="Times New Roman CYR" w:cs="Times New Roman CYR"/>
                <w:sz w:val="18"/>
                <w:szCs w:val="18"/>
              </w:rPr>
              <w:t>2023 год</w:t>
            </w:r>
          </w:p>
          <w:p w:rsidR="00954547" w:rsidRPr="00C26194" w:rsidRDefault="00954547" w:rsidP="00AD00A6">
            <w:pPr>
              <w:jc w:val="center"/>
              <w:rPr>
                <w:rFonts w:ascii="Times New Roman CYR" w:hAnsi="Times New Roman CYR" w:cs="Times New Roman CYR"/>
                <w:sz w:val="18"/>
                <w:szCs w:val="18"/>
              </w:rPr>
            </w:pPr>
          </w:p>
        </w:tc>
        <w:tc>
          <w:tcPr>
            <w:tcW w:w="680" w:type="dxa"/>
            <w:vMerge w:val="restart"/>
          </w:tcPr>
          <w:p w:rsidR="0078559C" w:rsidRDefault="0078559C" w:rsidP="00075770">
            <w:pPr>
              <w:widowControl w:val="0"/>
              <w:autoSpaceDE w:val="0"/>
              <w:autoSpaceDN w:val="0"/>
              <w:adjustRightInd w:val="0"/>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lang w:val="en-US"/>
              </w:rPr>
              <w:t xml:space="preserve">2024 </w:t>
            </w:r>
            <w:r w:rsidRPr="00C26194">
              <w:rPr>
                <w:rFonts w:ascii="Times New Roman CYR" w:hAnsi="Times New Roman CYR" w:cs="Times New Roman CYR"/>
                <w:sz w:val="18"/>
                <w:szCs w:val="18"/>
              </w:rPr>
              <w:t>год</w:t>
            </w:r>
          </w:p>
        </w:tc>
        <w:tc>
          <w:tcPr>
            <w:tcW w:w="2724" w:type="dxa"/>
            <w:gridSpan w:val="12"/>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eastAsia="Calibri"/>
                <w:sz w:val="18"/>
                <w:szCs w:val="18"/>
                <w:lang w:eastAsia="en-US"/>
              </w:rPr>
              <w:t>В том числе:</w:t>
            </w:r>
          </w:p>
        </w:tc>
        <w:tc>
          <w:tcPr>
            <w:tcW w:w="1280" w:type="dxa"/>
            <w:vMerge w:val="restart"/>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tcPr>
          <w:p w:rsidR="00954547" w:rsidRPr="00C26194" w:rsidRDefault="00954547" w:rsidP="00C661B9">
            <w:pPr>
              <w:widowControl w:val="0"/>
              <w:autoSpaceDE w:val="0"/>
              <w:autoSpaceDN w:val="0"/>
              <w:adjustRightInd w:val="0"/>
              <w:ind w:hanging="121"/>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397"/>
        </w:trPr>
        <w:tc>
          <w:tcPr>
            <w:tcW w:w="532" w:type="dxa"/>
            <w:vMerge/>
          </w:tcPr>
          <w:p w:rsidR="00954547" w:rsidRPr="00C26194" w:rsidRDefault="00954547" w:rsidP="00954547">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auto"/>
          </w:tcPr>
          <w:p w:rsidR="00954547" w:rsidRPr="00C26194" w:rsidRDefault="00954547" w:rsidP="0095454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954547" w:rsidRPr="00C26194" w:rsidRDefault="00954547" w:rsidP="00954547">
            <w:pPr>
              <w:tabs>
                <w:tab w:val="center" w:pos="175"/>
              </w:tabs>
              <w:ind w:hanging="100"/>
              <w:jc w:val="center"/>
              <w:rPr>
                <w:rFonts w:eastAsia="Calibri"/>
                <w:sz w:val="18"/>
                <w:szCs w:val="18"/>
                <w:lang w:eastAsia="en-US"/>
              </w:rPr>
            </w:pPr>
          </w:p>
        </w:tc>
        <w:tc>
          <w:tcPr>
            <w:tcW w:w="1215" w:type="dxa"/>
            <w:vMerge/>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1297" w:type="dxa"/>
            <w:vMerge/>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680"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lang w:val="en-US"/>
              </w:rPr>
            </w:pPr>
          </w:p>
        </w:tc>
        <w:tc>
          <w:tcPr>
            <w:tcW w:w="680" w:type="dxa"/>
            <w:gridSpan w:val="3"/>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tcPr>
          <w:p w:rsidR="00954547" w:rsidRPr="00C26194" w:rsidRDefault="00954547" w:rsidP="00954547">
            <w:pPr>
              <w:jc w:val="center"/>
              <w:rPr>
                <w:sz w:val="18"/>
                <w:szCs w:val="18"/>
              </w:rPr>
            </w:pPr>
            <w:r w:rsidRPr="00C26194">
              <w:rPr>
                <w:sz w:val="18"/>
                <w:szCs w:val="18"/>
              </w:rPr>
              <w:t xml:space="preserve">9 </w:t>
            </w:r>
          </w:p>
          <w:p w:rsidR="00954547" w:rsidRPr="00C26194" w:rsidRDefault="00954547" w:rsidP="00954547">
            <w:pPr>
              <w:jc w:val="center"/>
              <w:rPr>
                <w:sz w:val="18"/>
                <w:szCs w:val="18"/>
              </w:rPr>
            </w:pPr>
            <w:r w:rsidRPr="00C26194">
              <w:rPr>
                <w:sz w:val="18"/>
                <w:szCs w:val="18"/>
              </w:rPr>
              <w:t>мес.</w:t>
            </w:r>
          </w:p>
        </w:tc>
        <w:tc>
          <w:tcPr>
            <w:tcW w:w="681" w:type="dxa"/>
            <w:gridSpan w:val="2"/>
          </w:tcPr>
          <w:p w:rsidR="00954547" w:rsidRPr="00C26194" w:rsidRDefault="00954547" w:rsidP="00954547">
            <w:pPr>
              <w:jc w:val="center"/>
              <w:rPr>
                <w:sz w:val="18"/>
                <w:szCs w:val="18"/>
              </w:rPr>
            </w:pPr>
            <w:r w:rsidRPr="00C26194">
              <w:rPr>
                <w:sz w:val="18"/>
                <w:szCs w:val="18"/>
              </w:rPr>
              <w:t xml:space="preserve">12 </w:t>
            </w:r>
          </w:p>
          <w:p w:rsidR="00954547" w:rsidRPr="00C26194" w:rsidRDefault="00954547" w:rsidP="00954547">
            <w:pPr>
              <w:jc w:val="center"/>
              <w:rPr>
                <w:sz w:val="18"/>
                <w:szCs w:val="18"/>
              </w:rPr>
            </w:pPr>
            <w:r w:rsidRPr="00C26194">
              <w:rPr>
                <w:sz w:val="18"/>
                <w:szCs w:val="18"/>
              </w:rPr>
              <w:t>мес.</w:t>
            </w:r>
          </w:p>
        </w:tc>
        <w:tc>
          <w:tcPr>
            <w:tcW w:w="1280"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271"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149"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549" w:type="dxa"/>
            <w:vMerge/>
          </w:tcPr>
          <w:p w:rsidR="00954547" w:rsidRPr="00C26194" w:rsidRDefault="00954547" w:rsidP="00954547">
            <w:pPr>
              <w:widowControl w:val="0"/>
              <w:autoSpaceDE w:val="0"/>
              <w:autoSpaceDN w:val="0"/>
              <w:adjustRightInd w:val="0"/>
              <w:ind w:hanging="121"/>
              <w:jc w:val="center"/>
              <w:rPr>
                <w:rFonts w:ascii="Times New Roman CYR" w:hAnsi="Times New Roman CYR" w:cs="Times New Roman CYR"/>
                <w:sz w:val="18"/>
                <w:szCs w:val="18"/>
              </w:rPr>
            </w:pPr>
          </w:p>
        </w:tc>
      </w:tr>
      <w:tr w:rsidR="00C26194" w:rsidRPr="00C26194" w:rsidTr="00820E24">
        <w:trPr>
          <w:trHeight w:val="843"/>
        </w:trPr>
        <w:tc>
          <w:tcPr>
            <w:tcW w:w="532" w:type="dxa"/>
            <w:vMerge/>
          </w:tcPr>
          <w:p w:rsidR="00954547" w:rsidRPr="00C26194" w:rsidRDefault="00954547" w:rsidP="00954547">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auto"/>
          </w:tcPr>
          <w:p w:rsidR="00954547" w:rsidRPr="00C26194" w:rsidRDefault="00954547" w:rsidP="0095454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954547" w:rsidRPr="00C26194" w:rsidRDefault="00954547" w:rsidP="00954547">
            <w:pPr>
              <w:tabs>
                <w:tab w:val="center" w:pos="175"/>
              </w:tabs>
              <w:ind w:hanging="100"/>
              <w:jc w:val="center"/>
              <w:rPr>
                <w:rFonts w:eastAsia="Calibri"/>
                <w:sz w:val="18"/>
                <w:szCs w:val="18"/>
                <w:lang w:eastAsia="en-US"/>
              </w:rPr>
            </w:pPr>
          </w:p>
        </w:tc>
        <w:tc>
          <w:tcPr>
            <w:tcW w:w="1215" w:type="dxa"/>
          </w:tcPr>
          <w:p w:rsidR="00954547" w:rsidRPr="00C26194" w:rsidRDefault="00954547" w:rsidP="00954547">
            <w:pPr>
              <w:autoSpaceDE w:val="0"/>
              <w:autoSpaceDN w:val="0"/>
              <w:jc w:val="center"/>
              <w:rPr>
                <w:sz w:val="18"/>
                <w:szCs w:val="18"/>
              </w:rPr>
            </w:pPr>
            <w:r w:rsidRPr="00C26194">
              <w:rPr>
                <w:sz w:val="18"/>
                <w:szCs w:val="18"/>
              </w:rPr>
              <w:t>4042</w:t>
            </w:r>
          </w:p>
        </w:tc>
        <w:tc>
          <w:tcPr>
            <w:tcW w:w="1297" w:type="dxa"/>
          </w:tcPr>
          <w:p w:rsidR="00954547" w:rsidRPr="00C26194" w:rsidRDefault="009801EA" w:rsidP="009801EA">
            <w:pPr>
              <w:autoSpaceDE w:val="0"/>
              <w:autoSpaceDN w:val="0"/>
              <w:rPr>
                <w:sz w:val="18"/>
                <w:szCs w:val="18"/>
              </w:rPr>
            </w:pPr>
            <w:r w:rsidRPr="00C26194">
              <w:rPr>
                <w:sz w:val="18"/>
                <w:szCs w:val="18"/>
              </w:rPr>
              <w:t xml:space="preserve">       387</w:t>
            </w:r>
            <w:r w:rsidR="00954547" w:rsidRPr="00C26194">
              <w:rPr>
                <w:sz w:val="18"/>
                <w:szCs w:val="18"/>
              </w:rPr>
              <w:t>7</w:t>
            </w:r>
          </w:p>
        </w:tc>
        <w:tc>
          <w:tcPr>
            <w:tcW w:w="680" w:type="dxa"/>
          </w:tcPr>
          <w:p w:rsidR="00954547" w:rsidRPr="00C26194" w:rsidRDefault="009801EA" w:rsidP="008929D6">
            <w:pPr>
              <w:autoSpaceDE w:val="0"/>
              <w:autoSpaceDN w:val="0"/>
              <w:jc w:val="center"/>
              <w:rPr>
                <w:sz w:val="18"/>
                <w:szCs w:val="18"/>
              </w:rPr>
            </w:pPr>
            <w:r w:rsidRPr="00C26194">
              <w:rPr>
                <w:sz w:val="18"/>
                <w:szCs w:val="18"/>
              </w:rPr>
              <w:t>3927</w:t>
            </w:r>
          </w:p>
        </w:tc>
        <w:tc>
          <w:tcPr>
            <w:tcW w:w="680" w:type="dxa"/>
            <w:gridSpan w:val="3"/>
          </w:tcPr>
          <w:p w:rsidR="00954547" w:rsidRPr="00C26194" w:rsidRDefault="009801EA" w:rsidP="008929D6">
            <w:pPr>
              <w:jc w:val="center"/>
            </w:pPr>
            <w:r w:rsidRPr="00C26194">
              <w:t>3887</w:t>
            </w:r>
          </w:p>
        </w:tc>
        <w:tc>
          <w:tcPr>
            <w:tcW w:w="681" w:type="dxa"/>
            <w:gridSpan w:val="3"/>
          </w:tcPr>
          <w:p w:rsidR="00954547" w:rsidRPr="00C26194" w:rsidRDefault="009801EA" w:rsidP="008929D6">
            <w:pPr>
              <w:jc w:val="center"/>
            </w:pPr>
            <w:r w:rsidRPr="00C26194">
              <w:t>3902</w:t>
            </w:r>
          </w:p>
        </w:tc>
        <w:tc>
          <w:tcPr>
            <w:tcW w:w="682" w:type="dxa"/>
            <w:gridSpan w:val="4"/>
          </w:tcPr>
          <w:p w:rsidR="00954547" w:rsidRPr="00C26194" w:rsidRDefault="009801EA" w:rsidP="008929D6">
            <w:pPr>
              <w:jc w:val="center"/>
            </w:pPr>
            <w:r w:rsidRPr="00C26194">
              <w:t>3922</w:t>
            </w:r>
          </w:p>
        </w:tc>
        <w:tc>
          <w:tcPr>
            <w:tcW w:w="681" w:type="dxa"/>
            <w:gridSpan w:val="2"/>
          </w:tcPr>
          <w:p w:rsidR="00954547" w:rsidRPr="00C26194" w:rsidRDefault="009801EA" w:rsidP="008929D6">
            <w:pPr>
              <w:autoSpaceDE w:val="0"/>
              <w:autoSpaceDN w:val="0"/>
              <w:jc w:val="center"/>
              <w:rPr>
                <w:sz w:val="18"/>
                <w:szCs w:val="18"/>
              </w:rPr>
            </w:pPr>
            <w:r w:rsidRPr="00C26194">
              <w:rPr>
                <w:sz w:val="18"/>
                <w:szCs w:val="18"/>
              </w:rPr>
              <w:t>3927</w:t>
            </w:r>
          </w:p>
        </w:tc>
        <w:tc>
          <w:tcPr>
            <w:tcW w:w="1280" w:type="dxa"/>
          </w:tcPr>
          <w:p w:rsidR="00954547" w:rsidRPr="00C26194" w:rsidRDefault="00954547" w:rsidP="00954547">
            <w:pPr>
              <w:autoSpaceDE w:val="0"/>
              <w:autoSpaceDN w:val="0"/>
              <w:jc w:val="center"/>
              <w:rPr>
                <w:sz w:val="18"/>
                <w:szCs w:val="18"/>
              </w:rPr>
            </w:pPr>
            <w:r w:rsidRPr="00C26194">
              <w:rPr>
                <w:sz w:val="18"/>
                <w:szCs w:val="18"/>
              </w:rPr>
              <w:t>3912</w:t>
            </w:r>
          </w:p>
        </w:tc>
        <w:tc>
          <w:tcPr>
            <w:tcW w:w="1271" w:type="dxa"/>
          </w:tcPr>
          <w:p w:rsidR="00954547" w:rsidRPr="00C26194" w:rsidRDefault="00954547" w:rsidP="00954547">
            <w:pPr>
              <w:autoSpaceDE w:val="0"/>
              <w:autoSpaceDN w:val="0"/>
              <w:jc w:val="center"/>
              <w:rPr>
                <w:sz w:val="18"/>
                <w:szCs w:val="18"/>
              </w:rPr>
            </w:pPr>
            <w:r w:rsidRPr="00C26194">
              <w:rPr>
                <w:sz w:val="18"/>
                <w:szCs w:val="18"/>
              </w:rPr>
              <w:t>3957</w:t>
            </w:r>
          </w:p>
        </w:tc>
        <w:tc>
          <w:tcPr>
            <w:tcW w:w="1149" w:type="dxa"/>
          </w:tcPr>
          <w:p w:rsidR="00954547" w:rsidRPr="00C26194" w:rsidRDefault="00954547" w:rsidP="00954547">
            <w:pPr>
              <w:autoSpaceDE w:val="0"/>
              <w:autoSpaceDN w:val="0"/>
              <w:jc w:val="center"/>
              <w:rPr>
                <w:sz w:val="18"/>
                <w:szCs w:val="18"/>
              </w:rPr>
            </w:pPr>
            <w:r w:rsidRPr="00C26194">
              <w:rPr>
                <w:sz w:val="18"/>
                <w:szCs w:val="18"/>
              </w:rPr>
              <w:t>4042</w:t>
            </w:r>
          </w:p>
        </w:tc>
        <w:tc>
          <w:tcPr>
            <w:tcW w:w="1549" w:type="dxa"/>
            <w:vMerge/>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1121"/>
        </w:trPr>
        <w:tc>
          <w:tcPr>
            <w:tcW w:w="532" w:type="dxa"/>
            <w:vMerge w:val="restart"/>
          </w:tcPr>
          <w:p w:rsidR="00954547" w:rsidRPr="00C26194" w:rsidRDefault="009801EA" w:rsidP="00306802">
            <w:pPr>
              <w:widowControl w:val="0"/>
              <w:autoSpaceDE w:val="0"/>
              <w:autoSpaceDN w:val="0"/>
              <w:adjustRightInd w:val="0"/>
              <w:ind w:left="-817" w:firstLine="720"/>
              <w:jc w:val="center"/>
              <w:rPr>
                <w:rFonts w:ascii="Times New Roman CYR" w:hAnsi="Times New Roman CYR" w:cs="Times New Roman CYR"/>
                <w:sz w:val="18"/>
                <w:szCs w:val="18"/>
              </w:rPr>
            </w:pPr>
            <w:r w:rsidRPr="00C26194">
              <w:rPr>
                <w:rFonts w:ascii="Times New Roman CYR" w:hAnsi="Times New Roman CYR" w:cs="Times New Roman CYR"/>
                <w:sz w:val="18"/>
                <w:szCs w:val="18"/>
              </w:rPr>
              <w:t>14</w:t>
            </w:r>
          </w:p>
        </w:tc>
        <w:tc>
          <w:tcPr>
            <w:tcW w:w="1876" w:type="dxa"/>
            <w:vMerge w:val="restart"/>
            <w:shd w:val="clear" w:color="auto" w:fill="auto"/>
          </w:tcPr>
          <w:p w:rsidR="00954547" w:rsidRPr="00C26194" w:rsidRDefault="00954547" w:rsidP="00306802">
            <w:pPr>
              <w:widowControl w:val="0"/>
              <w:autoSpaceDE w:val="0"/>
              <w:autoSpaceDN w:val="0"/>
              <w:adjustRightInd w:val="0"/>
              <w:rPr>
                <w:rFonts w:eastAsia="Calibri"/>
                <w:sz w:val="18"/>
                <w:szCs w:val="18"/>
                <w:lang w:eastAsia="en-US"/>
              </w:rPr>
            </w:pPr>
            <w:r w:rsidRPr="00C26194">
              <w:rPr>
                <w:rFonts w:eastAsia="Calibri"/>
                <w:sz w:val="18"/>
                <w:szCs w:val="18"/>
                <w:lang w:eastAsia="en-US"/>
              </w:rPr>
              <w:t xml:space="preserve">Мероприятие 52.02. </w:t>
            </w:r>
            <w:r w:rsidRPr="00C26194">
              <w:rPr>
                <w:rFonts w:eastAsia="Calibri"/>
                <w:sz w:val="28"/>
                <w:szCs w:val="22"/>
                <w:lang w:eastAsia="en-US"/>
              </w:rPr>
              <w:t xml:space="preserve"> </w:t>
            </w:r>
            <w:r w:rsidRPr="00C26194">
              <w:rPr>
                <w:rFonts w:eastAsia="Calibri"/>
                <w:sz w:val="18"/>
                <w:szCs w:val="18"/>
                <w:lang w:eastAsia="en-US"/>
              </w:rPr>
              <w:t>Развитие объектов дорожного и придорожного сервиса (автосервис, шиномонтаж, автомойка, автокомплекс, автотехцентр) на территории муниципального образования Московской области</w:t>
            </w:r>
          </w:p>
        </w:tc>
        <w:tc>
          <w:tcPr>
            <w:tcW w:w="1142" w:type="dxa"/>
            <w:vMerge w:val="restart"/>
            <w:shd w:val="clear" w:color="auto" w:fill="auto"/>
          </w:tcPr>
          <w:p w:rsidR="00954547" w:rsidRPr="00C26194" w:rsidRDefault="00954547" w:rsidP="00306802">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shd w:val="clear" w:color="auto" w:fill="auto"/>
          </w:tcPr>
          <w:p w:rsidR="00954547" w:rsidRPr="00C26194" w:rsidRDefault="00954547" w:rsidP="00306802">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297"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280"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271"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149"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549" w:type="dxa"/>
            <w:vMerge w:val="restart"/>
          </w:tcPr>
          <w:p w:rsidR="00954547" w:rsidRPr="00C26194" w:rsidRDefault="00954547" w:rsidP="00382EFF">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Управление потребительско-</w:t>
            </w:r>
          </w:p>
          <w:p w:rsidR="00954547" w:rsidRPr="00C26194" w:rsidRDefault="00954547" w:rsidP="00382EFF">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го рынка, инвестиций и развития предприни-</w:t>
            </w:r>
          </w:p>
          <w:p w:rsidR="00954547" w:rsidRPr="00C26194" w:rsidRDefault="00954547" w:rsidP="00382EFF">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мательства</w:t>
            </w:r>
          </w:p>
        </w:tc>
      </w:tr>
      <w:tr w:rsidR="00C26194" w:rsidRPr="00C26194" w:rsidTr="0002559F">
        <w:trPr>
          <w:trHeight w:val="1120"/>
        </w:trPr>
        <w:tc>
          <w:tcPr>
            <w:tcW w:w="532" w:type="dxa"/>
            <w:vMerge/>
          </w:tcPr>
          <w:p w:rsidR="00954547" w:rsidRPr="00C26194" w:rsidRDefault="00954547" w:rsidP="00306802">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954547" w:rsidRPr="00C26194" w:rsidRDefault="00954547" w:rsidP="00306802">
            <w:pPr>
              <w:widowControl w:val="0"/>
              <w:autoSpaceDE w:val="0"/>
              <w:autoSpaceDN w:val="0"/>
              <w:adjustRightInd w:val="0"/>
              <w:rPr>
                <w:rFonts w:eastAsia="Calibri"/>
                <w:sz w:val="18"/>
                <w:szCs w:val="18"/>
                <w:lang w:eastAsia="en-US"/>
              </w:rPr>
            </w:pPr>
          </w:p>
        </w:tc>
        <w:tc>
          <w:tcPr>
            <w:tcW w:w="1142" w:type="dxa"/>
            <w:vMerge/>
            <w:shd w:val="clear" w:color="auto" w:fill="auto"/>
          </w:tcPr>
          <w:p w:rsidR="00954547" w:rsidRPr="00C26194" w:rsidRDefault="00954547" w:rsidP="00306802">
            <w:pPr>
              <w:widowControl w:val="0"/>
              <w:autoSpaceDE w:val="0"/>
              <w:autoSpaceDN w:val="0"/>
              <w:adjustRightInd w:val="0"/>
              <w:ind w:hanging="100"/>
              <w:jc w:val="center"/>
              <w:rPr>
                <w:rFonts w:ascii="Times New Roman CYR" w:hAnsi="Times New Roman CYR" w:cs="Times New Roman CYR"/>
                <w:sz w:val="18"/>
                <w:szCs w:val="18"/>
              </w:rPr>
            </w:pPr>
          </w:p>
        </w:tc>
        <w:tc>
          <w:tcPr>
            <w:tcW w:w="1132" w:type="dxa"/>
            <w:shd w:val="clear" w:color="auto" w:fill="auto"/>
          </w:tcPr>
          <w:p w:rsidR="00954547" w:rsidRPr="00C26194" w:rsidRDefault="00954547" w:rsidP="00306802">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 городского округа</w:t>
            </w:r>
          </w:p>
        </w:tc>
        <w:tc>
          <w:tcPr>
            <w:tcW w:w="1215"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297"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p w:rsidR="00954547" w:rsidRPr="00C26194" w:rsidRDefault="00954547" w:rsidP="00306802">
            <w:pPr>
              <w:jc w:val="center"/>
              <w:rPr>
                <w:rFonts w:eastAsia="Calibri"/>
                <w:sz w:val="18"/>
                <w:szCs w:val="18"/>
                <w:lang w:eastAsia="en-US"/>
              </w:rPr>
            </w:pPr>
          </w:p>
        </w:tc>
        <w:tc>
          <w:tcPr>
            <w:tcW w:w="3404" w:type="dxa"/>
            <w:gridSpan w:val="13"/>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280"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271"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149" w:type="dxa"/>
          </w:tcPr>
          <w:p w:rsidR="00954547" w:rsidRPr="00C26194" w:rsidRDefault="00954547" w:rsidP="00306802">
            <w:pPr>
              <w:jc w:val="center"/>
              <w:rPr>
                <w:rFonts w:eastAsia="Calibri"/>
                <w:sz w:val="18"/>
                <w:szCs w:val="18"/>
                <w:lang w:eastAsia="en-US"/>
              </w:rPr>
            </w:pPr>
            <w:r w:rsidRPr="00C26194">
              <w:rPr>
                <w:rFonts w:eastAsia="Calibri"/>
                <w:sz w:val="18"/>
                <w:szCs w:val="18"/>
                <w:lang w:eastAsia="en-US"/>
              </w:rPr>
              <w:t>0</w:t>
            </w:r>
          </w:p>
        </w:tc>
        <w:tc>
          <w:tcPr>
            <w:tcW w:w="1549" w:type="dxa"/>
            <w:vMerge/>
          </w:tcPr>
          <w:p w:rsidR="00954547" w:rsidRPr="00C26194" w:rsidRDefault="00954547" w:rsidP="00306802">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368"/>
        </w:trPr>
        <w:tc>
          <w:tcPr>
            <w:tcW w:w="532" w:type="dxa"/>
            <w:vMerge/>
          </w:tcPr>
          <w:p w:rsidR="00954547" w:rsidRPr="00C26194" w:rsidRDefault="00954547" w:rsidP="00075770">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val="restart"/>
            <w:shd w:val="clear" w:color="auto" w:fill="auto"/>
          </w:tcPr>
          <w:p w:rsidR="00954547" w:rsidRPr="00C26194" w:rsidRDefault="00EF5B92" w:rsidP="00075770">
            <w:pPr>
              <w:widowControl w:val="0"/>
              <w:autoSpaceDE w:val="0"/>
              <w:autoSpaceDN w:val="0"/>
              <w:adjustRightInd w:val="0"/>
              <w:rPr>
                <w:rFonts w:eastAsia="Calibri"/>
                <w:sz w:val="18"/>
                <w:szCs w:val="18"/>
                <w:lang w:eastAsia="en-US"/>
              </w:rPr>
            </w:pPr>
            <w:r w:rsidRPr="00C26194">
              <w:rPr>
                <w:rFonts w:eastAsia="Calibri"/>
                <w:sz w:val="18"/>
                <w:szCs w:val="18"/>
                <w:lang w:eastAsia="en-US"/>
              </w:rPr>
              <w:t>Объекты дорожного и придорожного сервиса приведены в соответствие требованиям, нормам и стандартам действующего законодательства (нарастающим итогом), единиц</w:t>
            </w:r>
          </w:p>
        </w:tc>
        <w:tc>
          <w:tcPr>
            <w:tcW w:w="1142" w:type="dxa"/>
            <w:vMerge w:val="restart"/>
            <w:shd w:val="clear" w:color="auto" w:fill="auto"/>
          </w:tcPr>
          <w:p w:rsidR="00954547" w:rsidRPr="00C26194" w:rsidRDefault="00954547"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132" w:type="dxa"/>
            <w:vMerge w:val="restart"/>
            <w:shd w:val="clear" w:color="auto" w:fill="auto"/>
          </w:tcPr>
          <w:p w:rsidR="00954547" w:rsidRPr="00C26194" w:rsidRDefault="00954547" w:rsidP="00075770">
            <w:pPr>
              <w:tabs>
                <w:tab w:val="center" w:pos="175"/>
              </w:tabs>
              <w:ind w:hanging="100"/>
              <w:jc w:val="center"/>
              <w:rPr>
                <w:rFonts w:eastAsia="Calibri"/>
                <w:sz w:val="18"/>
                <w:szCs w:val="18"/>
                <w:lang w:eastAsia="en-US"/>
              </w:rPr>
            </w:pPr>
            <w:r w:rsidRPr="00C26194">
              <w:rPr>
                <w:rFonts w:eastAsia="Calibri"/>
                <w:sz w:val="18"/>
                <w:szCs w:val="18"/>
                <w:lang w:eastAsia="en-US"/>
              </w:rPr>
              <w:t>х</w:t>
            </w:r>
          </w:p>
        </w:tc>
        <w:tc>
          <w:tcPr>
            <w:tcW w:w="1215" w:type="dxa"/>
            <w:vMerge w:val="restart"/>
          </w:tcPr>
          <w:p w:rsidR="00954547" w:rsidRPr="00C26194" w:rsidRDefault="00954547"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tcPr>
          <w:p w:rsidR="00954547" w:rsidRPr="00C26194" w:rsidRDefault="009801EA"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w:t>
            </w:r>
            <w:r w:rsidR="00954547" w:rsidRPr="00C26194">
              <w:rPr>
                <w:rFonts w:ascii="Times New Roman CYR" w:hAnsi="Times New Roman CYR" w:cs="Times New Roman CYR"/>
                <w:sz w:val="18"/>
                <w:szCs w:val="18"/>
              </w:rPr>
              <w:t>2023 год</w:t>
            </w:r>
          </w:p>
          <w:p w:rsidR="00954547" w:rsidRPr="00C26194" w:rsidRDefault="00954547" w:rsidP="00AD00A6">
            <w:pPr>
              <w:jc w:val="center"/>
              <w:rPr>
                <w:rFonts w:ascii="Times New Roman CYR" w:hAnsi="Times New Roman CYR" w:cs="Times New Roman CYR"/>
                <w:sz w:val="18"/>
                <w:szCs w:val="18"/>
              </w:rPr>
            </w:pPr>
          </w:p>
        </w:tc>
        <w:tc>
          <w:tcPr>
            <w:tcW w:w="680" w:type="dxa"/>
            <w:vMerge w:val="restart"/>
          </w:tcPr>
          <w:p w:rsidR="0078559C" w:rsidRDefault="0078559C" w:rsidP="00075770">
            <w:pPr>
              <w:widowControl w:val="0"/>
              <w:autoSpaceDE w:val="0"/>
              <w:autoSpaceDN w:val="0"/>
              <w:adjustRightInd w:val="0"/>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724" w:type="dxa"/>
            <w:gridSpan w:val="12"/>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eastAsia="Calibri"/>
                <w:sz w:val="18"/>
                <w:szCs w:val="18"/>
                <w:lang w:eastAsia="en-US"/>
              </w:rPr>
              <w:t>В том числе:</w:t>
            </w:r>
          </w:p>
        </w:tc>
        <w:tc>
          <w:tcPr>
            <w:tcW w:w="1280" w:type="dxa"/>
            <w:vMerge w:val="restart"/>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tcPr>
          <w:p w:rsidR="00954547" w:rsidRPr="00C26194" w:rsidRDefault="00954547" w:rsidP="002C4EF4">
            <w:pPr>
              <w:widowControl w:val="0"/>
              <w:autoSpaceDE w:val="0"/>
              <w:autoSpaceDN w:val="0"/>
              <w:adjustRightInd w:val="0"/>
              <w:ind w:hanging="121"/>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367"/>
        </w:trPr>
        <w:tc>
          <w:tcPr>
            <w:tcW w:w="532" w:type="dxa"/>
            <w:vMerge/>
          </w:tcPr>
          <w:p w:rsidR="00954547" w:rsidRPr="00C26194" w:rsidRDefault="00954547" w:rsidP="00954547">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auto"/>
          </w:tcPr>
          <w:p w:rsidR="00954547" w:rsidRPr="00C26194" w:rsidRDefault="00954547" w:rsidP="0095454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954547" w:rsidRPr="00C26194" w:rsidRDefault="00954547" w:rsidP="00954547">
            <w:pPr>
              <w:tabs>
                <w:tab w:val="center" w:pos="175"/>
              </w:tabs>
              <w:ind w:hanging="100"/>
              <w:jc w:val="center"/>
              <w:rPr>
                <w:rFonts w:eastAsia="Calibri"/>
                <w:sz w:val="18"/>
                <w:szCs w:val="18"/>
                <w:lang w:eastAsia="en-US"/>
              </w:rPr>
            </w:pPr>
          </w:p>
        </w:tc>
        <w:tc>
          <w:tcPr>
            <w:tcW w:w="1215" w:type="dxa"/>
            <w:vMerge/>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1297" w:type="dxa"/>
            <w:vMerge/>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680"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680" w:type="dxa"/>
            <w:gridSpan w:val="3"/>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tcPr>
          <w:p w:rsidR="00954547" w:rsidRPr="00C26194" w:rsidRDefault="00954547" w:rsidP="00954547">
            <w:pPr>
              <w:jc w:val="center"/>
              <w:rPr>
                <w:sz w:val="18"/>
                <w:szCs w:val="18"/>
              </w:rPr>
            </w:pPr>
            <w:r w:rsidRPr="00C26194">
              <w:rPr>
                <w:sz w:val="18"/>
                <w:szCs w:val="18"/>
              </w:rPr>
              <w:t xml:space="preserve">9 </w:t>
            </w:r>
          </w:p>
          <w:p w:rsidR="00954547" w:rsidRPr="00C26194" w:rsidRDefault="00954547" w:rsidP="00954547">
            <w:pPr>
              <w:jc w:val="center"/>
              <w:rPr>
                <w:sz w:val="18"/>
                <w:szCs w:val="18"/>
              </w:rPr>
            </w:pPr>
            <w:r w:rsidRPr="00C26194">
              <w:rPr>
                <w:sz w:val="18"/>
                <w:szCs w:val="18"/>
              </w:rPr>
              <w:t>мес.</w:t>
            </w:r>
          </w:p>
        </w:tc>
        <w:tc>
          <w:tcPr>
            <w:tcW w:w="681" w:type="dxa"/>
            <w:gridSpan w:val="2"/>
          </w:tcPr>
          <w:p w:rsidR="00954547" w:rsidRPr="00C26194" w:rsidRDefault="00954547" w:rsidP="00954547">
            <w:pPr>
              <w:jc w:val="center"/>
              <w:rPr>
                <w:sz w:val="18"/>
                <w:szCs w:val="18"/>
              </w:rPr>
            </w:pPr>
            <w:r w:rsidRPr="00C26194">
              <w:rPr>
                <w:sz w:val="18"/>
                <w:szCs w:val="18"/>
              </w:rPr>
              <w:t xml:space="preserve">12 </w:t>
            </w:r>
          </w:p>
          <w:p w:rsidR="00954547" w:rsidRPr="00C26194" w:rsidRDefault="00954547" w:rsidP="00954547">
            <w:pPr>
              <w:jc w:val="center"/>
              <w:rPr>
                <w:sz w:val="18"/>
                <w:szCs w:val="18"/>
              </w:rPr>
            </w:pPr>
            <w:r w:rsidRPr="00C26194">
              <w:rPr>
                <w:sz w:val="18"/>
                <w:szCs w:val="18"/>
              </w:rPr>
              <w:t>мес.</w:t>
            </w:r>
          </w:p>
        </w:tc>
        <w:tc>
          <w:tcPr>
            <w:tcW w:w="1280"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271"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149"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549" w:type="dxa"/>
            <w:vMerge/>
          </w:tcPr>
          <w:p w:rsidR="00954547" w:rsidRPr="00C26194" w:rsidRDefault="00954547" w:rsidP="00954547">
            <w:pPr>
              <w:widowControl w:val="0"/>
              <w:autoSpaceDE w:val="0"/>
              <w:autoSpaceDN w:val="0"/>
              <w:adjustRightInd w:val="0"/>
              <w:ind w:hanging="121"/>
              <w:jc w:val="center"/>
              <w:rPr>
                <w:rFonts w:ascii="Times New Roman CYR" w:hAnsi="Times New Roman CYR" w:cs="Times New Roman CYR"/>
                <w:sz w:val="18"/>
                <w:szCs w:val="18"/>
              </w:rPr>
            </w:pPr>
          </w:p>
        </w:tc>
      </w:tr>
      <w:tr w:rsidR="00C26194" w:rsidRPr="00C26194" w:rsidTr="0002559F">
        <w:trPr>
          <w:trHeight w:val="1482"/>
        </w:trPr>
        <w:tc>
          <w:tcPr>
            <w:tcW w:w="532" w:type="dxa"/>
            <w:vMerge/>
          </w:tcPr>
          <w:p w:rsidR="00954547" w:rsidRPr="00C26194" w:rsidRDefault="00954547" w:rsidP="00954547">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auto"/>
          </w:tcPr>
          <w:p w:rsidR="00954547" w:rsidRPr="00C26194" w:rsidRDefault="00954547" w:rsidP="0095454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954547" w:rsidRPr="00C26194" w:rsidRDefault="00954547" w:rsidP="00954547">
            <w:pPr>
              <w:tabs>
                <w:tab w:val="center" w:pos="175"/>
              </w:tabs>
              <w:ind w:hanging="100"/>
              <w:jc w:val="center"/>
              <w:rPr>
                <w:rFonts w:eastAsia="Calibri"/>
                <w:sz w:val="18"/>
                <w:szCs w:val="18"/>
                <w:lang w:eastAsia="en-US"/>
              </w:rPr>
            </w:pPr>
          </w:p>
        </w:tc>
        <w:tc>
          <w:tcPr>
            <w:tcW w:w="1215" w:type="dxa"/>
          </w:tcPr>
          <w:p w:rsidR="00954547" w:rsidRPr="00C26194" w:rsidRDefault="00954547" w:rsidP="00954547">
            <w:pPr>
              <w:autoSpaceDE w:val="0"/>
              <w:autoSpaceDN w:val="0"/>
              <w:jc w:val="center"/>
              <w:rPr>
                <w:sz w:val="18"/>
                <w:szCs w:val="18"/>
              </w:rPr>
            </w:pPr>
            <w:r w:rsidRPr="00C26194">
              <w:rPr>
                <w:sz w:val="18"/>
                <w:szCs w:val="18"/>
              </w:rPr>
              <w:t>170</w:t>
            </w:r>
          </w:p>
        </w:tc>
        <w:tc>
          <w:tcPr>
            <w:tcW w:w="1297" w:type="dxa"/>
          </w:tcPr>
          <w:p w:rsidR="00954547" w:rsidRPr="00C26194" w:rsidRDefault="009801EA" w:rsidP="00954547">
            <w:pPr>
              <w:autoSpaceDE w:val="0"/>
              <w:autoSpaceDN w:val="0"/>
              <w:rPr>
                <w:sz w:val="18"/>
                <w:szCs w:val="18"/>
              </w:rPr>
            </w:pPr>
            <w:r w:rsidRPr="00C26194">
              <w:rPr>
                <w:sz w:val="18"/>
                <w:szCs w:val="18"/>
              </w:rPr>
              <w:t xml:space="preserve">        </w:t>
            </w:r>
            <w:r w:rsidR="00954547" w:rsidRPr="00C26194">
              <w:rPr>
                <w:sz w:val="18"/>
                <w:szCs w:val="18"/>
              </w:rPr>
              <w:t>166</w:t>
            </w:r>
          </w:p>
          <w:p w:rsidR="00954547" w:rsidRPr="00C26194" w:rsidRDefault="00954547" w:rsidP="00954547">
            <w:pPr>
              <w:autoSpaceDE w:val="0"/>
              <w:autoSpaceDN w:val="0"/>
              <w:rPr>
                <w:sz w:val="18"/>
                <w:szCs w:val="18"/>
              </w:rPr>
            </w:pPr>
          </w:p>
        </w:tc>
        <w:tc>
          <w:tcPr>
            <w:tcW w:w="680" w:type="dxa"/>
          </w:tcPr>
          <w:p w:rsidR="00954547" w:rsidRPr="00C26194" w:rsidRDefault="009801EA" w:rsidP="002732DE">
            <w:pPr>
              <w:autoSpaceDE w:val="0"/>
              <w:autoSpaceDN w:val="0"/>
              <w:jc w:val="center"/>
              <w:rPr>
                <w:sz w:val="18"/>
                <w:szCs w:val="18"/>
              </w:rPr>
            </w:pPr>
            <w:r w:rsidRPr="00C26194">
              <w:rPr>
                <w:sz w:val="18"/>
                <w:szCs w:val="18"/>
              </w:rPr>
              <w:t>91</w:t>
            </w:r>
          </w:p>
        </w:tc>
        <w:tc>
          <w:tcPr>
            <w:tcW w:w="680" w:type="dxa"/>
            <w:gridSpan w:val="3"/>
          </w:tcPr>
          <w:p w:rsidR="00954547" w:rsidRPr="00C26194" w:rsidRDefault="009801EA" w:rsidP="002732DE">
            <w:pPr>
              <w:jc w:val="center"/>
              <w:rPr>
                <w:sz w:val="18"/>
                <w:szCs w:val="18"/>
              </w:rPr>
            </w:pPr>
            <w:r w:rsidRPr="00C26194">
              <w:rPr>
                <w:sz w:val="18"/>
                <w:szCs w:val="18"/>
              </w:rPr>
              <w:t>82</w:t>
            </w:r>
          </w:p>
        </w:tc>
        <w:tc>
          <w:tcPr>
            <w:tcW w:w="681" w:type="dxa"/>
            <w:gridSpan w:val="3"/>
          </w:tcPr>
          <w:p w:rsidR="00954547" w:rsidRPr="00C26194" w:rsidRDefault="009801EA" w:rsidP="002732DE">
            <w:pPr>
              <w:jc w:val="center"/>
              <w:rPr>
                <w:sz w:val="18"/>
                <w:szCs w:val="18"/>
              </w:rPr>
            </w:pPr>
            <w:r w:rsidRPr="00C26194">
              <w:rPr>
                <w:sz w:val="18"/>
                <w:szCs w:val="18"/>
              </w:rPr>
              <w:t>86</w:t>
            </w:r>
          </w:p>
        </w:tc>
        <w:tc>
          <w:tcPr>
            <w:tcW w:w="682" w:type="dxa"/>
            <w:gridSpan w:val="4"/>
          </w:tcPr>
          <w:p w:rsidR="00954547" w:rsidRPr="00C26194" w:rsidRDefault="009801EA" w:rsidP="002732DE">
            <w:pPr>
              <w:jc w:val="center"/>
              <w:rPr>
                <w:sz w:val="18"/>
                <w:szCs w:val="18"/>
              </w:rPr>
            </w:pPr>
            <w:r w:rsidRPr="00C26194">
              <w:rPr>
                <w:sz w:val="18"/>
                <w:szCs w:val="18"/>
              </w:rPr>
              <w:t>89</w:t>
            </w:r>
          </w:p>
        </w:tc>
        <w:tc>
          <w:tcPr>
            <w:tcW w:w="681" w:type="dxa"/>
            <w:gridSpan w:val="2"/>
          </w:tcPr>
          <w:p w:rsidR="00954547" w:rsidRPr="00C26194" w:rsidRDefault="009801EA" w:rsidP="002732DE">
            <w:pPr>
              <w:autoSpaceDE w:val="0"/>
              <w:autoSpaceDN w:val="0"/>
              <w:jc w:val="center"/>
              <w:rPr>
                <w:sz w:val="18"/>
                <w:szCs w:val="18"/>
              </w:rPr>
            </w:pPr>
            <w:r w:rsidRPr="00C26194">
              <w:rPr>
                <w:sz w:val="18"/>
                <w:szCs w:val="18"/>
              </w:rPr>
              <w:t>91</w:t>
            </w:r>
          </w:p>
        </w:tc>
        <w:tc>
          <w:tcPr>
            <w:tcW w:w="1280" w:type="dxa"/>
          </w:tcPr>
          <w:p w:rsidR="00954547" w:rsidRPr="00C26194" w:rsidRDefault="00954547" w:rsidP="00954547">
            <w:pPr>
              <w:autoSpaceDE w:val="0"/>
              <w:autoSpaceDN w:val="0"/>
              <w:jc w:val="center"/>
              <w:rPr>
                <w:sz w:val="18"/>
                <w:szCs w:val="18"/>
              </w:rPr>
            </w:pPr>
            <w:r w:rsidRPr="00C26194">
              <w:rPr>
                <w:sz w:val="18"/>
                <w:szCs w:val="18"/>
              </w:rPr>
              <w:t>168</w:t>
            </w:r>
          </w:p>
        </w:tc>
        <w:tc>
          <w:tcPr>
            <w:tcW w:w="1271" w:type="dxa"/>
          </w:tcPr>
          <w:p w:rsidR="00954547" w:rsidRPr="00C26194" w:rsidRDefault="00954547" w:rsidP="00954547">
            <w:pPr>
              <w:autoSpaceDE w:val="0"/>
              <w:autoSpaceDN w:val="0"/>
              <w:jc w:val="center"/>
              <w:rPr>
                <w:sz w:val="18"/>
                <w:szCs w:val="18"/>
              </w:rPr>
            </w:pPr>
            <w:r w:rsidRPr="00C26194">
              <w:rPr>
                <w:sz w:val="18"/>
                <w:szCs w:val="18"/>
              </w:rPr>
              <w:t>169</w:t>
            </w:r>
          </w:p>
        </w:tc>
        <w:tc>
          <w:tcPr>
            <w:tcW w:w="1149" w:type="dxa"/>
          </w:tcPr>
          <w:p w:rsidR="00954547" w:rsidRPr="00C26194" w:rsidRDefault="00954547" w:rsidP="00954547">
            <w:pPr>
              <w:autoSpaceDE w:val="0"/>
              <w:autoSpaceDN w:val="0"/>
              <w:jc w:val="center"/>
              <w:rPr>
                <w:sz w:val="18"/>
                <w:szCs w:val="18"/>
              </w:rPr>
            </w:pPr>
            <w:r w:rsidRPr="00C26194">
              <w:rPr>
                <w:sz w:val="18"/>
                <w:szCs w:val="18"/>
              </w:rPr>
              <w:t>170</w:t>
            </w:r>
          </w:p>
        </w:tc>
        <w:tc>
          <w:tcPr>
            <w:tcW w:w="1549" w:type="dxa"/>
            <w:vMerge/>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820E24">
        <w:trPr>
          <w:trHeight w:val="375"/>
        </w:trPr>
        <w:tc>
          <w:tcPr>
            <w:tcW w:w="532" w:type="dxa"/>
            <w:vMerge w:val="restart"/>
          </w:tcPr>
          <w:p w:rsidR="00566C36" w:rsidRPr="00C26194" w:rsidRDefault="009801EA" w:rsidP="00566C36">
            <w:pPr>
              <w:widowControl w:val="0"/>
              <w:autoSpaceDE w:val="0"/>
              <w:autoSpaceDN w:val="0"/>
              <w:adjustRightInd w:val="0"/>
              <w:ind w:left="-817" w:firstLine="720"/>
              <w:jc w:val="center"/>
              <w:rPr>
                <w:rFonts w:ascii="Times New Roman CYR" w:hAnsi="Times New Roman CYR" w:cs="Times New Roman CYR"/>
                <w:sz w:val="18"/>
                <w:szCs w:val="18"/>
              </w:rPr>
            </w:pPr>
            <w:r w:rsidRPr="00C26194">
              <w:rPr>
                <w:rFonts w:ascii="Times New Roman CYR" w:hAnsi="Times New Roman CYR" w:cs="Times New Roman CYR"/>
                <w:sz w:val="18"/>
                <w:szCs w:val="18"/>
              </w:rPr>
              <w:t>15</w:t>
            </w:r>
          </w:p>
        </w:tc>
        <w:tc>
          <w:tcPr>
            <w:tcW w:w="1876" w:type="dxa"/>
            <w:vMerge w:val="restart"/>
            <w:shd w:val="clear" w:color="auto" w:fill="auto"/>
          </w:tcPr>
          <w:p w:rsidR="00566C36" w:rsidRPr="00C26194" w:rsidRDefault="00566C36" w:rsidP="00566C36">
            <w:pPr>
              <w:widowControl w:val="0"/>
              <w:autoSpaceDE w:val="0"/>
              <w:autoSpaceDN w:val="0"/>
              <w:adjustRightInd w:val="0"/>
              <w:rPr>
                <w:rFonts w:eastAsia="Calibri"/>
                <w:sz w:val="18"/>
                <w:szCs w:val="18"/>
                <w:lang w:eastAsia="en-US"/>
              </w:rPr>
            </w:pPr>
            <w:r w:rsidRPr="00C26194">
              <w:rPr>
                <w:rFonts w:eastAsia="Calibri"/>
                <w:sz w:val="18"/>
                <w:szCs w:val="18"/>
                <w:lang w:eastAsia="en-US"/>
              </w:rPr>
              <w:t>Основное мероприятие 53</w:t>
            </w:r>
            <w:r w:rsidR="00514EB1" w:rsidRPr="00C26194">
              <w:rPr>
                <w:rFonts w:eastAsia="Calibri"/>
                <w:sz w:val="18"/>
                <w:szCs w:val="18"/>
                <w:lang w:eastAsia="en-US"/>
              </w:rPr>
              <w:t>.</w:t>
            </w:r>
            <w:r w:rsidRPr="00C26194">
              <w:rPr>
                <w:rFonts w:eastAsia="Calibri"/>
                <w:sz w:val="18"/>
                <w:szCs w:val="18"/>
                <w:lang w:eastAsia="en-US"/>
              </w:rPr>
              <w:t xml:space="preserve"> Участие в организации региональной системы защиты прав потребителей</w:t>
            </w:r>
          </w:p>
        </w:tc>
        <w:tc>
          <w:tcPr>
            <w:tcW w:w="1142" w:type="dxa"/>
            <w:vMerge w:val="restart"/>
            <w:shd w:val="clear" w:color="auto" w:fill="auto"/>
          </w:tcPr>
          <w:p w:rsidR="00566C36" w:rsidRPr="00C26194" w:rsidRDefault="00EA1F6B" w:rsidP="00566C36">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shd w:val="clear" w:color="auto" w:fill="auto"/>
          </w:tcPr>
          <w:p w:rsidR="00566C36" w:rsidRPr="00C26194" w:rsidRDefault="00566C36" w:rsidP="00566C36">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297"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280"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271"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149"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549" w:type="dxa"/>
            <w:vMerge w:val="restart"/>
          </w:tcPr>
          <w:p w:rsidR="00566C36" w:rsidRPr="00C26194" w:rsidRDefault="00B523EC" w:rsidP="00B523EC">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613"/>
        </w:trPr>
        <w:tc>
          <w:tcPr>
            <w:tcW w:w="532" w:type="dxa"/>
            <w:vMerge/>
          </w:tcPr>
          <w:p w:rsidR="00566C36" w:rsidRPr="00C26194" w:rsidRDefault="00566C36" w:rsidP="00566C36">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566C36" w:rsidRPr="00C26194" w:rsidRDefault="00566C36" w:rsidP="00566C36">
            <w:pPr>
              <w:widowControl w:val="0"/>
              <w:autoSpaceDE w:val="0"/>
              <w:autoSpaceDN w:val="0"/>
              <w:adjustRightInd w:val="0"/>
              <w:rPr>
                <w:rFonts w:eastAsia="Calibri"/>
                <w:i/>
                <w:sz w:val="18"/>
                <w:szCs w:val="18"/>
                <w:lang w:eastAsia="en-US"/>
              </w:rPr>
            </w:pPr>
          </w:p>
        </w:tc>
        <w:tc>
          <w:tcPr>
            <w:tcW w:w="1142" w:type="dxa"/>
            <w:vMerge/>
            <w:shd w:val="clear" w:color="auto" w:fill="auto"/>
          </w:tcPr>
          <w:p w:rsidR="00566C36" w:rsidRPr="00C26194" w:rsidRDefault="00566C36" w:rsidP="00566C3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shd w:val="clear" w:color="auto" w:fill="auto"/>
          </w:tcPr>
          <w:p w:rsidR="00566C36" w:rsidRPr="00C26194" w:rsidRDefault="00566C36" w:rsidP="00566C36">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 городского округа</w:t>
            </w:r>
          </w:p>
        </w:tc>
        <w:tc>
          <w:tcPr>
            <w:tcW w:w="1215"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297"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p w:rsidR="00566C36" w:rsidRPr="00C26194" w:rsidRDefault="00566C36" w:rsidP="00566C36">
            <w:pPr>
              <w:jc w:val="center"/>
              <w:rPr>
                <w:rFonts w:eastAsia="Calibri"/>
                <w:sz w:val="18"/>
                <w:szCs w:val="18"/>
                <w:lang w:eastAsia="en-US"/>
              </w:rPr>
            </w:pPr>
          </w:p>
        </w:tc>
        <w:tc>
          <w:tcPr>
            <w:tcW w:w="3404" w:type="dxa"/>
            <w:gridSpan w:val="13"/>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280"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271"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149" w:type="dxa"/>
          </w:tcPr>
          <w:p w:rsidR="00566C36" w:rsidRPr="00C26194" w:rsidRDefault="00566C36" w:rsidP="00566C36">
            <w:pPr>
              <w:jc w:val="center"/>
              <w:rPr>
                <w:rFonts w:eastAsia="Calibri"/>
                <w:sz w:val="18"/>
                <w:szCs w:val="18"/>
                <w:lang w:eastAsia="en-US"/>
              </w:rPr>
            </w:pPr>
            <w:r w:rsidRPr="00C26194">
              <w:rPr>
                <w:rFonts w:eastAsia="Calibri"/>
                <w:sz w:val="18"/>
                <w:szCs w:val="18"/>
                <w:lang w:eastAsia="en-US"/>
              </w:rPr>
              <w:t>0</w:t>
            </w:r>
          </w:p>
        </w:tc>
        <w:tc>
          <w:tcPr>
            <w:tcW w:w="1549" w:type="dxa"/>
            <w:vMerge/>
          </w:tcPr>
          <w:p w:rsidR="00566C36" w:rsidRPr="00C26194" w:rsidRDefault="00566C36" w:rsidP="00566C36">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520"/>
        </w:trPr>
        <w:tc>
          <w:tcPr>
            <w:tcW w:w="532" w:type="dxa"/>
            <w:vMerge w:val="restart"/>
          </w:tcPr>
          <w:p w:rsidR="00954547" w:rsidRPr="00C26194" w:rsidRDefault="009801EA" w:rsidP="00566C36">
            <w:pPr>
              <w:widowControl w:val="0"/>
              <w:autoSpaceDE w:val="0"/>
              <w:autoSpaceDN w:val="0"/>
              <w:adjustRightInd w:val="0"/>
              <w:ind w:left="-817" w:firstLine="720"/>
              <w:jc w:val="center"/>
              <w:rPr>
                <w:rFonts w:ascii="Times New Roman CYR" w:hAnsi="Times New Roman CYR" w:cs="Times New Roman CYR"/>
                <w:sz w:val="18"/>
                <w:szCs w:val="18"/>
              </w:rPr>
            </w:pPr>
            <w:r w:rsidRPr="00C26194">
              <w:rPr>
                <w:rFonts w:ascii="Times New Roman CYR" w:hAnsi="Times New Roman CYR" w:cs="Times New Roman CYR"/>
                <w:sz w:val="18"/>
                <w:szCs w:val="18"/>
              </w:rPr>
              <w:lastRenderedPageBreak/>
              <w:t>16</w:t>
            </w:r>
          </w:p>
        </w:tc>
        <w:tc>
          <w:tcPr>
            <w:tcW w:w="1876" w:type="dxa"/>
            <w:vMerge w:val="restart"/>
            <w:shd w:val="clear" w:color="auto" w:fill="auto"/>
          </w:tcPr>
          <w:p w:rsidR="00954547" w:rsidRPr="00C26194" w:rsidRDefault="00954547" w:rsidP="00566C36">
            <w:pPr>
              <w:widowControl w:val="0"/>
              <w:autoSpaceDE w:val="0"/>
              <w:autoSpaceDN w:val="0"/>
              <w:adjustRightInd w:val="0"/>
              <w:rPr>
                <w:rFonts w:eastAsia="Calibri"/>
                <w:sz w:val="18"/>
                <w:szCs w:val="18"/>
                <w:lang w:eastAsia="en-US"/>
              </w:rPr>
            </w:pPr>
            <w:r w:rsidRPr="00C26194">
              <w:rPr>
                <w:rFonts w:eastAsia="Calibri"/>
                <w:sz w:val="18"/>
                <w:szCs w:val="18"/>
                <w:lang w:eastAsia="en-US"/>
              </w:rPr>
              <w:t>Мероприятие 53.01. Рассмотрение обращений и жалоб, консультация граждан по вопросам защиты прав потребителей</w:t>
            </w:r>
          </w:p>
        </w:tc>
        <w:tc>
          <w:tcPr>
            <w:tcW w:w="1142" w:type="dxa"/>
            <w:vMerge w:val="restart"/>
            <w:shd w:val="clear" w:color="auto" w:fill="auto"/>
          </w:tcPr>
          <w:p w:rsidR="00954547" w:rsidRPr="00C26194" w:rsidRDefault="00954547" w:rsidP="00566C36">
            <w:pPr>
              <w:widowControl w:val="0"/>
              <w:autoSpaceDE w:val="0"/>
              <w:autoSpaceDN w:val="0"/>
              <w:adjustRightInd w:val="0"/>
              <w:ind w:hanging="100"/>
              <w:jc w:val="center"/>
              <w:rPr>
                <w:rFonts w:ascii="Times New Roman CYR" w:hAnsi="Times New Roman CYR" w:cs="Times New Roman CYR"/>
                <w:sz w:val="18"/>
                <w:szCs w:val="18"/>
              </w:rPr>
            </w:pPr>
            <w:r w:rsidRPr="00C26194">
              <w:rPr>
                <w:rFonts w:eastAsia="Calibri"/>
                <w:sz w:val="18"/>
                <w:szCs w:val="18"/>
                <w:lang w:eastAsia="en-US"/>
              </w:rPr>
              <w:t>2023-2027 гг.</w:t>
            </w:r>
          </w:p>
        </w:tc>
        <w:tc>
          <w:tcPr>
            <w:tcW w:w="1132" w:type="dxa"/>
            <w:shd w:val="clear" w:color="auto" w:fill="auto"/>
          </w:tcPr>
          <w:p w:rsidR="00954547" w:rsidRPr="00C26194" w:rsidRDefault="00954547" w:rsidP="00566C36">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297"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3404" w:type="dxa"/>
            <w:gridSpan w:val="13"/>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280"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271"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149"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549" w:type="dxa"/>
            <w:vMerge w:val="restart"/>
          </w:tcPr>
          <w:p w:rsidR="00954547" w:rsidRPr="00C26194" w:rsidRDefault="00954547" w:rsidP="00382EFF">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Управление потребительско-</w:t>
            </w:r>
          </w:p>
          <w:p w:rsidR="00954547" w:rsidRPr="00C26194" w:rsidRDefault="00954547" w:rsidP="00382EFF">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го рынка, инвестиций и развития предприни-</w:t>
            </w:r>
          </w:p>
          <w:p w:rsidR="00954547" w:rsidRPr="00C26194" w:rsidRDefault="00954547" w:rsidP="00382EFF">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мательства</w:t>
            </w:r>
          </w:p>
        </w:tc>
      </w:tr>
      <w:tr w:rsidR="00C26194" w:rsidRPr="00C26194" w:rsidTr="0002559F">
        <w:trPr>
          <w:trHeight w:val="519"/>
        </w:trPr>
        <w:tc>
          <w:tcPr>
            <w:tcW w:w="532" w:type="dxa"/>
            <w:vMerge/>
          </w:tcPr>
          <w:p w:rsidR="00954547" w:rsidRPr="00C26194" w:rsidRDefault="00954547" w:rsidP="00566C36">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954547" w:rsidRPr="00C26194" w:rsidRDefault="00954547" w:rsidP="00566C36">
            <w:pPr>
              <w:widowControl w:val="0"/>
              <w:autoSpaceDE w:val="0"/>
              <w:autoSpaceDN w:val="0"/>
              <w:adjustRightInd w:val="0"/>
              <w:rPr>
                <w:rFonts w:eastAsia="Calibri"/>
                <w:sz w:val="18"/>
                <w:szCs w:val="18"/>
                <w:lang w:eastAsia="en-US"/>
              </w:rPr>
            </w:pPr>
          </w:p>
        </w:tc>
        <w:tc>
          <w:tcPr>
            <w:tcW w:w="1142" w:type="dxa"/>
            <w:vMerge/>
            <w:shd w:val="clear" w:color="auto" w:fill="auto"/>
          </w:tcPr>
          <w:p w:rsidR="00954547" w:rsidRPr="00C26194" w:rsidRDefault="00954547" w:rsidP="00566C36">
            <w:pPr>
              <w:widowControl w:val="0"/>
              <w:autoSpaceDE w:val="0"/>
              <w:autoSpaceDN w:val="0"/>
              <w:adjustRightInd w:val="0"/>
              <w:ind w:hanging="100"/>
              <w:jc w:val="center"/>
              <w:rPr>
                <w:rFonts w:ascii="Times New Roman CYR" w:hAnsi="Times New Roman CYR" w:cs="Times New Roman CYR"/>
                <w:sz w:val="18"/>
                <w:szCs w:val="18"/>
              </w:rPr>
            </w:pPr>
          </w:p>
        </w:tc>
        <w:tc>
          <w:tcPr>
            <w:tcW w:w="1132" w:type="dxa"/>
            <w:shd w:val="clear" w:color="auto" w:fill="auto"/>
          </w:tcPr>
          <w:p w:rsidR="00954547" w:rsidRPr="00C26194" w:rsidRDefault="00954547" w:rsidP="00566C36">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 городского округа</w:t>
            </w:r>
          </w:p>
        </w:tc>
        <w:tc>
          <w:tcPr>
            <w:tcW w:w="1215"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297"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p w:rsidR="00954547" w:rsidRPr="00C26194" w:rsidRDefault="00954547" w:rsidP="00566C36">
            <w:pPr>
              <w:jc w:val="center"/>
              <w:rPr>
                <w:rFonts w:eastAsia="Calibri"/>
                <w:sz w:val="18"/>
                <w:szCs w:val="18"/>
                <w:lang w:eastAsia="en-US"/>
              </w:rPr>
            </w:pPr>
          </w:p>
        </w:tc>
        <w:tc>
          <w:tcPr>
            <w:tcW w:w="3404" w:type="dxa"/>
            <w:gridSpan w:val="13"/>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280"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271"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149" w:type="dxa"/>
          </w:tcPr>
          <w:p w:rsidR="00954547" w:rsidRPr="00C26194" w:rsidRDefault="00954547" w:rsidP="00566C36">
            <w:pPr>
              <w:jc w:val="center"/>
              <w:rPr>
                <w:rFonts w:eastAsia="Calibri"/>
                <w:sz w:val="18"/>
                <w:szCs w:val="18"/>
                <w:lang w:eastAsia="en-US"/>
              </w:rPr>
            </w:pPr>
            <w:r w:rsidRPr="00C26194">
              <w:rPr>
                <w:rFonts w:eastAsia="Calibri"/>
                <w:sz w:val="18"/>
                <w:szCs w:val="18"/>
                <w:lang w:eastAsia="en-US"/>
              </w:rPr>
              <w:t>0</w:t>
            </w:r>
          </w:p>
        </w:tc>
        <w:tc>
          <w:tcPr>
            <w:tcW w:w="1549" w:type="dxa"/>
            <w:vMerge/>
          </w:tcPr>
          <w:p w:rsidR="00954547" w:rsidRPr="00C26194" w:rsidRDefault="00954547" w:rsidP="00566C36">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420"/>
        </w:trPr>
        <w:tc>
          <w:tcPr>
            <w:tcW w:w="532" w:type="dxa"/>
            <w:vMerge/>
          </w:tcPr>
          <w:p w:rsidR="00954547" w:rsidRPr="00C26194" w:rsidRDefault="00954547" w:rsidP="00075770">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val="restart"/>
            <w:shd w:val="clear" w:color="auto" w:fill="auto"/>
          </w:tcPr>
          <w:p w:rsidR="00954547" w:rsidRPr="00C26194" w:rsidRDefault="009801EA" w:rsidP="00075770">
            <w:pPr>
              <w:widowControl w:val="0"/>
              <w:autoSpaceDE w:val="0"/>
              <w:autoSpaceDN w:val="0"/>
              <w:adjustRightInd w:val="0"/>
              <w:rPr>
                <w:rFonts w:eastAsia="Calibri"/>
                <w:sz w:val="18"/>
                <w:szCs w:val="18"/>
                <w:lang w:eastAsia="en-US"/>
              </w:rPr>
            </w:pPr>
            <w:r w:rsidRPr="00C26194">
              <w:rPr>
                <w:rFonts w:eastAsia="Calibri"/>
                <w:sz w:val="18"/>
                <w:szCs w:val="18"/>
                <w:lang w:eastAsia="en-US"/>
              </w:rPr>
              <w:t xml:space="preserve">Поступило количество обращений и жалоб по вопросам защиты прав потребителей, единиц </w:t>
            </w:r>
          </w:p>
        </w:tc>
        <w:tc>
          <w:tcPr>
            <w:tcW w:w="1142" w:type="dxa"/>
            <w:vMerge w:val="restart"/>
            <w:shd w:val="clear" w:color="auto" w:fill="auto"/>
          </w:tcPr>
          <w:p w:rsidR="00954547" w:rsidRPr="00C26194" w:rsidRDefault="00954547" w:rsidP="00075770">
            <w:pPr>
              <w:widowControl w:val="0"/>
              <w:autoSpaceDE w:val="0"/>
              <w:autoSpaceDN w:val="0"/>
              <w:adjustRightInd w:val="0"/>
              <w:ind w:hanging="10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132" w:type="dxa"/>
            <w:vMerge w:val="restart"/>
            <w:shd w:val="clear" w:color="auto" w:fill="auto"/>
          </w:tcPr>
          <w:p w:rsidR="00954547" w:rsidRPr="00C26194" w:rsidRDefault="00954547" w:rsidP="00075770">
            <w:pPr>
              <w:tabs>
                <w:tab w:val="center" w:pos="175"/>
              </w:tabs>
              <w:ind w:hanging="100"/>
              <w:jc w:val="center"/>
              <w:rPr>
                <w:rFonts w:eastAsia="Calibri"/>
                <w:sz w:val="18"/>
                <w:szCs w:val="18"/>
                <w:lang w:eastAsia="en-US"/>
              </w:rPr>
            </w:pPr>
            <w:r w:rsidRPr="00C26194">
              <w:rPr>
                <w:rFonts w:eastAsia="Calibri"/>
                <w:sz w:val="18"/>
                <w:szCs w:val="18"/>
                <w:lang w:eastAsia="en-US"/>
              </w:rPr>
              <w:t>х</w:t>
            </w:r>
          </w:p>
        </w:tc>
        <w:tc>
          <w:tcPr>
            <w:tcW w:w="1215" w:type="dxa"/>
            <w:vMerge w:val="restart"/>
          </w:tcPr>
          <w:p w:rsidR="00954547" w:rsidRPr="00C26194" w:rsidRDefault="00954547"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tcPr>
          <w:p w:rsidR="00954547" w:rsidRPr="00C26194" w:rsidRDefault="009801EA" w:rsidP="00075770">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w:t>
            </w:r>
            <w:r w:rsidR="00954547" w:rsidRPr="00C26194">
              <w:rPr>
                <w:rFonts w:ascii="Times New Roman CYR" w:hAnsi="Times New Roman CYR" w:cs="Times New Roman CYR"/>
                <w:sz w:val="18"/>
                <w:szCs w:val="18"/>
              </w:rPr>
              <w:t>2023 год</w:t>
            </w:r>
          </w:p>
          <w:p w:rsidR="00954547" w:rsidRPr="00C26194" w:rsidRDefault="00954547" w:rsidP="00AD00A6">
            <w:pPr>
              <w:jc w:val="center"/>
              <w:rPr>
                <w:rFonts w:ascii="Times New Roman CYR" w:hAnsi="Times New Roman CYR" w:cs="Times New Roman CYR"/>
                <w:sz w:val="18"/>
                <w:szCs w:val="18"/>
              </w:rPr>
            </w:pPr>
          </w:p>
        </w:tc>
        <w:tc>
          <w:tcPr>
            <w:tcW w:w="680" w:type="dxa"/>
            <w:vMerge w:val="restart"/>
          </w:tcPr>
          <w:p w:rsidR="0078559C" w:rsidRDefault="0078559C" w:rsidP="00075770">
            <w:pPr>
              <w:widowControl w:val="0"/>
              <w:autoSpaceDE w:val="0"/>
              <w:autoSpaceDN w:val="0"/>
              <w:adjustRightInd w:val="0"/>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724" w:type="dxa"/>
            <w:gridSpan w:val="12"/>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eastAsia="Calibri"/>
                <w:sz w:val="18"/>
                <w:szCs w:val="18"/>
                <w:lang w:eastAsia="en-US"/>
              </w:rPr>
              <w:t>В том числе:</w:t>
            </w:r>
          </w:p>
        </w:tc>
        <w:tc>
          <w:tcPr>
            <w:tcW w:w="1280" w:type="dxa"/>
            <w:vMerge w:val="restart"/>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tcPr>
          <w:p w:rsidR="00954547" w:rsidRPr="00C26194" w:rsidRDefault="00954547" w:rsidP="00075770">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tcPr>
          <w:p w:rsidR="00954547" w:rsidRPr="00C26194" w:rsidRDefault="00954547" w:rsidP="00C661B9">
            <w:pPr>
              <w:widowControl w:val="0"/>
              <w:autoSpaceDE w:val="0"/>
              <w:autoSpaceDN w:val="0"/>
              <w:adjustRightInd w:val="0"/>
              <w:ind w:firstLine="21"/>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420"/>
        </w:trPr>
        <w:tc>
          <w:tcPr>
            <w:tcW w:w="532" w:type="dxa"/>
            <w:vMerge/>
          </w:tcPr>
          <w:p w:rsidR="00954547" w:rsidRPr="00C26194" w:rsidRDefault="00954547" w:rsidP="00954547">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auto"/>
          </w:tcPr>
          <w:p w:rsidR="00954547" w:rsidRPr="00C26194" w:rsidRDefault="00954547" w:rsidP="0095454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954547" w:rsidRPr="00C26194" w:rsidRDefault="00954547" w:rsidP="00954547">
            <w:pPr>
              <w:tabs>
                <w:tab w:val="center" w:pos="175"/>
              </w:tabs>
              <w:ind w:hanging="100"/>
              <w:jc w:val="center"/>
              <w:rPr>
                <w:rFonts w:eastAsia="Calibri"/>
                <w:sz w:val="18"/>
                <w:szCs w:val="18"/>
                <w:lang w:eastAsia="en-US"/>
              </w:rPr>
            </w:pPr>
          </w:p>
        </w:tc>
        <w:tc>
          <w:tcPr>
            <w:tcW w:w="1215" w:type="dxa"/>
            <w:vMerge/>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1297" w:type="dxa"/>
            <w:vMerge/>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680"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680" w:type="dxa"/>
            <w:gridSpan w:val="3"/>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tcPr>
          <w:p w:rsidR="00954547" w:rsidRPr="00C26194" w:rsidRDefault="00954547" w:rsidP="00954547">
            <w:pPr>
              <w:jc w:val="center"/>
              <w:rPr>
                <w:sz w:val="18"/>
                <w:szCs w:val="18"/>
              </w:rPr>
            </w:pPr>
            <w:r w:rsidRPr="00C26194">
              <w:rPr>
                <w:sz w:val="18"/>
                <w:szCs w:val="18"/>
              </w:rPr>
              <w:t xml:space="preserve">9 </w:t>
            </w:r>
          </w:p>
          <w:p w:rsidR="00954547" w:rsidRPr="00C26194" w:rsidRDefault="00954547" w:rsidP="00954547">
            <w:pPr>
              <w:jc w:val="center"/>
              <w:rPr>
                <w:sz w:val="18"/>
                <w:szCs w:val="18"/>
              </w:rPr>
            </w:pPr>
            <w:r w:rsidRPr="00C26194">
              <w:rPr>
                <w:sz w:val="18"/>
                <w:szCs w:val="18"/>
              </w:rPr>
              <w:t>мес.</w:t>
            </w:r>
          </w:p>
        </w:tc>
        <w:tc>
          <w:tcPr>
            <w:tcW w:w="681" w:type="dxa"/>
            <w:gridSpan w:val="2"/>
          </w:tcPr>
          <w:p w:rsidR="00954547" w:rsidRPr="00C26194" w:rsidRDefault="00954547" w:rsidP="00954547">
            <w:pPr>
              <w:jc w:val="center"/>
              <w:rPr>
                <w:sz w:val="18"/>
                <w:szCs w:val="18"/>
              </w:rPr>
            </w:pPr>
            <w:r w:rsidRPr="00C26194">
              <w:rPr>
                <w:sz w:val="18"/>
                <w:szCs w:val="18"/>
              </w:rPr>
              <w:t xml:space="preserve">12 </w:t>
            </w:r>
          </w:p>
          <w:p w:rsidR="00954547" w:rsidRPr="00C26194" w:rsidRDefault="00954547" w:rsidP="00954547">
            <w:pPr>
              <w:jc w:val="center"/>
              <w:rPr>
                <w:sz w:val="18"/>
                <w:szCs w:val="18"/>
              </w:rPr>
            </w:pPr>
            <w:r w:rsidRPr="00C26194">
              <w:rPr>
                <w:sz w:val="18"/>
                <w:szCs w:val="18"/>
              </w:rPr>
              <w:t>мес.</w:t>
            </w:r>
          </w:p>
        </w:tc>
        <w:tc>
          <w:tcPr>
            <w:tcW w:w="1280"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271"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149" w:type="dxa"/>
            <w:vMerge/>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549" w:type="dxa"/>
            <w:vMerge/>
          </w:tcPr>
          <w:p w:rsidR="00954547" w:rsidRPr="00C26194" w:rsidRDefault="00954547" w:rsidP="00954547">
            <w:pPr>
              <w:widowControl w:val="0"/>
              <w:autoSpaceDE w:val="0"/>
              <w:autoSpaceDN w:val="0"/>
              <w:adjustRightInd w:val="0"/>
              <w:ind w:firstLine="21"/>
              <w:jc w:val="center"/>
              <w:rPr>
                <w:rFonts w:ascii="Times New Roman CYR" w:hAnsi="Times New Roman CYR" w:cs="Times New Roman CYR"/>
                <w:sz w:val="18"/>
                <w:szCs w:val="18"/>
              </w:rPr>
            </w:pPr>
          </w:p>
        </w:tc>
      </w:tr>
      <w:tr w:rsidR="00C26194" w:rsidRPr="00C26194" w:rsidTr="0002559F">
        <w:trPr>
          <w:trHeight w:val="784"/>
        </w:trPr>
        <w:tc>
          <w:tcPr>
            <w:tcW w:w="532" w:type="dxa"/>
            <w:vMerge/>
          </w:tcPr>
          <w:p w:rsidR="00954547" w:rsidRPr="00C26194" w:rsidRDefault="00954547" w:rsidP="00954547">
            <w:pPr>
              <w:widowControl w:val="0"/>
              <w:autoSpaceDE w:val="0"/>
              <w:autoSpaceDN w:val="0"/>
              <w:adjustRightInd w:val="0"/>
              <w:ind w:left="-817" w:firstLine="720"/>
              <w:jc w:val="center"/>
              <w:rPr>
                <w:rFonts w:ascii="Times New Roman CYR" w:hAnsi="Times New Roman CYR" w:cs="Times New Roman CYR"/>
                <w:sz w:val="18"/>
                <w:szCs w:val="18"/>
              </w:rPr>
            </w:pPr>
          </w:p>
        </w:tc>
        <w:tc>
          <w:tcPr>
            <w:tcW w:w="1876" w:type="dxa"/>
            <w:vMerge/>
            <w:shd w:val="clear" w:color="auto" w:fill="auto"/>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auto"/>
          </w:tcPr>
          <w:p w:rsidR="00954547" w:rsidRPr="00C26194" w:rsidRDefault="00954547" w:rsidP="00954547">
            <w:pPr>
              <w:widowControl w:val="0"/>
              <w:autoSpaceDE w:val="0"/>
              <w:autoSpaceDN w:val="0"/>
              <w:adjustRightInd w:val="0"/>
              <w:ind w:hanging="100"/>
              <w:jc w:val="center"/>
              <w:rPr>
                <w:rFonts w:ascii="Times New Roman CYR" w:hAnsi="Times New Roman CYR" w:cs="Times New Roman CYR"/>
                <w:sz w:val="18"/>
                <w:szCs w:val="18"/>
              </w:rPr>
            </w:pPr>
          </w:p>
        </w:tc>
        <w:tc>
          <w:tcPr>
            <w:tcW w:w="1132" w:type="dxa"/>
            <w:vMerge/>
            <w:shd w:val="clear" w:color="auto" w:fill="auto"/>
          </w:tcPr>
          <w:p w:rsidR="00954547" w:rsidRPr="00C26194" w:rsidRDefault="00954547" w:rsidP="00954547">
            <w:pPr>
              <w:tabs>
                <w:tab w:val="center" w:pos="175"/>
              </w:tabs>
              <w:ind w:hanging="100"/>
              <w:jc w:val="center"/>
              <w:rPr>
                <w:rFonts w:eastAsia="Calibri"/>
                <w:sz w:val="18"/>
                <w:szCs w:val="18"/>
                <w:lang w:eastAsia="en-US"/>
              </w:rPr>
            </w:pPr>
          </w:p>
        </w:tc>
        <w:tc>
          <w:tcPr>
            <w:tcW w:w="1215" w:type="dxa"/>
          </w:tcPr>
          <w:p w:rsidR="00954547" w:rsidRPr="00C26194" w:rsidRDefault="00954547" w:rsidP="00954547">
            <w:pPr>
              <w:autoSpaceDE w:val="0"/>
              <w:autoSpaceDN w:val="0"/>
              <w:jc w:val="center"/>
              <w:rPr>
                <w:sz w:val="18"/>
                <w:szCs w:val="18"/>
              </w:rPr>
            </w:pPr>
            <w:r w:rsidRPr="00C26194">
              <w:rPr>
                <w:sz w:val="18"/>
                <w:szCs w:val="18"/>
              </w:rPr>
              <w:t>51</w:t>
            </w:r>
          </w:p>
        </w:tc>
        <w:tc>
          <w:tcPr>
            <w:tcW w:w="1297" w:type="dxa"/>
          </w:tcPr>
          <w:p w:rsidR="00954547" w:rsidRPr="00C26194" w:rsidRDefault="009801EA" w:rsidP="00954547">
            <w:pPr>
              <w:autoSpaceDE w:val="0"/>
              <w:autoSpaceDN w:val="0"/>
              <w:rPr>
                <w:sz w:val="18"/>
                <w:szCs w:val="18"/>
              </w:rPr>
            </w:pPr>
            <w:r w:rsidRPr="00C26194">
              <w:rPr>
                <w:sz w:val="18"/>
                <w:szCs w:val="18"/>
              </w:rPr>
              <w:t xml:space="preserve">         </w:t>
            </w:r>
            <w:r w:rsidR="00954547" w:rsidRPr="00C26194">
              <w:rPr>
                <w:sz w:val="18"/>
                <w:szCs w:val="18"/>
              </w:rPr>
              <w:t>12</w:t>
            </w:r>
          </w:p>
          <w:p w:rsidR="00954547" w:rsidRPr="00C26194" w:rsidRDefault="00954547" w:rsidP="00954547">
            <w:pPr>
              <w:autoSpaceDE w:val="0"/>
              <w:autoSpaceDN w:val="0"/>
              <w:jc w:val="center"/>
              <w:rPr>
                <w:sz w:val="18"/>
                <w:szCs w:val="18"/>
              </w:rPr>
            </w:pPr>
          </w:p>
        </w:tc>
        <w:tc>
          <w:tcPr>
            <w:tcW w:w="680" w:type="dxa"/>
          </w:tcPr>
          <w:p w:rsidR="00954547" w:rsidRPr="00C26194" w:rsidRDefault="00954547" w:rsidP="00315A73">
            <w:pPr>
              <w:autoSpaceDE w:val="0"/>
              <w:autoSpaceDN w:val="0"/>
              <w:jc w:val="center"/>
              <w:rPr>
                <w:sz w:val="18"/>
                <w:szCs w:val="18"/>
              </w:rPr>
            </w:pPr>
            <w:r w:rsidRPr="00C26194">
              <w:rPr>
                <w:sz w:val="18"/>
                <w:szCs w:val="18"/>
              </w:rPr>
              <w:t>11</w:t>
            </w:r>
          </w:p>
        </w:tc>
        <w:tc>
          <w:tcPr>
            <w:tcW w:w="680" w:type="dxa"/>
            <w:gridSpan w:val="3"/>
          </w:tcPr>
          <w:p w:rsidR="00954547" w:rsidRPr="00C26194" w:rsidRDefault="009801EA" w:rsidP="00315A73">
            <w:pPr>
              <w:jc w:val="center"/>
            </w:pPr>
            <w:r w:rsidRPr="00C26194">
              <w:t>0</w:t>
            </w:r>
          </w:p>
        </w:tc>
        <w:tc>
          <w:tcPr>
            <w:tcW w:w="681" w:type="dxa"/>
            <w:gridSpan w:val="3"/>
          </w:tcPr>
          <w:p w:rsidR="00954547" w:rsidRPr="00C26194" w:rsidRDefault="009801EA" w:rsidP="00315A73">
            <w:pPr>
              <w:jc w:val="center"/>
            </w:pPr>
            <w:r w:rsidRPr="00C26194">
              <w:t>0</w:t>
            </w:r>
          </w:p>
        </w:tc>
        <w:tc>
          <w:tcPr>
            <w:tcW w:w="682" w:type="dxa"/>
            <w:gridSpan w:val="4"/>
          </w:tcPr>
          <w:p w:rsidR="00954547" w:rsidRPr="00C26194" w:rsidRDefault="009801EA" w:rsidP="00315A73">
            <w:pPr>
              <w:jc w:val="center"/>
            </w:pPr>
            <w:r w:rsidRPr="00C26194">
              <w:t>0</w:t>
            </w:r>
          </w:p>
        </w:tc>
        <w:tc>
          <w:tcPr>
            <w:tcW w:w="681" w:type="dxa"/>
            <w:gridSpan w:val="2"/>
          </w:tcPr>
          <w:p w:rsidR="00954547" w:rsidRPr="00C26194" w:rsidRDefault="00954547" w:rsidP="00315A73">
            <w:pPr>
              <w:autoSpaceDE w:val="0"/>
              <w:autoSpaceDN w:val="0"/>
              <w:jc w:val="center"/>
              <w:rPr>
                <w:sz w:val="18"/>
                <w:szCs w:val="18"/>
              </w:rPr>
            </w:pPr>
            <w:r w:rsidRPr="00C26194">
              <w:rPr>
                <w:sz w:val="18"/>
                <w:szCs w:val="18"/>
              </w:rPr>
              <w:t>11</w:t>
            </w:r>
          </w:p>
        </w:tc>
        <w:tc>
          <w:tcPr>
            <w:tcW w:w="1280" w:type="dxa"/>
          </w:tcPr>
          <w:p w:rsidR="00954547" w:rsidRPr="00C26194" w:rsidRDefault="00954547" w:rsidP="00954547">
            <w:pPr>
              <w:autoSpaceDE w:val="0"/>
              <w:autoSpaceDN w:val="0"/>
              <w:jc w:val="center"/>
              <w:rPr>
                <w:sz w:val="18"/>
                <w:szCs w:val="18"/>
              </w:rPr>
            </w:pPr>
            <w:r w:rsidRPr="00C26194">
              <w:rPr>
                <w:sz w:val="18"/>
                <w:szCs w:val="18"/>
              </w:rPr>
              <w:t>10</w:t>
            </w:r>
          </w:p>
        </w:tc>
        <w:tc>
          <w:tcPr>
            <w:tcW w:w="1271" w:type="dxa"/>
          </w:tcPr>
          <w:p w:rsidR="00954547" w:rsidRPr="00C26194" w:rsidRDefault="00954547" w:rsidP="00954547">
            <w:pPr>
              <w:autoSpaceDE w:val="0"/>
              <w:autoSpaceDN w:val="0"/>
              <w:jc w:val="center"/>
              <w:rPr>
                <w:sz w:val="18"/>
                <w:szCs w:val="18"/>
              </w:rPr>
            </w:pPr>
            <w:r w:rsidRPr="00C26194">
              <w:rPr>
                <w:sz w:val="18"/>
                <w:szCs w:val="18"/>
              </w:rPr>
              <w:t>9</w:t>
            </w:r>
          </w:p>
        </w:tc>
        <w:tc>
          <w:tcPr>
            <w:tcW w:w="1149" w:type="dxa"/>
          </w:tcPr>
          <w:p w:rsidR="00954547" w:rsidRPr="00C26194" w:rsidRDefault="00954547" w:rsidP="00954547">
            <w:pPr>
              <w:autoSpaceDE w:val="0"/>
              <w:autoSpaceDN w:val="0"/>
              <w:jc w:val="center"/>
              <w:rPr>
                <w:sz w:val="18"/>
                <w:szCs w:val="18"/>
              </w:rPr>
            </w:pPr>
            <w:r w:rsidRPr="00C26194">
              <w:rPr>
                <w:sz w:val="18"/>
                <w:szCs w:val="18"/>
              </w:rPr>
              <w:t>9</w:t>
            </w:r>
          </w:p>
        </w:tc>
        <w:tc>
          <w:tcPr>
            <w:tcW w:w="1549" w:type="dxa"/>
            <w:vMerge/>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489"/>
        </w:trPr>
        <w:tc>
          <w:tcPr>
            <w:tcW w:w="532" w:type="dxa"/>
            <w:vMerge w:val="restart"/>
            <w:shd w:val="clear" w:color="auto" w:fill="FFFFFF" w:themeFill="background1"/>
          </w:tcPr>
          <w:p w:rsidR="00954547" w:rsidRPr="00C26194" w:rsidRDefault="009801EA" w:rsidP="00954547">
            <w:pPr>
              <w:widowControl w:val="0"/>
              <w:autoSpaceDE w:val="0"/>
              <w:autoSpaceDN w:val="0"/>
              <w:adjustRightInd w:val="0"/>
              <w:ind w:left="-701" w:firstLine="720"/>
              <w:rPr>
                <w:rFonts w:ascii="Times New Roman CYR" w:hAnsi="Times New Roman CYR" w:cs="Times New Roman CYR"/>
                <w:sz w:val="18"/>
                <w:szCs w:val="18"/>
              </w:rPr>
            </w:pPr>
            <w:r w:rsidRPr="00C26194">
              <w:rPr>
                <w:rFonts w:ascii="Times New Roman CYR" w:hAnsi="Times New Roman CYR" w:cs="Times New Roman CYR"/>
                <w:sz w:val="18"/>
                <w:szCs w:val="18"/>
              </w:rPr>
              <w:t>17</w:t>
            </w:r>
          </w:p>
          <w:p w:rsidR="00954547" w:rsidRPr="00C26194" w:rsidRDefault="00954547" w:rsidP="00954547">
            <w:pPr>
              <w:widowControl w:val="0"/>
              <w:autoSpaceDE w:val="0"/>
              <w:autoSpaceDN w:val="0"/>
              <w:adjustRightInd w:val="0"/>
              <w:ind w:left="-701" w:firstLine="720"/>
              <w:rPr>
                <w:rFonts w:ascii="Times New Roman CYR" w:hAnsi="Times New Roman CYR" w:cs="Times New Roman CYR"/>
                <w:sz w:val="18"/>
                <w:szCs w:val="18"/>
              </w:rPr>
            </w:pPr>
          </w:p>
        </w:tc>
        <w:tc>
          <w:tcPr>
            <w:tcW w:w="1876" w:type="dxa"/>
            <w:vMerge w:val="restart"/>
            <w:shd w:val="clear" w:color="auto" w:fill="FFFFFF" w:themeFill="background1"/>
          </w:tcPr>
          <w:p w:rsidR="00954547" w:rsidRPr="00C26194" w:rsidRDefault="00954547" w:rsidP="00954547">
            <w:pPr>
              <w:widowControl w:val="0"/>
              <w:autoSpaceDE w:val="0"/>
              <w:autoSpaceDN w:val="0"/>
              <w:adjustRightInd w:val="0"/>
              <w:rPr>
                <w:rFonts w:eastAsia="Calibri"/>
                <w:sz w:val="18"/>
                <w:szCs w:val="18"/>
                <w:lang w:eastAsia="en-US"/>
              </w:rPr>
            </w:pPr>
            <w:r w:rsidRPr="00C26194">
              <w:rPr>
                <w:rFonts w:eastAsia="Calibri"/>
                <w:sz w:val="18"/>
                <w:szCs w:val="18"/>
                <w:lang w:eastAsia="en-US"/>
              </w:rPr>
              <w:t xml:space="preserve">Мероприятие 53.02. </w:t>
            </w:r>
          </w:p>
          <w:p w:rsidR="00954547" w:rsidRPr="00C26194" w:rsidRDefault="00954547" w:rsidP="00954547">
            <w:pPr>
              <w:widowControl w:val="0"/>
              <w:autoSpaceDE w:val="0"/>
              <w:autoSpaceDN w:val="0"/>
              <w:adjustRightInd w:val="0"/>
              <w:rPr>
                <w:rFonts w:eastAsia="Calibri"/>
                <w:sz w:val="18"/>
                <w:szCs w:val="18"/>
                <w:lang w:eastAsia="en-US"/>
              </w:rPr>
            </w:pPr>
            <w:r w:rsidRPr="00C26194">
              <w:rPr>
                <w:rFonts w:eastAsia="Calibri"/>
                <w:sz w:val="18"/>
                <w:szCs w:val="18"/>
                <w:lang w:eastAsia="en-US"/>
              </w:rPr>
              <w:t>Обращения в суды по вопросу защиты прав потребителей</w:t>
            </w:r>
          </w:p>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val="restart"/>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2023-2027 гг.</w:t>
            </w:r>
          </w:p>
        </w:tc>
        <w:tc>
          <w:tcPr>
            <w:tcW w:w="1132" w:type="dxa"/>
            <w:shd w:val="clear" w:color="auto" w:fill="FFFFFF" w:themeFill="background1"/>
          </w:tcPr>
          <w:p w:rsidR="00954547" w:rsidRPr="00C26194" w:rsidRDefault="00954547" w:rsidP="00954547">
            <w:pPr>
              <w:tabs>
                <w:tab w:val="center" w:pos="175"/>
              </w:tabs>
              <w:ind w:hanging="100"/>
              <w:rPr>
                <w:rFonts w:eastAsia="Calibri"/>
                <w:sz w:val="18"/>
                <w:szCs w:val="18"/>
                <w:lang w:eastAsia="en-US"/>
              </w:rPr>
            </w:pPr>
            <w:r w:rsidRPr="00C26194">
              <w:rPr>
                <w:rFonts w:eastAsia="Calibri"/>
                <w:sz w:val="18"/>
                <w:szCs w:val="18"/>
                <w:lang w:eastAsia="en-US"/>
              </w:rPr>
              <w:t xml:space="preserve">  Итого</w:t>
            </w:r>
          </w:p>
        </w:tc>
        <w:tc>
          <w:tcPr>
            <w:tcW w:w="1215"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297"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3404" w:type="dxa"/>
            <w:gridSpan w:val="13"/>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280"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271"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149"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549" w:type="dxa"/>
            <w:vMerge w:val="restart"/>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Управление потребительско-</w:t>
            </w:r>
          </w:p>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го рынка, инвестиций и развития предприни-</w:t>
            </w:r>
          </w:p>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мательства</w:t>
            </w:r>
          </w:p>
        </w:tc>
      </w:tr>
      <w:tr w:rsidR="00C26194" w:rsidRPr="00C26194" w:rsidTr="0002559F">
        <w:trPr>
          <w:trHeight w:val="488"/>
        </w:trPr>
        <w:tc>
          <w:tcPr>
            <w:tcW w:w="532" w:type="dxa"/>
            <w:vMerge/>
            <w:shd w:val="clear" w:color="auto" w:fill="FFFFFF" w:themeFill="background1"/>
          </w:tcPr>
          <w:p w:rsidR="00954547" w:rsidRPr="00C26194" w:rsidRDefault="00954547" w:rsidP="00954547">
            <w:pPr>
              <w:widowControl w:val="0"/>
              <w:autoSpaceDE w:val="0"/>
              <w:autoSpaceDN w:val="0"/>
              <w:adjustRightInd w:val="0"/>
              <w:ind w:left="-701" w:firstLine="720"/>
              <w:rPr>
                <w:rFonts w:ascii="Times New Roman CYR" w:hAnsi="Times New Roman CYR" w:cs="Times New Roman CYR"/>
                <w:sz w:val="18"/>
                <w:szCs w:val="18"/>
              </w:rPr>
            </w:pPr>
          </w:p>
        </w:tc>
        <w:tc>
          <w:tcPr>
            <w:tcW w:w="1876" w:type="dxa"/>
            <w:vMerge/>
            <w:shd w:val="clear" w:color="auto" w:fill="FFFFFF" w:themeFill="background1"/>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FFFFFF" w:themeFill="background1"/>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c>
          <w:tcPr>
            <w:tcW w:w="1132" w:type="dxa"/>
            <w:shd w:val="clear" w:color="auto" w:fill="FFFFFF" w:themeFill="background1"/>
          </w:tcPr>
          <w:p w:rsidR="00954547" w:rsidRPr="00C26194" w:rsidRDefault="00954547" w:rsidP="00954547">
            <w:pPr>
              <w:tabs>
                <w:tab w:val="center" w:pos="175"/>
              </w:tabs>
              <w:ind w:hanging="100"/>
              <w:rPr>
                <w:rFonts w:eastAsia="Calibri"/>
                <w:sz w:val="18"/>
                <w:szCs w:val="18"/>
                <w:lang w:eastAsia="en-US"/>
              </w:rPr>
            </w:pPr>
            <w:r w:rsidRPr="00C26194">
              <w:rPr>
                <w:rFonts w:eastAsia="Calibri"/>
                <w:sz w:val="18"/>
                <w:szCs w:val="18"/>
                <w:lang w:eastAsia="en-US"/>
              </w:rPr>
              <w:t xml:space="preserve">   Средства бюджета Раменского городского округа</w:t>
            </w:r>
          </w:p>
        </w:tc>
        <w:tc>
          <w:tcPr>
            <w:tcW w:w="1215"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297"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p w:rsidR="00954547" w:rsidRPr="00C26194" w:rsidRDefault="00954547" w:rsidP="00954547">
            <w:pPr>
              <w:jc w:val="center"/>
              <w:rPr>
                <w:rFonts w:eastAsia="Calibri"/>
                <w:sz w:val="18"/>
                <w:szCs w:val="18"/>
                <w:lang w:eastAsia="en-US"/>
              </w:rPr>
            </w:pPr>
          </w:p>
        </w:tc>
        <w:tc>
          <w:tcPr>
            <w:tcW w:w="3404" w:type="dxa"/>
            <w:gridSpan w:val="13"/>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280"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271"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149" w:type="dxa"/>
            <w:shd w:val="clear" w:color="auto" w:fill="FFFFFF" w:themeFill="background1"/>
          </w:tcPr>
          <w:p w:rsidR="00954547" w:rsidRPr="00C26194" w:rsidRDefault="00954547" w:rsidP="00954547">
            <w:pPr>
              <w:jc w:val="center"/>
              <w:rPr>
                <w:rFonts w:eastAsia="Calibri"/>
                <w:sz w:val="18"/>
                <w:szCs w:val="18"/>
                <w:lang w:eastAsia="en-US"/>
              </w:rPr>
            </w:pPr>
            <w:r w:rsidRPr="00C26194">
              <w:rPr>
                <w:rFonts w:eastAsia="Calibri"/>
                <w:sz w:val="18"/>
                <w:szCs w:val="18"/>
                <w:lang w:eastAsia="en-US"/>
              </w:rPr>
              <w:t>0</w:t>
            </w:r>
          </w:p>
        </w:tc>
        <w:tc>
          <w:tcPr>
            <w:tcW w:w="1549" w:type="dxa"/>
            <w:vMerge/>
            <w:shd w:val="clear" w:color="auto" w:fill="FFFFFF" w:themeFill="background1"/>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510"/>
        </w:trPr>
        <w:tc>
          <w:tcPr>
            <w:tcW w:w="532" w:type="dxa"/>
            <w:vMerge/>
            <w:shd w:val="clear" w:color="auto" w:fill="FFFFFF" w:themeFill="background1"/>
          </w:tcPr>
          <w:p w:rsidR="00954547" w:rsidRPr="00C26194" w:rsidRDefault="00954547" w:rsidP="00954547">
            <w:pPr>
              <w:widowControl w:val="0"/>
              <w:autoSpaceDE w:val="0"/>
              <w:autoSpaceDN w:val="0"/>
              <w:adjustRightInd w:val="0"/>
              <w:ind w:left="-701" w:firstLine="720"/>
              <w:rPr>
                <w:rFonts w:ascii="Times New Roman CYR" w:hAnsi="Times New Roman CYR" w:cs="Times New Roman CYR"/>
                <w:sz w:val="18"/>
                <w:szCs w:val="18"/>
              </w:rPr>
            </w:pPr>
          </w:p>
        </w:tc>
        <w:tc>
          <w:tcPr>
            <w:tcW w:w="1876" w:type="dxa"/>
            <w:vMerge w:val="restart"/>
            <w:shd w:val="clear" w:color="auto" w:fill="FFFFFF" w:themeFill="background1"/>
          </w:tcPr>
          <w:p w:rsidR="00954547" w:rsidRPr="00C26194" w:rsidRDefault="00954547" w:rsidP="00954547">
            <w:pPr>
              <w:widowControl w:val="0"/>
              <w:autoSpaceDE w:val="0"/>
              <w:autoSpaceDN w:val="0"/>
              <w:adjustRightInd w:val="0"/>
              <w:rPr>
                <w:rFonts w:eastAsia="Calibri"/>
                <w:sz w:val="18"/>
                <w:szCs w:val="18"/>
                <w:lang w:eastAsia="en-US"/>
              </w:rPr>
            </w:pPr>
            <w:r w:rsidRPr="00C26194">
              <w:rPr>
                <w:rFonts w:eastAsia="Calibri"/>
                <w:sz w:val="18"/>
                <w:szCs w:val="18"/>
                <w:lang w:eastAsia="en-US"/>
              </w:rPr>
              <w:t>Количество обращений в суды по вопросам защиты прав потребителей (нарастающим итогом), единиц</w:t>
            </w:r>
          </w:p>
        </w:tc>
        <w:tc>
          <w:tcPr>
            <w:tcW w:w="1142" w:type="dxa"/>
            <w:vMerge w:val="restart"/>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 xml:space="preserve">        х</w:t>
            </w:r>
          </w:p>
        </w:tc>
        <w:tc>
          <w:tcPr>
            <w:tcW w:w="1132" w:type="dxa"/>
            <w:vMerge w:val="restart"/>
            <w:shd w:val="clear" w:color="auto" w:fill="FFFFFF" w:themeFill="background1"/>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c>
          <w:tcPr>
            <w:tcW w:w="1215" w:type="dxa"/>
            <w:vMerge w:val="restart"/>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Всего</w:t>
            </w:r>
          </w:p>
        </w:tc>
        <w:tc>
          <w:tcPr>
            <w:tcW w:w="1297" w:type="dxa"/>
            <w:vMerge w:val="restart"/>
            <w:shd w:val="clear" w:color="auto" w:fill="FFFFFF" w:themeFill="background1"/>
          </w:tcPr>
          <w:p w:rsidR="00954547" w:rsidRPr="00C26194" w:rsidRDefault="00954547" w:rsidP="0032357E">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2023 год</w:t>
            </w:r>
          </w:p>
          <w:p w:rsidR="00954547" w:rsidRPr="00C26194" w:rsidRDefault="00954547" w:rsidP="0032357E">
            <w:pPr>
              <w:jc w:val="center"/>
              <w:rPr>
                <w:rFonts w:ascii="Times New Roman CYR" w:hAnsi="Times New Roman CYR" w:cs="Times New Roman CYR"/>
                <w:sz w:val="18"/>
                <w:szCs w:val="18"/>
              </w:rPr>
            </w:pPr>
          </w:p>
        </w:tc>
        <w:tc>
          <w:tcPr>
            <w:tcW w:w="680" w:type="dxa"/>
            <w:vMerge w:val="restart"/>
            <w:shd w:val="clear" w:color="auto" w:fill="FFFFFF" w:themeFill="background1"/>
          </w:tcPr>
          <w:p w:rsidR="0078559C" w:rsidRDefault="0078559C" w:rsidP="0078559C">
            <w:pPr>
              <w:widowControl w:val="0"/>
              <w:autoSpaceDE w:val="0"/>
              <w:autoSpaceDN w:val="0"/>
              <w:adjustRightInd w:val="0"/>
              <w:jc w:val="center"/>
              <w:rPr>
                <w:rFonts w:ascii="Times New Roman CYR" w:hAnsi="Times New Roman CYR" w:cs="Times New Roman CYR"/>
                <w:sz w:val="18"/>
                <w:szCs w:val="18"/>
              </w:rPr>
            </w:pPr>
            <w:r w:rsidRPr="0078559C">
              <w:rPr>
                <w:rFonts w:ascii="Times New Roman CYR" w:hAnsi="Times New Roman CYR" w:cs="Times New Roman CYR"/>
                <w:sz w:val="18"/>
                <w:szCs w:val="18"/>
              </w:rPr>
              <w:t>Итого</w:t>
            </w:r>
          </w:p>
          <w:p w:rsidR="00954547" w:rsidRPr="00C26194" w:rsidRDefault="00954547" w:rsidP="0078559C">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2024 год</w:t>
            </w:r>
          </w:p>
        </w:tc>
        <w:tc>
          <w:tcPr>
            <w:tcW w:w="2724" w:type="dxa"/>
            <w:gridSpan w:val="12"/>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eastAsia="Calibri"/>
                <w:sz w:val="18"/>
                <w:szCs w:val="18"/>
                <w:lang w:eastAsia="en-US"/>
              </w:rPr>
              <w:t>В том числе:</w:t>
            </w:r>
          </w:p>
        </w:tc>
        <w:tc>
          <w:tcPr>
            <w:tcW w:w="1280" w:type="dxa"/>
            <w:vMerge w:val="restart"/>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2025 год</w:t>
            </w:r>
          </w:p>
        </w:tc>
        <w:tc>
          <w:tcPr>
            <w:tcW w:w="1271" w:type="dxa"/>
            <w:vMerge w:val="restart"/>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2026 год</w:t>
            </w:r>
          </w:p>
        </w:tc>
        <w:tc>
          <w:tcPr>
            <w:tcW w:w="1149" w:type="dxa"/>
            <w:vMerge w:val="restart"/>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2027 год</w:t>
            </w:r>
          </w:p>
        </w:tc>
        <w:tc>
          <w:tcPr>
            <w:tcW w:w="1549" w:type="dxa"/>
            <w:vMerge w:val="restart"/>
            <w:shd w:val="clear" w:color="auto" w:fill="FFFFFF" w:themeFill="background1"/>
          </w:tcPr>
          <w:p w:rsidR="00954547" w:rsidRPr="00C26194" w:rsidRDefault="00954547" w:rsidP="00954547">
            <w:pPr>
              <w:widowControl w:val="0"/>
              <w:autoSpaceDE w:val="0"/>
              <w:autoSpaceDN w:val="0"/>
              <w:adjustRightInd w:val="0"/>
              <w:ind w:firstLine="21"/>
              <w:jc w:val="center"/>
              <w:rPr>
                <w:rFonts w:ascii="Times New Roman CYR" w:hAnsi="Times New Roman CYR" w:cs="Times New Roman CYR"/>
                <w:sz w:val="18"/>
                <w:szCs w:val="18"/>
              </w:rPr>
            </w:pPr>
            <w:r w:rsidRPr="00C26194">
              <w:rPr>
                <w:rFonts w:ascii="Times New Roman CYR" w:hAnsi="Times New Roman CYR" w:cs="Times New Roman CYR"/>
                <w:sz w:val="18"/>
                <w:szCs w:val="18"/>
              </w:rPr>
              <w:t>х</w:t>
            </w:r>
          </w:p>
        </w:tc>
      </w:tr>
      <w:tr w:rsidR="00C26194" w:rsidRPr="00C26194" w:rsidTr="0002559F">
        <w:trPr>
          <w:trHeight w:val="510"/>
        </w:trPr>
        <w:tc>
          <w:tcPr>
            <w:tcW w:w="532" w:type="dxa"/>
            <w:vMerge/>
            <w:shd w:val="clear" w:color="auto" w:fill="FFFFFF" w:themeFill="background1"/>
          </w:tcPr>
          <w:p w:rsidR="00954547" w:rsidRPr="00C26194" w:rsidRDefault="00954547" w:rsidP="00954547">
            <w:pPr>
              <w:widowControl w:val="0"/>
              <w:autoSpaceDE w:val="0"/>
              <w:autoSpaceDN w:val="0"/>
              <w:adjustRightInd w:val="0"/>
              <w:ind w:left="-701" w:firstLine="720"/>
              <w:rPr>
                <w:rFonts w:ascii="Times New Roman CYR" w:hAnsi="Times New Roman CYR" w:cs="Times New Roman CYR"/>
                <w:sz w:val="18"/>
                <w:szCs w:val="18"/>
              </w:rPr>
            </w:pPr>
          </w:p>
        </w:tc>
        <w:tc>
          <w:tcPr>
            <w:tcW w:w="1876" w:type="dxa"/>
            <w:vMerge/>
            <w:shd w:val="clear" w:color="auto" w:fill="FFFFFF" w:themeFill="background1"/>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1132" w:type="dxa"/>
            <w:vMerge/>
            <w:shd w:val="clear" w:color="auto" w:fill="FFFFFF" w:themeFill="background1"/>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p>
        </w:tc>
        <w:tc>
          <w:tcPr>
            <w:tcW w:w="1215" w:type="dxa"/>
            <w:vMerge/>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1297" w:type="dxa"/>
            <w:vMerge/>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680" w:type="dxa"/>
            <w:vMerge/>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680" w:type="dxa"/>
            <w:gridSpan w:val="3"/>
            <w:shd w:val="clear" w:color="auto" w:fill="FFFFFF" w:themeFill="background1"/>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1</w:t>
            </w:r>
          </w:p>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кв.</w:t>
            </w:r>
          </w:p>
        </w:tc>
        <w:tc>
          <w:tcPr>
            <w:tcW w:w="681" w:type="dxa"/>
            <w:gridSpan w:val="3"/>
            <w:shd w:val="clear" w:color="auto" w:fill="FFFFFF" w:themeFill="background1"/>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 xml:space="preserve">1 </w:t>
            </w:r>
          </w:p>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пол.</w:t>
            </w:r>
          </w:p>
        </w:tc>
        <w:tc>
          <w:tcPr>
            <w:tcW w:w="682" w:type="dxa"/>
            <w:gridSpan w:val="4"/>
            <w:shd w:val="clear" w:color="auto" w:fill="FFFFFF" w:themeFill="background1"/>
          </w:tcPr>
          <w:p w:rsidR="00954547" w:rsidRPr="00C26194" w:rsidRDefault="00954547" w:rsidP="00954547">
            <w:pPr>
              <w:jc w:val="center"/>
              <w:rPr>
                <w:sz w:val="18"/>
                <w:szCs w:val="18"/>
              </w:rPr>
            </w:pPr>
            <w:r w:rsidRPr="00C26194">
              <w:rPr>
                <w:sz w:val="18"/>
                <w:szCs w:val="18"/>
              </w:rPr>
              <w:t xml:space="preserve">9 </w:t>
            </w:r>
          </w:p>
          <w:p w:rsidR="00954547" w:rsidRPr="00C26194" w:rsidRDefault="00954547" w:rsidP="00954547">
            <w:pPr>
              <w:jc w:val="center"/>
              <w:rPr>
                <w:sz w:val="18"/>
                <w:szCs w:val="18"/>
              </w:rPr>
            </w:pPr>
            <w:r w:rsidRPr="00C26194">
              <w:rPr>
                <w:sz w:val="18"/>
                <w:szCs w:val="18"/>
              </w:rPr>
              <w:t>мес.</w:t>
            </w:r>
          </w:p>
        </w:tc>
        <w:tc>
          <w:tcPr>
            <w:tcW w:w="681" w:type="dxa"/>
            <w:gridSpan w:val="2"/>
            <w:shd w:val="clear" w:color="auto" w:fill="FFFFFF" w:themeFill="background1"/>
          </w:tcPr>
          <w:p w:rsidR="00954547" w:rsidRPr="00C26194" w:rsidRDefault="00954547" w:rsidP="00954547">
            <w:pPr>
              <w:jc w:val="center"/>
              <w:rPr>
                <w:sz w:val="18"/>
                <w:szCs w:val="18"/>
              </w:rPr>
            </w:pPr>
            <w:r w:rsidRPr="00C26194">
              <w:rPr>
                <w:sz w:val="18"/>
                <w:szCs w:val="18"/>
              </w:rPr>
              <w:t xml:space="preserve">12 </w:t>
            </w:r>
          </w:p>
          <w:p w:rsidR="00954547" w:rsidRPr="00C26194" w:rsidRDefault="00954547" w:rsidP="00954547">
            <w:pPr>
              <w:jc w:val="center"/>
              <w:rPr>
                <w:sz w:val="18"/>
                <w:szCs w:val="18"/>
              </w:rPr>
            </w:pPr>
            <w:r w:rsidRPr="00C26194">
              <w:rPr>
                <w:sz w:val="18"/>
                <w:szCs w:val="18"/>
              </w:rPr>
              <w:t>мес.</w:t>
            </w:r>
          </w:p>
        </w:tc>
        <w:tc>
          <w:tcPr>
            <w:tcW w:w="1280" w:type="dxa"/>
            <w:vMerge/>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1271" w:type="dxa"/>
            <w:vMerge/>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1149" w:type="dxa"/>
            <w:vMerge/>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1549" w:type="dxa"/>
            <w:vMerge/>
            <w:shd w:val="clear" w:color="auto" w:fill="FFFFFF" w:themeFill="background1"/>
          </w:tcPr>
          <w:p w:rsidR="00954547" w:rsidRPr="00C26194" w:rsidRDefault="00954547" w:rsidP="00954547">
            <w:pPr>
              <w:widowControl w:val="0"/>
              <w:autoSpaceDE w:val="0"/>
              <w:autoSpaceDN w:val="0"/>
              <w:adjustRightInd w:val="0"/>
              <w:ind w:firstLine="21"/>
              <w:jc w:val="center"/>
              <w:rPr>
                <w:rFonts w:ascii="Times New Roman CYR" w:hAnsi="Times New Roman CYR" w:cs="Times New Roman CYR"/>
                <w:sz w:val="18"/>
                <w:szCs w:val="18"/>
              </w:rPr>
            </w:pPr>
          </w:p>
        </w:tc>
      </w:tr>
      <w:tr w:rsidR="00C26194" w:rsidRPr="00C26194" w:rsidTr="0002559F">
        <w:trPr>
          <w:trHeight w:val="661"/>
        </w:trPr>
        <w:tc>
          <w:tcPr>
            <w:tcW w:w="532" w:type="dxa"/>
            <w:vMerge/>
            <w:shd w:val="clear" w:color="auto" w:fill="FFFFFF" w:themeFill="background1"/>
          </w:tcPr>
          <w:p w:rsidR="00954547" w:rsidRPr="00C26194" w:rsidRDefault="00954547" w:rsidP="00954547">
            <w:pPr>
              <w:widowControl w:val="0"/>
              <w:autoSpaceDE w:val="0"/>
              <w:autoSpaceDN w:val="0"/>
              <w:adjustRightInd w:val="0"/>
              <w:ind w:left="-701" w:firstLine="720"/>
              <w:rPr>
                <w:rFonts w:ascii="Times New Roman CYR" w:hAnsi="Times New Roman CYR" w:cs="Times New Roman CYR"/>
                <w:sz w:val="18"/>
                <w:szCs w:val="18"/>
              </w:rPr>
            </w:pPr>
          </w:p>
        </w:tc>
        <w:tc>
          <w:tcPr>
            <w:tcW w:w="1876" w:type="dxa"/>
            <w:vMerge/>
            <w:shd w:val="clear" w:color="auto" w:fill="FFFFFF" w:themeFill="background1"/>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FFFFFF" w:themeFill="background1"/>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c>
          <w:tcPr>
            <w:tcW w:w="1132" w:type="dxa"/>
            <w:vMerge/>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p>
        </w:tc>
        <w:tc>
          <w:tcPr>
            <w:tcW w:w="1215"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hAnsi="Times New Roman CYR" w:cs="Times New Roman CYR"/>
                <w:sz w:val="18"/>
                <w:szCs w:val="18"/>
              </w:rPr>
            </w:pPr>
            <w:r w:rsidRPr="00C26194">
              <w:rPr>
                <w:rFonts w:ascii="Times New Roman CYR" w:hAnsi="Times New Roman CYR" w:cs="Times New Roman CYR"/>
                <w:sz w:val="18"/>
                <w:szCs w:val="18"/>
              </w:rPr>
              <w:t>0</w:t>
            </w:r>
          </w:p>
        </w:tc>
        <w:tc>
          <w:tcPr>
            <w:tcW w:w="1297" w:type="dxa"/>
            <w:shd w:val="clear" w:color="auto" w:fill="FFFFFF" w:themeFill="background1"/>
          </w:tcPr>
          <w:p w:rsidR="00954547" w:rsidRPr="00C26194" w:rsidRDefault="00954547" w:rsidP="009801EA">
            <w:pPr>
              <w:jc w:val="center"/>
              <w:rPr>
                <w:sz w:val="18"/>
                <w:szCs w:val="18"/>
              </w:rPr>
            </w:pPr>
            <w:r w:rsidRPr="00C26194">
              <w:rPr>
                <w:sz w:val="18"/>
                <w:szCs w:val="18"/>
              </w:rPr>
              <w:t>0</w:t>
            </w:r>
          </w:p>
          <w:p w:rsidR="00954547" w:rsidRPr="00C26194" w:rsidRDefault="00954547" w:rsidP="009801EA">
            <w:pPr>
              <w:jc w:val="center"/>
              <w:rPr>
                <w:sz w:val="18"/>
                <w:szCs w:val="18"/>
              </w:rPr>
            </w:pPr>
          </w:p>
        </w:tc>
        <w:tc>
          <w:tcPr>
            <w:tcW w:w="680" w:type="dxa"/>
            <w:shd w:val="clear" w:color="auto" w:fill="FFFFFF" w:themeFill="background1"/>
          </w:tcPr>
          <w:p w:rsidR="00954547" w:rsidRPr="00C26194" w:rsidRDefault="00954547" w:rsidP="009801EA">
            <w:pPr>
              <w:jc w:val="center"/>
              <w:rPr>
                <w:sz w:val="18"/>
                <w:szCs w:val="18"/>
              </w:rPr>
            </w:pPr>
            <w:r w:rsidRPr="00C26194">
              <w:rPr>
                <w:sz w:val="18"/>
                <w:szCs w:val="18"/>
              </w:rPr>
              <w:t>0</w:t>
            </w:r>
          </w:p>
        </w:tc>
        <w:tc>
          <w:tcPr>
            <w:tcW w:w="680" w:type="dxa"/>
            <w:gridSpan w:val="3"/>
            <w:shd w:val="clear" w:color="auto" w:fill="FFFFFF" w:themeFill="background1"/>
          </w:tcPr>
          <w:p w:rsidR="00954547" w:rsidRPr="00C26194" w:rsidRDefault="009801EA" w:rsidP="009801EA">
            <w:pPr>
              <w:jc w:val="center"/>
            </w:pPr>
            <w:r w:rsidRPr="00C26194">
              <w:t>0</w:t>
            </w:r>
          </w:p>
        </w:tc>
        <w:tc>
          <w:tcPr>
            <w:tcW w:w="681" w:type="dxa"/>
            <w:gridSpan w:val="3"/>
            <w:shd w:val="clear" w:color="auto" w:fill="FFFFFF" w:themeFill="background1"/>
          </w:tcPr>
          <w:p w:rsidR="00954547" w:rsidRPr="00C26194" w:rsidRDefault="009801EA" w:rsidP="009801EA">
            <w:pPr>
              <w:jc w:val="center"/>
            </w:pPr>
            <w:r w:rsidRPr="00C26194">
              <w:t>0</w:t>
            </w:r>
          </w:p>
        </w:tc>
        <w:tc>
          <w:tcPr>
            <w:tcW w:w="682" w:type="dxa"/>
            <w:gridSpan w:val="4"/>
            <w:shd w:val="clear" w:color="auto" w:fill="FFFFFF" w:themeFill="background1"/>
          </w:tcPr>
          <w:p w:rsidR="00954547" w:rsidRPr="00C26194" w:rsidRDefault="009801EA" w:rsidP="009801EA">
            <w:pPr>
              <w:jc w:val="center"/>
            </w:pPr>
            <w:r w:rsidRPr="00C26194">
              <w:t>0</w:t>
            </w:r>
          </w:p>
        </w:tc>
        <w:tc>
          <w:tcPr>
            <w:tcW w:w="681" w:type="dxa"/>
            <w:gridSpan w:val="2"/>
            <w:shd w:val="clear" w:color="auto" w:fill="FFFFFF" w:themeFill="background1"/>
          </w:tcPr>
          <w:p w:rsidR="00954547" w:rsidRPr="00C26194" w:rsidRDefault="00954547" w:rsidP="009801EA">
            <w:pPr>
              <w:jc w:val="center"/>
              <w:rPr>
                <w:sz w:val="18"/>
                <w:szCs w:val="18"/>
              </w:rPr>
            </w:pPr>
            <w:r w:rsidRPr="00C26194">
              <w:rPr>
                <w:sz w:val="18"/>
                <w:szCs w:val="18"/>
              </w:rPr>
              <w:t>0</w:t>
            </w:r>
          </w:p>
        </w:tc>
        <w:tc>
          <w:tcPr>
            <w:tcW w:w="1280" w:type="dxa"/>
            <w:shd w:val="clear" w:color="auto" w:fill="FFFFFF" w:themeFill="background1"/>
          </w:tcPr>
          <w:p w:rsidR="00954547" w:rsidRPr="00C26194" w:rsidRDefault="00954547" w:rsidP="00954547">
            <w:pPr>
              <w:jc w:val="center"/>
              <w:rPr>
                <w:sz w:val="18"/>
                <w:szCs w:val="18"/>
              </w:rPr>
            </w:pPr>
            <w:r w:rsidRPr="00C26194">
              <w:rPr>
                <w:sz w:val="18"/>
                <w:szCs w:val="18"/>
              </w:rPr>
              <w:t>0</w:t>
            </w:r>
          </w:p>
        </w:tc>
        <w:tc>
          <w:tcPr>
            <w:tcW w:w="1271" w:type="dxa"/>
            <w:shd w:val="clear" w:color="auto" w:fill="FFFFFF" w:themeFill="background1"/>
          </w:tcPr>
          <w:p w:rsidR="00954547" w:rsidRPr="00C26194" w:rsidRDefault="00954547" w:rsidP="00954547">
            <w:pPr>
              <w:jc w:val="center"/>
              <w:rPr>
                <w:sz w:val="18"/>
                <w:szCs w:val="18"/>
              </w:rPr>
            </w:pPr>
            <w:r w:rsidRPr="00C26194">
              <w:rPr>
                <w:sz w:val="18"/>
                <w:szCs w:val="18"/>
              </w:rPr>
              <w:t>0</w:t>
            </w:r>
          </w:p>
        </w:tc>
        <w:tc>
          <w:tcPr>
            <w:tcW w:w="1149" w:type="dxa"/>
            <w:shd w:val="clear" w:color="auto" w:fill="FFFFFF" w:themeFill="background1"/>
          </w:tcPr>
          <w:p w:rsidR="00954547" w:rsidRPr="00C26194" w:rsidRDefault="00954547" w:rsidP="00954547">
            <w:pPr>
              <w:jc w:val="center"/>
              <w:rPr>
                <w:sz w:val="18"/>
                <w:szCs w:val="18"/>
              </w:rPr>
            </w:pPr>
            <w:r w:rsidRPr="00C26194">
              <w:rPr>
                <w:sz w:val="18"/>
                <w:szCs w:val="18"/>
              </w:rPr>
              <w:t>0</w:t>
            </w:r>
          </w:p>
        </w:tc>
        <w:tc>
          <w:tcPr>
            <w:tcW w:w="1549" w:type="dxa"/>
            <w:vMerge/>
            <w:shd w:val="clear" w:color="auto" w:fill="FFFFFF" w:themeFill="background1"/>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661"/>
        </w:trPr>
        <w:tc>
          <w:tcPr>
            <w:tcW w:w="2408" w:type="dxa"/>
            <w:gridSpan w:val="2"/>
            <w:vMerge w:val="restart"/>
            <w:shd w:val="clear" w:color="auto" w:fill="FFFFFF" w:themeFill="background1"/>
          </w:tcPr>
          <w:p w:rsidR="00954547" w:rsidRPr="00C26194" w:rsidRDefault="00954547" w:rsidP="00954547">
            <w:pPr>
              <w:widowControl w:val="0"/>
              <w:autoSpaceDE w:val="0"/>
              <w:autoSpaceDN w:val="0"/>
              <w:adjustRightInd w:val="0"/>
              <w:rPr>
                <w:rFonts w:eastAsia="Calibri"/>
                <w:sz w:val="18"/>
                <w:szCs w:val="18"/>
                <w:lang w:eastAsia="en-US"/>
              </w:rPr>
            </w:pPr>
            <w:r w:rsidRPr="00C26194">
              <w:rPr>
                <w:rFonts w:eastAsia="Calibri"/>
                <w:sz w:val="18"/>
                <w:szCs w:val="18"/>
                <w:lang w:eastAsia="en-US"/>
              </w:rPr>
              <w:t>Итого по подпрограмме</w:t>
            </w:r>
          </w:p>
        </w:tc>
        <w:tc>
          <w:tcPr>
            <w:tcW w:w="1142" w:type="dxa"/>
            <w:vMerge w:val="restart"/>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4"/>
                <w:szCs w:val="14"/>
              </w:rPr>
            </w:pPr>
            <w:r w:rsidRPr="00C26194">
              <w:rPr>
                <w:rFonts w:ascii="Times New Roman CYR" w:hAnsi="Times New Roman CYR" w:cs="Times New Roman CYR"/>
                <w:sz w:val="18"/>
                <w:szCs w:val="18"/>
              </w:rPr>
              <w:t>2023-2027 гг.</w:t>
            </w:r>
          </w:p>
        </w:tc>
        <w:tc>
          <w:tcPr>
            <w:tcW w:w="1132" w:type="dxa"/>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Итого:</w:t>
            </w:r>
          </w:p>
        </w:tc>
        <w:tc>
          <w:tcPr>
            <w:tcW w:w="1215" w:type="dxa"/>
            <w:shd w:val="clear" w:color="auto" w:fill="FFFFFF" w:themeFill="background1"/>
          </w:tcPr>
          <w:p w:rsidR="00954547" w:rsidRPr="00C26194" w:rsidRDefault="00954547" w:rsidP="00954547">
            <w:pPr>
              <w:jc w:val="center"/>
              <w:rPr>
                <w:sz w:val="18"/>
                <w:szCs w:val="18"/>
              </w:rPr>
            </w:pPr>
            <w:r w:rsidRPr="00C26194">
              <w:rPr>
                <w:sz w:val="18"/>
                <w:szCs w:val="18"/>
              </w:rPr>
              <w:t xml:space="preserve">3 041 065,00 </w:t>
            </w:r>
          </w:p>
        </w:tc>
        <w:tc>
          <w:tcPr>
            <w:tcW w:w="1297" w:type="dxa"/>
            <w:shd w:val="clear" w:color="auto" w:fill="FFFFFF" w:themeFill="background1"/>
          </w:tcPr>
          <w:p w:rsidR="00954547" w:rsidRPr="00C26194" w:rsidRDefault="00954547" w:rsidP="00954547">
            <w:pPr>
              <w:jc w:val="center"/>
              <w:rPr>
                <w:sz w:val="18"/>
                <w:szCs w:val="18"/>
              </w:rPr>
            </w:pPr>
            <w:r w:rsidRPr="00C26194">
              <w:rPr>
                <w:sz w:val="18"/>
                <w:szCs w:val="18"/>
              </w:rPr>
              <w:t>385 565,00</w:t>
            </w:r>
          </w:p>
        </w:tc>
        <w:tc>
          <w:tcPr>
            <w:tcW w:w="3404" w:type="dxa"/>
            <w:gridSpan w:val="13"/>
            <w:shd w:val="clear" w:color="auto" w:fill="FFFFFF" w:themeFill="background1"/>
          </w:tcPr>
          <w:p w:rsidR="00954547" w:rsidRPr="00C26194" w:rsidRDefault="00954547" w:rsidP="0032357E">
            <w:pPr>
              <w:jc w:val="center"/>
              <w:rPr>
                <w:sz w:val="18"/>
                <w:szCs w:val="18"/>
              </w:rPr>
            </w:pPr>
            <w:r w:rsidRPr="00C26194">
              <w:rPr>
                <w:sz w:val="18"/>
                <w:szCs w:val="18"/>
              </w:rPr>
              <w:t>722 000,00</w:t>
            </w:r>
          </w:p>
        </w:tc>
        <w:tc>
          <w:tcPr>
            <w:tcW w:w="1280" w:type="dxa"/>
            <w:shd w:val="clear" w:color="auto" w:fill="FFFFFF" w:themeFill="background1"/>
          </w:tcPr>
          <w:p w:rsidR="00954547" w:rsidRPr="00C26194" w:rsidRDefault="00954547" w:rsidP="00954547">
            <w:pPr>
              <w:jc w:val="center"/>
              <w:rPr>
                <w:sz w:val="18"/>
                <w:szCs w:val="18"/>
              </w:rPr>
            </w:pPr>
            <w:r w:rsidRPr="00C26194">
              <w:rPr>
                <w:sz w:val="18"/>
                <w:szCs w:val="18"/>
              </w:rPr>
              <w:t>644 500,00</w:t>
            </w:r>
          </w:p>
        </w:tc>
        <w:tc>
          <w:tcPr>
            <w:tcW w:w="1271" w:type="dxa"/>
            <w:shd w:val="clear" w:color="auto" w:fill="FFFFFF" w:themeFill="background1"/>
          </w:tcPr>
          <w:p w:rsidR="00954547" w:rsidRPr="00C26194" w:rsidRDefault="00954547" w:rsidP="00954547">
            <w:pPr>
              <w:jc w:val="center"/>
              <w:rPr>
                <w:sz w:val="18"/>
                <w:szCs w:val="18"/>
              </w:rPr>
            </w:pPr>
            <w:r w:rsidRPr="00C26194">
              <w:rPr>
                <w:sz w:val="18"/>
                <w:szCs w:val="18"/>
              </w:rPr>
              <w:t>644 500,00</w:t>
            </w:r>
          </w:p>
        </w:tc>
        <w:tc>
          <w:tcPr>
            <w:tcW w:w="1149" w:type="dxa"/>
            <w:shd w:val="clear" w:color="auto" w:fill="FFFFFF" w:themeFill="background1"/>
          </w:tcPr>
          <w:p w:rsidR="00954547" w:rsidRPr="00C26194" w:rsidRDefault="00954547" w:rsidP="00954547">
            <w:pPr>
              <w:jc w:val="center"/>
              <w:rPr>
                <w:sz w:val="18"/>
                <w:szCs w:val="18"/>
              </w:rPr>
            </w:pPr>
            <w:r w:rsidRPr="00C26194">
              <w:rPr>
                <w:sz w:val="18"/>
                <w:szCs w:val="18"/>
              </w:rPr>
              <w:t>644 500,00</w:t>
            </w:r>
          </w:p>
        </w:tc>
        <w:tc>
          <w:tcPr>
            <w:tcW w:w="1549" w:type="dxa"/>
            <w:vMerge w:val="restart"/>
            <w:shd w:val="clear" w:color="auto" w:fill="FFFFFF" w:themeFill="background1"/>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661"/>
        </w:trPr>
        <w:tc>
          <w:tcPr>
            <w:tcW w:w="2408" w:type="dxa"/>
            <w:gridSpan w:val="2"/>
            <w:vMerge/>
            <w:shd w:val="clear" w:color="auto" w:fill="FFFFFF" w:themeFill="background1"/>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FFFFFF" w:themeFill="background1"/>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c>
          <w:tcPr>
            <w:tcW w:w="1132" w:type="dxa"/>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Средства бюджета Раменского городского округа</w:t>
            </w:r>
          </w:p>
        </w:tc>
        <w:tc>
          <w:tcPr>
            <w:tcW w:w="1215"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6 065,00</w:t>
            </w:r>
          </w:p>
        </w:tc>
        <w:tc>
          <w:tcPr>
            <w:tcW w:w="1297"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565,00</w:t>
            </w:r>
          </w:p>
        </w:tc>
        <w:tc>
          <w:tcPr>
            <w:tcW w:w="3404" w:type="dxa"/>
            <w:gridSpan w:val="13"/>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1 000,00</w:t>
            </w:r>
          </w:p>
        </w:tc>
        <w:tc>
          <w:tcPr>
            <w:tcW w:w="1280"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271"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149"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1 500,00</w:t>
            </w:r>
          </w:p>
        </w:tc>
        <w:tc>
          <w:tcPr>
            <w:tcW w:w="1549" w:type="dxa"/>
            <w:vMerge/>
            <w:shd w:val="clear" w:color="auto" w:fill="FFFFFF" w:themeFill="background1"/>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r>
      <w:tr w:rsidR="00C26194" w:rsidRPr="00C26194" w:rsidTr="0002559F">
        <w:trPr>
          <w:trHeight w:val="661"/>
        </w:trPr>
        <w:tc>
          <w:tcPr>
            <w:tcW w:w="2408" w:type="dxa"/>
            <w:gridSpan w:val="2"/>
            <w:vMerge/>
            <w:shd w:val="clear" w:color="auto" w:fill="FFFFFF" w:themeFill="background1"/>
          </w:tcPr>
          <w:p w:rsidR="00954547" w:rsidRPr="00C26194" w:rsidRDefault="00954547" w:rsidP="00954547">
            <w:pPr>
              <w:widowControl w:val="0"/>
              <w:autoSpaceDE w:val="0"/>
              <w:autoSpaceDN w:val="0"/>
              <w:adjustRightInd w:val="0"/>
              <w:rPr>
                <w:rFonts w:eastAsia="Calibri"/>
                <w:sz w:val="18"/>
                <w:szCs w:val="18"/>
                <w:lang w:eastAsia="en-US"/>
              </w:rPr>
            </w:pPr>
          </w:p>
        </w:tc>
        <w:tc>
          <w:tcPr>
            <w:tcW w:w="1142" w:type="dxa"/>
            <w:vMerge/>
            <w:shd w:val="clear" w:color="auto" w:fill="FFFFFF" w:themeFill="background1"/>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c>
          <w:tcPr>
            <w:tcW w:w="1132" w:type="dxa"/>
            <w:shd w:val="clear" w:color="auto" w:fill="FFFFFF" w:themeFill="background1"/>
          </w:tcPr>
          <w:p w:rsidR="00954547" w:rsidRPr="00C26194" w:rsidRDefault="00954547" w:rsidP="00954547">
            <w:pPr>
              <w:widowControl w:val="0"/>
              <w:autoSpaceDE w:val="0"/>
              <w:autoSpaceDN w:val="0"/>
              <w:adjustRightInd w:val="0"/>
              <w:rPr>
                <w:rFonts w:ascii="Times New Roman CYR" w:hAnsi="Times New Roman CYR" w:cs="Times New Roman CYR"/>
                <w:sz w:val="18"/>
                <w:szCs w:val="18"/>
              </w:rPr>
            </w:pPr>
            <w:r w:rsidRPr="00C26194">
              <w:rPr>
                <w:rFonts w:ascii="Times New Roman CYR" w:hAnsi="Times New Roman CYR" w:cs="Times New Roman CYR"/>
                <w:sz w:val="18"/>
                <w:szCs w:val="18"/>
              </w:rPr>
              <w:t>Внебюджетные средства</w:t>
            </w:r>
          </w:p>
        </w:tc>
        <w:tc>
          <w:tcPr>
            <w:tcW w:w="1215"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rFonts w:ascii="Times New Roman CYR" w:eastAsiaTheme="minorEastAsia" w:hAnsi="Times New Roman CYR" w:cs="Times New Roman CYR"/>
                <w:sz w:val="18"/>
                <w:szCs w:val="18"/>
              </w:rPr>
              <w:t>3 035 000,00</w:t>
            </w:r>
          </w:p>
        </w:tc>
        <w:tc>
          <w:tcPr>
            <w:tcW w:w="1297"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385 000,00</w:t>
            </w:r>
          </w:p>
        </w:tc>
        <w:tc>
          <w:tcPr>
            <w:tcW w:w="3404" w:type="dxa"/>
            <w:gridSpan w:val="13"/>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721 000,00</w:t>
            </w:r>
          </w:p>
        </w:tc>
        <w:tc>
          <w:tcPr>
            <w:tcW w:w="1280"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643 000 ,00</w:t>
            </w:r>
          </w:p>
        </w:tc>
        <w:tc>
          <w:tcPr>
            <w:tcW w:w="1271"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643 000,00</w:t>
            </w:r>
          </w:p>
        </w:tc>
        <w:tc>
          <w:tcPr>
            <w:tcW w:w="1149" w:type="dxa"/>
            <w:shd w:val="clear" w:color="auto" w:fill="FFFFFF" w:themeFill="background1"/>
          </w:tcPr>
          <w:p w:rsidR="00954547" w:rsidRPr="00C26194" w:rsidRDefault="00954547" w:rsidP="00954547">
            <w:pPr>
              <w:widowControl w:val="0"/>
              <w:autoSpaceDE w:val="0"/>
              <w:autoSpaceDN w:val="0"/>
              <w:adjustRightInd w:val="0"/>
              <w:jc w:val="center"/>
              <w:rPr>
                <w:rFonts w:ascii="Times New Roman CYR" w:eastAsiaTheme="minorEastAsia" w:hAnsi="Times New Roman CYR" w:cs="Times New Roman CYR"/>
                <w:sz w:val="18"/>
                <w:szCs w:val="18"/>
              </w:rPr>
            </w:pPr>
            <w:r w:rsidRPr="00C26194">
              <w:rPr>
                <w:sz w:val="18"/>
                <w:szCs w:val="18"/>
              </w:rPr>
              <w:t>643 000,00</w:t>
            </w:r>
          </w:p>
        </w:tc>
        <w:tc>
          <w:tcPr>
            <w:tcW w:w="1549" w:type="dxa"/>
            <w:vMerge/>
            <w:shd w:val="clear" w:color="auto" w:fill="FFFFFF" w:themeFill="background1"/>
          </w:tcPr>
          <w:p w:rsidR="00954547" w:rsidRPr="00C26194" w:rsidRDefault="00954547" w:rsidP="00954547">
            <w:pPr>
              <w:widowControl w:val="0"/>
              <w:autoSpaceDE w:val="0"/>
              <w:autoSpaceDN w:val="0"/>
              <w:adjustRightInd w:val="0"/>
              <w:ind w:firstLine="720"/>
              <w:jc w:val="center"/>
              <w:rPr>
                <w:rFonts w:ascii="Times New Roman CYR" w:hAnsi="Times New Roman CYR" w:cs="Times New Roman CYR"/>
                <w:sz w:val="18"/>
                <w:szCs w:val="18"/>
              </w:rPr>
            </w:pPr>
          </w:p>
        </w:tc>
      </w:tr>
    </w:tbl>
    <w:p w:rsidR="00271729" w:rsidRPr="00C26194" w:rsidRDefault="00271729" w:rsidP="00CC4887">
      <w:pPr>
        <w:pStyle w:val="ConsPlusNonformat"/>
        <w:rPr>
          <w:rFonts w:ascii="Times New Roman" w:eastAsia="Times New Roman" w:hAnsi="Times New Roman" w:cs="Times New Roman"/>
          <w:sz w:val="24"/>
          <w:szCs w:val="24"/>
        </w:rPr>
      </w:pPr>
    </w:p>
    <w:p w:rsidR="004D6014" w:rsidRPr="00C26194" w:rsidRDefault="004D6014" w:rsidP="00CC4887">
      <w:pPr>
        <w:pStyle w:val="ConsPlusNonformat"/>
        <w:jc w:val="center"/>
        <w:rPr>
          <w:rFonts w:ascii="Times New Roman" w:hAnsi="Times New Roman" w:cs="Times New Roman"/>
          <w:sz w:val="24"/>
          <w:szCs w:val="24"/>
        </w:rPr>
      </w:pPr>
    </w:p>
    <w:p w:rsidR="0032357E" w:rsidRPr="00C26194" w:rsidRDefault="0032357E" w:rsidP="00CC4887">
      <w:pPr>
        <w:pStyle w:val="ConsPlusNonformat"/>
        <w:jc w:val="center"/>
        <w:rPr>
          <w:rFonts w:ascii="Times New Roman" w:hAnsi="Times New Roman" w:cs="Times New Roman"/>
          <w:sz w:val="24"/>
          <w:szCs w:val="24"/>
        </w:rPr>
      </w:pPr>
    </w:p>
    <w:p w:rsidR="0032357E" w:rsidRPr="00C26194" w:rsidRDefault="0032357E" w:rsidP="00CC4887">
      <w:pPr>
        <w:pStyle w:val="ConsPlusNonformat"/>
        <w:jc w:val="center"/>
        <w:rPr>
          <w:rFonts w:ascii="Times New Roman" w:hAnsi="Times New Roman" w:cs="Times New Roman"/>
          <w:sz w:val="24"/>
          <w:szCs w:val="24"/>
        </w:rPr>
      </w:pPr>
    </w:p>
    <w:p w:rsidR="0032357E" w:rsidRPr="00C26194" w:rsidRDefault="0032357E" w:rsidP="00CC4887">
      <w:pPr>
        <w:pStyle w:val="ConsPlusNonformat"/>
        <w:jc w:val="center"/>
        <w:rPr>
          <w:rFonts w:ascii="Times New Roman" w:hAnsi="Times New Roman" w:cs="Times New Roman"/>
          <w:sz w:val="24"/>
          <w:szCs w:val="24"/>
        </w:rPr>
      </w:pPr>
    </w:p>
    <w:p w:rsidR="00E103BF" w:rsidRPr="00C26194" w:rsidRDefault="00E103BF" w:rsidP="00CC4887">
      <w:pPr>
        <w:pStyle w:val="ConsPlusNonformat"/>
        <w:jc w:val="center"/>
        <w:rPr>
          <w:rFonts w:ascii="Times New Roman" w:hAnsi="Times New Roman" w:cs="Times New Roman"/>
          <w:sz w:val="24"/>
          <w:szCs w:val="24"/>
        </w:rPr>
      </w:pPr>
      <w:r w:rsidRPr="00C26194">
        <w:rPr>
          <w:rFonts w:ascii="Times New Roman" w:hAnsi="Times New Roman" w:cs="Times New Roman"/>
          <w:sz w:val="24"/>
          <w:szCs w:val="24"/>
        </w:rPr>
        <w:lastRenderedPageBreak/>
        <w:t xml:space="preserve">9.1. </w:t>
      </w:r>
      <w:r w:rsidR="002D1770" w:rsidRPr="00C26194">
        <w:rPr>
          <w:rFonts w:ascii="Times New Roman" w:hAnsi="Times New Roman" w:cs="Times New Roman"/>
          <w:sz w:val="24"/>
          <w:szCs w:val="24"/>
        </w:rPr>
        <w:t>Методи</w:t>
      </w:r>
      <w:r w:rsidRPr="00C26194">
        <w:rPr>
          <w:rFonts w:ascii="Times New Roman" w:hAnsi="Times New Roman" w:cs="Times New Roman"/>
          <w:sz w:val="24"/>
          <w:szCs w:val="24"/>
        </w:rPr>
        <w:t>ка определения значений результатов выполнения мероприятий</w:t>
      </w:r>
    </w:p>
    <w:p w:rsidR="00E103BF" w:rsidRPr="00C26194" w:rsidRDefault="00E103BF" w:rsidP="002D1770">
      <w:pPr>
        <w:pStyle w:val="ConsPlusNonformat"/>
        <w:jc w:val="center"/>
        <w:rPr>
          <w:rFonts w:ascii="Times New Roman" w:hAnsi="Times New Roman" w:cs="Times New Roman"/>
          <w:sz w:val="24"/>
          <w:szCs w:val="24"/>
        </w:rPr>
      </w:pPr>
      <w:r w:rsidRPr="00C26194">
        <w:rPr>
          <w:rFonts w:ascii="Times New Roman" w:hAnsi="Times New Roman" w:cs="Times New Roman"/>
          <w:sz w:val="24"/>
          <w:szCs w:val="24"/>
        </w:rPr>
        <w:t xml:space="preserve">подпрограммы </w:t>
      </w:r>
      <w:r w:rsidR="004C51ED" w:rsidRPr="00C26194">
        <w:rPr>
          <w:rFonts w:ascii="Times New Roman" w:hAnsi="Times New Roman" w:cs="Times New Roman"/>
          <w:sz w:val="24"/>
          <w:szCs w:val="24"/>
          <w:lang w:val="en-US"/>
        </w:rPr>
        <w:t>IV</w:t>
      </w:r>
      <w:r w:rsidRPr="00C26194">
        <w:rPr>
          <w:rFonts w:ascii="Times New Roman" w:hAnsi="Times New Roman" w:cs="Times New Roman"/>
          <w:sz w:val="24"/>
          <w:szCs w:val="24"/>
        </w:rPr>
        <w:t xml:space="preserve"> «Развитие потребительского рынка и услуг</w:t>
      </w:r>
      <w:r w:rsidR="00E31711" w:rsidRPr="00C26194">
        <w:t xml:space="preserve"> </w:t>
      </w:r>
      <w:r w:rsidR="00E31711" w:rsidRPr="00C26194">
        <w:rPr>
          <w:rFonts w:ascii="Times New Roman" w:hAnsi="Times New Roman" w:cs="Times New Roman"/>
          <w:sz w:val="24"/>
          <w:szCs w:val="24"/>
        </w:rPr>
        <w:t>на территории муниципального образования Московской области</w:t>
      </w:r>
      <w:r w:rsidRPr="00C26194">
        <w:rPr>
          <w:rFonts w:ascii="Times New Roman" w:hAnsi="Times New Roman" w:cs="Times New Roman"/>
          <w:sz w:val="24"/>
          <w:szCs w:val="24"/>
        </w:rPr>
        <w:t>»</w:t>
      </w:r>
    </w:p>
    <w:p w:rsidR="00E103BF" w:rsidRPr="00C26194" w:rsidRDefault="00E103BF" w:rsidP="0001260D">
      <w:pPr>
        <w:pStyle w:val="ConsPlusNonformat"/>
        <w:jc w:val="center"/>
        <w:rPr>
          <w:rFonts w:ascii="Times New Roman" w:hAnsi="Times New Roman" w:cs="Times New Roman"/>
          <w:sz w:val="28"/>
          <w:szCs w:val="28"/>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559"/>
        <w:gridCol w:w="1560"/>
        <w:gridCol w:w="2693"/>
        <w:gridCol w:w="1304"/>
        <w:gridCol w:w="6209"/>
      </w:tblGrid>
      <w:tr w:rsidR="00C26194" w:rsidRPr="00C26194" w:rsidTr="00E103BF">
        <w:tc>
          <w:tcPr>
            <w:tcW w:w="567" w:type="dxa"/>
            <w:shd w:val="clear" w:color="auto" w:fill="auto"/>
          </w:tcPr>
          <w:p w:rsidR="00E103BF" w:rsidRPr="00C26194" w:rsidRDefault="00E103BF"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 xml:space="preserve">№ </w:t>
            </w:r>
            <w:r w:rsidRPr="00C26194">
              <w:rPr>
                <w:rFonts w:ascii="Times New Roman" w:hAnsi="Times New Roman" w:cs="Times New Roman"/>
                <w:sz w:val="24"/>
                <w:szCs w:val="24"/>
              </w:rPr>
              <w:br/>
              <w:t>п/п</w:t>
            </w:r>
          </w:p>
        </w:tc>
        <w:tc>
          <w:tcPr>
            <w:tcW w:w="1843" w:type="dxa"/>
            <w:shd w:val="clear" w:color="auto" w:fill="auto"/>
          </w:tcPr>
          <w:p w:rsidR="00E103BF" w:rsidRPr="00C26194" w:rsidRDefault="00E103BF"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 xml:space="preserve">№ подпрограммы </w:t>
            </w:r>
          </w:p>
        </w:tc>
        <w:tc>
          <w:tcPr>
            <w:tcW w:w="1559" w:type="dxa"/>
            <w:shd w:val="clear" w:color="auto" w:fill="auto"/>
          </w:tcPr>
          <w:p w:rsidR="00E103BF" w:rsidRPr="00C26194" w:rsidRDefault="00E103BF"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rPr>
              <w:t xml:space="preserve">№ основного мероприятия </w:t>
            </w:r>
          </w:p>
        </w:tc>
        <w:tc>
          <w:tcPr>
            <w:tcW w:w="1560" w:type="dxa"/>
            <w:shd w:val="clear" w:color="auto" w:fill="auto"/>
          </w:tcPr>
          <w:p w:rsidR="00E103BF" w:rsidRPr="00C26194" w:rsidRDefault="00E103BF"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rPr>
              <w:t xml:space="preserve">№ мероприятия </w:t>
            </w:r>
          </w:p>
        </w:tc>
        <w:tc>
          <w:tcPr>
            <w:tcW w:w="2693" w:type="dxa"/>
            <w:shd w:val="clear" w:color="auto" w:fill="auto"/>
          </w:tcPr>
          <w:p w:rsidR="00E103BF" w:rsidRPr="00C26194" w:rsidRDefault="00E103BF"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Наименование результата</w:t>
            </w:r>
          </w:p>
          <w:p w:rsidR="00E103BF" w:rsidRPr="00C26194" w:rsidRDefault="00E103BF" w:rsidP="00E103BF">
            <w:pPr>
              <w:pStyle w:val="ConsPlusNormal"/>
              <w:jc w:val="center"/>
              <w:rPr>
                <w:rFonts w:ascii="Times New Roman" w:hAnsi="Times New Roman" w:cs="Times New Roman"/>
                <w:sz w:val="24"/>
                <w:szCs w:val="24"/>
              </w:rPr>
            </w:pPr>
          </w:p>
        </w:tc>
        <w:tc>
          <w:tcPr>
            <w:tcW w:w="1304" w:type="dxa"/>
            <w:shd w:val="clear" w:color="auto" w:fill="auto"/>
          </w:tcPr>
          <w:p w:rsidR="00E103BF" w:rsidRPr="00C26194" w:rsidRDefault="00E103BF"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Единица измерения</w:t>
            </w:r>
          </w:p>
        </w:tc>
        <w:tc>
          <w:tcPr>
            <w:tcW w:w="6209" w:type="dxa"/>
            <w:shd w:val="clear" w:color="auto" w:fill="auto"/>
          </w:tcPr>
          <w:p w:rsidR="00E103BF" w:rsidRPr="00C26194" w:rsidRDefault="00E103BF" w:rsidP="00E103BF">
            <w:pPr>
              <w:pStyle w:val="ConsPlusNormal"/>
              <w:ind w:right="-79"/>
              <w:jc w:val="center"/>
              <w:rPr>
                <w:rFonts w:ascii="Times New Roman" w:hAnsi="Times New Roman" w:cs="Times New Roman"/>
                <w:sz w:val="24"/>
                <w:szCs w:val="24"/>
              </w:rPr>
            </w:pPr>
            <w:r w:rsidRPr="00C26194">
              <w:rPr>
                <w:rFonts w:ascii="Times New Roman" w:hAnsi="Times New Roman" w:cs="Times New Roman"/>
                <w:sz w:val="24"/>
                <w:szCs w:val="24"/>
              </w:rPr>
              <w:t>Порядок определения значений</w:t>
            </w:r>
          </w:p>
        </w:tc>
      </w:tr>
      <w:tr w:rsidR="00C26194" w:rsidRPr="00C26194" w:rsidTr="00E103BF">
        <w:tc>
          <w:tcPr>
            <w:tcW w:w="567" w:type="dxa"/>
            <w:shd w:val="clear" w:color="auto" w:fill="auto"/>
          </w:tcPr>
          <w:p w:rsidR="00E103BF" w:rsidRPr="00C26194" w:rsidRDefault="00E103BF"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1</w:t>
            </w:r>
          </w:p>
        </w:tc>
        <w:tc>
          <w:tcPr>
            <w:tcW w:w="1843" w:type="dxa"/>
            <w:shd w:val="clear" w:color="auto" w:fill="auto"/>
          </w:tcPr>
          <w:p w:rsidR="00E103BF" w:rsidRPr="00C26194" w:rsidRDefault="00E103BF"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2</w:t>
            </w:r>
          </w:p>
        </w:tc>
        <w:tc>
          <w:tcPr>
            <w:tcW w:w="1559" w:type="dxa"/>
            <w:shd w:val="clear" w:color="auto" w:fill="auto"/>
          </w:tcPr>
          <w:p w:rsidR="00E103BF" w:rsidRPr="00C26194" w:rsidRDefault="00E103BF"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3</w:t>
            </w:r>
          </w:p>
        </w:tc>
        <w:tc>
          <w:tcPr>
            <w:tcW w:w="1560" w:type="dxa"/>
            <w:shd w:val="clear" w:color="auto" w:fill="auto"/>
          </w:tcPr>
          <w:p w:rsidR="00E103BF" w:rsidRPr="00C26194" w:rsidRDefault="00E103BF"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4</w:t>
            </w:r>
          </w:p>
        </w:tc>
        <w:tc>
          <w:tcPr>
            <w:tcW w:w="2693" w:type="dxa"/>
            <w:shd w:val="clear" w:color="auto" w:fill="auto"/>
          </w:tcPr>
          <w:p w:rsidR="00E103BF" w:rsidRPr="00C26194" w:rsidRDefault="00E103BF" w:rsidP="00E103BF">
            <w:pPr>
              <w:pStyle w:val="ConsPlusNormal"/>
              <w:jc w:val="center"/>
              <w:rPr>
                <w:rFonts w:ascii="Times New Roman" w:hAnsi="Times New Roman" w:cs="Times New Roman"/>
                <w:sz w:val="24"/>
                <w:szCs w:val="24"/>
                <w:lang w:val="en-US"/>
              </w:rPr>
            </w:pPr>
            <w:r w:rsidRPr="00C26194">
              <w:rPr>
                <w:rFonts w:ascii="Times New Roman" w:hAnsi="Times New Roman" w:cs="Times New Roman"/>
                <w:sz w:val="24"/>
                <w:szCs w:val="24"/>
                <w:lang w:val="en-US"/>
              </w:rPr>
              <w:t>5</w:t>
            </w:r>
          </w:p>
        </w:tc>
        <w:tc>
          <w:tcPr>
            <w:tcW w:w="1304" w:type="dxa"/>
            <w:shd w:val="clear" w:color="auto" w:fill="auto"/>
          </w:tcPr>
          <w:p w:rsidR="00E103BF" w:rsidRPr="00C26194" w:rsidRDefault="00E103BF" w:rsidP="00E103BF">
            <w:pPr>
              <w:pStyle w:val="ConsPlusNormal"/>
              <w:jc w:val="center"/>
              <w:rPr>
                <w:rFonts w:ascii="Times New Roman" w:hAnsi="Times New Roman" w:cs="Times New Roman"/>
                <w:sz w:val="24"/>
                <w:szCs w:val="24"/>
              </w:rPr>
            </w:pPr>
            <w:r w:rsidRPr="00C26194">
              <w:rPr>
                <w:rFonts w:ascii="Times New Roman" w:hAnsi="Times New Roman" w:cs="Times New Roman"/>
                <w:sz w:val="24"/>
                <w:szCs w:val="24"/>
              </w:rPr>
              <w:t>6</w:t>
            </w:r>
          </w:p>
        </w:tc>
        <w:tc>
          <w:tcPr>
            <w:tcW w:w="6209" w:type="dxa"/>
            <w:shd w:val="clear" w:color="auto" w:fill="auto"/>
          </w:tcPr>
          <w:p w:rsidR="00E103BF" w:rsidRPr="00C26194" w:rsidRDefault="00E103BF" w:rsidP="00E103BF">
            <w:pPr>
              <w:pStyle w:val="ConsPlusNormal"/>
              <w:ind w:right="-79"/>
              <w:jc w:val="center"/>
              <w:rPr>
                <w:rFonts w:ascii="Times New Roman" w:hAnsi="Times New Roman" w:cs="Times New Roman"/>
                <w:sz w:val="24"/>
                <w:szCs w:val="24"/>
              </w:rPr>
            </w:pPr>
            <w:r w:rsidRPr="00C26194">
              <w:rPr>
                <w:rFonts w:ascii="Times New Roman" w:hAnsi="Times New Roman" w:cs="Times New Roman"/>
                <w:sz w:val="24"/>
                <w:szCs w:val="24"/>
              </w:rPr>
              <w:t>7</w:t>
            </w:r>
          </w:p>
        </w:tc>
      </w:tr>
      <w:tr w:rsidR="00C26194"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2D1770" w:rsidP="002D1770">
            <w:pPr>
              <w:pStyle w:val="ConsPlusNormal"/>
              <w:jc w:val="center"/>
              <w:rPr>
                <w:rFonts w:ascii="Times New Roman" w:hAnsi="Times New Roman" w:cs="Times New Roman"/>
                <w:sz w:val="20"/>
              </w:rPr>
            </w:pPr>
            <w:r w:rsidRPr="00C26194">
              <w:rPr>
                <w:rFonts w:ascii="Times New Roman" w:hAnsi="Times New Roman" w:cs="Times New Roman"/>
                <w:sz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765EB7" w:rsidP="00E103BF">
            <w:pPr>
              <w:pStyle w:val="ConsPlusNormal"/>
              <w:jc w:val="center"/>
              <w:rPr>
                <w:rFonts w:ascii="Times New Roman" w:hAnsi="Times New Roman" w:cs="Times New Roman"/>
                <w:sz w:val="20"/>
              </w:rPr>
            </w:pPr>
            <w:r w:rsidRPr="00C26194">
              <w:rPr>
                <w:rFonts w:ascii="Times New Roman" w:hAnsi="Times New Roman" w:cs="Times New Roman"/>
                <w:sz w:val="20"/>
              </w:rPr>
              <w:t>0</w:t>
            </w:r>
            <w:r w:rsidR="00E103BF" w:rsidRPr="00C26194">
              <w:rPr>
                <w:rFonts w:ascii="Times New Roman" w:hAnsi="Times New Roman" w:cs="Times New Roman"/>
                <w:sz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E103BF"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E103BF"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E103BF" w:rsidP="00E103BF">
            <w:pPr>
              <w:pStyle w:val="ConsPlusNormal"/>
              <w:rPr>
                <w:rFonts w:ascii="Times New Roman" w:hAnsi="Times New Roman" w:cs="Times New Roman"/>
                <w:sz w:val="20"/>
              </w:rPr>
            </w:pPr>
            <w:r w:rsidRPr="00C26194">
              <w:rPr>
                <w:rFonts w:ascii="Times New Roman" w:hAnsi="Times New Roman" w:cs="Times New Roman"/>
                <w:sz w:val="20"/>
              </w:rPr>
              <w:t>Площадь торговых объектов предприятий розничной торговли</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E103BF" w:rsidP="00EE43FF">
            <w:pPr>
              <w:pStyle w:val="ConsPlusNormal"/>
              <w:rPr>
                <w:rFonts w:ascii="Times New Roman" w:hAnsi="Times New Roman" w:cs="Times New Roman"/>
                <w:sz w:val="20"/>
              </w:rPr>
            </w:pPr>
            <w:r w:rsidRPr="00C26194">
              <w:rPr>
                <w:rFonts w:ascii="Times New Roman" w:hAnsi="Times New Roman" w:cs="Times New Roman"/>
                <w:sz w:val="20"/>
              </w:rPr>
              <w:t>тыс. кв м</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352D97" w:rsidRPr="00C26194" w:rsidRDefault="00E103BF" w:rsidP="00352D97">
            <w:pPr>
              <w:widowControl w:val="0"/>
              <w:autoSpaceDE w:val="0"/>
              <w:autoSpaceDN w:val="0"/>
              <w:adjustRightInd w:val="0"/>
            </w:pPr>
            <w:r w:rsidRPr="00C26194">
              <w:t>Общее количество площадей торговых объектов предприятий розничной торговли, осуществляющих деятельность на отчетную дату.</w:t>
            </w:r>
          </w:p>
          <w:p w:rsidR="00352D97" w:rsidRPr="00C26194" w:rsidRDefault="00352D97" w:rsidP="00352D97">
            <w:pPr>
              <w:widowControl w:val="0"/>
              <w:autoSpaceDE w:val="0"/>
              <w:autoSpaceDN w:val="0"/>
              <w:adjustRightInd w:val="0"/>
            </w:pPr>
            <w:r w:rsidRPr="00C26194">
              <w:t>Периодичность представления – ежеквартально.</w:t>
            </w:r>
          </w:p>
          <w:p w:rsidR="00E103BF" w:rsidRPr="00C26194" w:rsidRDefault="00E103BF" w:rsidP="00352D97">
            <w:pPr>
              <w:widowControl w:val="0"/>
              <w:autoSpaceDE w:val="0"/>
              <w:autoSpaceDN w:val="0"/>
              <w:adjustRightInd w:val="0"/>
            </w:pPr>
            <w:r w:rsidRPr="00C26194">
              <w:t>Результат считается нарастающим итогом.</w:t>
            </w:r>
          </w:p>
        </w:tc>
      </w:tr>
      <w:tr w:rsidR="00C26194"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6A5581" w:rsidRPr="00C26194" w:rsidRDefault="006A5581" w:rsidP="002D1770">
            <w:pPr>
              <w:pStyle w:val="ConsPlusNormal"/>
              <w:jc w:val="center"/>
              <w:rPr>
                <w:rFonts w:ascii="Times New Roman" w:hAnsi="Times New Roman" w:cs="Times New Roman"/>
                <w:sz w:val="20"/>
              </w:rPr>
            </w:pPr>
            <w:r w:rsidRPr="00C26194">
              <w:rPr>
                <w:rFonts w:ascii="Times New Roman" w:hAnsi="Times New Roman" w:cs="Times New Roman"/>
                <w:sz w:val="20"/>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5581" w:rsidRPr="00C26194" w:rsidRDefault="006A5581"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A5581" w:rsidRPr="00C26194" w:rsidRDefault="006A5581"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A5581" w:rsidRPr="00C26194" w:rsidRDefault="006A5581" w:rsidP="00E103BF">
            <w:pPr>
              <w:pStyle w:val="ConsPlusNormal"/>
              <w:jc w:val="center"/>
              <w:rPr>
                <w:rFonts w:ascii="Times New Roman" w:hAnsi="Times New Roman" w:cs="Times New Roman"/>
                <w:sz w:val="20"/>
              </w:rPr>
            </w:pPr>
            <w:r w:rsidRPr="00C26194">
              <w:rPr>
                <w:rFonts w:ascii="Times New Roman" w:hAnsi="Times New Roman" w:cs="Times New Roman"/>
                <w:sz w:val="20"/>
              </w:rPr>
              <w:t>02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A5581" w:rsidRPr="00C26194" w:rsidRDefault="006A5581" w:rsidP="004C7F26">
            <w:pPr>
              <w:widowControl w:val="0"/>
              <w:spacing w:after="200"/>
              <w:contextualSpacing/>
            </w:pPr>
            <w:r w:rsidRPr="00C26194">
              <w:t>Организованы и проведены ярмарки</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6A5581" w:rsidRPr="00C26194" w:rsidRDefault="006A5581" w:rsidP="00EE43FF">
            <w:pPr>
              <w:widowControl w:val="0"/>
              <w:spacing w:after="200"/>
              <w:contextualSpacing/>
            </w:pPr>
            <w:r w:rsidRPr="00C26194">
              <w:t>единиц</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6A5581" w:rsidRPr="00C26194" w:rsidRDefault="006A5581" w:rsidP="004C7F26">
            <w:pPr>
              <w:widowControl w:val="0"/>
              <w:spacing w:after="200"/>
              <w:contextualSpacing/>
            </w:pPr>
            <w:r w:rsidRPr="00C26194">
              <w:t>Общее количество фактически проведенных ярмарок на местах проведения ярмарок муниципального образования, включенных в Сводный перечень мест проведения ярмарок на территории Московской области на отчетную дату</w:t>
            </w:r>
          </w:p>
          <w:p w:rsidR="006A5581" w:rsidRPr="00C26194" w:rsidRDefault="006A5581" w:rsidP="004C7F26">
            <w:pPr>
              <w:widowControl w:val="0"/>
              <w:spacing w:after="200"/>
              <w:contextualSpacing/>
            </w:pPr>
            <w:r w:rsidRPr="00C26194">
              <w:rPr>
                <w:rFonts w:eastAsia="Calibri"/>
              </w:rPr>
              <w:t>Периодичность представления – ежеквартально.</w:t>
            </w:r>
          </w:p>
        </w:tc>
      </w:tr>
      <w:tr w:rsidR="00C26194"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2D1770" w:rsidP="002D1770">
            <w:pPr>
              <w:pStyle w:val="ConsPlusNormal"/>
              <w:jc w:val="center"/>
              <w:rPr>
                <w:rFonts w:ascii="Times New Roman" w:hAnsi="Times New Roman" w:cs="Times New Roman"/>
                <w:sz w:val="20"/>
              </w:rPr>
            </w:pPr>
            <w:r w:rsidRPr="00C26194">
              <w:rPr>
                <w:rFonts w:ascii="Times New Roman" w:hAnsi="Times New Roman" w:cs="Times New Roman"/>
                <w:sz w:val="20"/>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765EB7" w:rsidP="00E103BF">
            <w:pPr>
              <w:pStyle w:val="ConsPlusNormal"/>
              <w:jc w:val="center"/>
              <w:rPr>
                <w:rFonts w:ascii="Times New Roman" w:hAnsi="Times New Roman" w:cs="Times New Roman"/>
                <w:sz w:val="20"/>
              </w:rPr>
            </w:pPr>
            <w:r w:rsidRPr="00C26194">
              <w:rPr>
                <w:rFonts w:ascii="Times New Roman" w:hAnsi="Times New Roman" w:cs="Times New Roman"/>
                <w:sz w:val="20"/>
              </w:rPr>
              <w:t>0</w:t>
            </w:r>
            <w:r w:rsidR="00E103BF" w:rsidRPr="00C26194">
              <w:rPr>
                <w:rFonts w:ascii="Times New Roman" w:hAnsi="Times New Roman" w:cs="Times New Roman"/>
                <w:sz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E103BF"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E103BF"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E103BF" w:rsidP="00E103BF">
            <w:pPr>
              <w:pStyle w:val="ConsPlusNormal"/>
              <w:rPr>
                <w:rFonts w:ascii="Times New Roman" w:hAnsi="Times New Roman" w:cs="Times New Roman"/>
                <w:sz w:val="20"/>
              </w:rPr>
            </w:pPr>
            <w:r w:rsidRPr="00C26194">
              <w:rPr>
                <w:rFonts w:ascii="Times New Roman" w:hAnsi="Times New Roman" w:cs="Times New Roman"/>
                <w:sz w:val="20"/>
              </w:rPr>
              <w:t xml:space="preserve">Количество пунктов выдачи интернет-заказов и постаматов </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E103BF" w:rsidP="00EE43FF">
            <w:pPr>
              <w:pStyle w:val="ConsPlusNormal"/>
              <w:rPr>
                <w:rFonts w:ascii="Times New Roman" w:hAnsi="Times New Roman" w:cs="Times New Roman"/>
                <w:sz w:val="20"/>
              </w:rPr>
            </w:pPr>
            <w:r w:rsidRPr="00C26194">
              <w:rPr>
                <w:rFonts w:ascii="Times New Roman" w:hAnsi="Times New Roman" w:cs="Times New Roman"/>
                <w:sz w:val="20"/>
              </w:rPr>
              <w:t>единиц</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E103BF" w:rsidRPr="00C26194" w:rsidRDefault="00E103BF" w:rsidP="00E103BF">
            <w:pPr>
              <w:widowControl w:val="0"/>
              <w:autoSpaceDE w:val="0"/>
              <w:autoSpaceDN w:val="0"/>
              <w:adjustRightInd w:val="0"/>
            </w:pPr>
            <w:r w:rsidRPr="00C26194">
              <w:t>Общее количество пунктов выдачи интернет-заказов и постаматов, осуществляющих деятельность на отчетную дату.</w:t>
            </w:r>
          </w:p>
          <w:p w:rsidR="00352D97" w:rsidRPr="00C26194" w:rsidRDefault="00352D97" w:rsidP="00E103BF">
            <w:pPr>
              <w:widowControl w:val="0"/>
              <w:autoSpaceDE w:val="0"/>
              <w:autoSpaceDN w:val="0"/>
              <w:adjustRightInd w:val="0"/>
            </w:pPr>
            <w:r w:rsidRPr="00C26194">
              <w:t>Периодичность представления – ежеквартально.</w:t>
            </w:r>
          </w:p>
          <w:p w:rsidR="00E103BF" w:rsidRPr="00C26194" w:rsidRDefault="00E103BF" w:rsidP="00E103BF">
            <w:pPr>
              <w:widowControl w:val="0"/>
              <w:autoSpaceDE w:val="0"/>
              <w:autoSpaceDN w:val="0"/>
              <w:adjustRightInd w:val="0"/>
            </w:pPr>
            <w:r w:rsidRPr="00C26194">
              <w:t>Результат считается нарастающим итогом.</w:t>
            </w:r>
          </w:p>
        </w:tc>
      </w:tr>
      <w:tr w:rsidR="00C26194"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EE43FF" w:rsidRPr="00C26194" w:rsidRDefault="00EE43FF" w:rsidP="002D1770">
            <w:pPr>
              <w:pStyle w:val="ConsPlusNormal"/>
              <w:jc w:val="center"/>
              <w:rPr>
                <w:rFonts w:ascii="Times New Roman" w:hAnsi="Times New Roman" w:cs="Times New Roman"/>
                <w:sz w:val="20"/>
              </w:rPr>
            </w:pPr>
            <w:r w:rsidRPr="00C26194">
              <w:rPr>
                <w:rFonts w:ascii="Times New Roman" w:hAnsi="Times New Roman" w:cs="Times New Roman"/>
                <w:sz w:val="20"/>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E43FF" w:rsidRPr="00C26194" w:rsidRDefault="00EE43FF"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E43FF" w:rsidRPr="00C26194" w:rsidRDefault="00EE43FF"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E43FF" w:rsidRPr="00C26194" w:rsidRDefault="00EE43FF" w:rsidP="00E103BF">
            <w:pPr>
              <w:pStyle w:val="ConsPlusNormal"/>
              <w:jc w:val="center"/>
              <w:rPr>
                <w:rFonts w:ascii="Times New Roman" w:hAnsi="Times New Roman" w:cs="Times New Roman"/>
                <w:sz w:val="20"/>
              </w:rPr>
            </w:pPr>
            <w:r w:rsidRPr="00C26194">
              <w:rPr>
                <w:rFonts w:ascii="Times New Roman" w:hAnsi="Times New Roman" w:cs="Times New Roman"/>
                <w:sz w:val="20"/>
              </w:rPr>
              <w:t>05</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E43FF" w:rsidRPr="00C26194" w:rsidRDefault="00EE43FF" w:rsidP="004C7F26">
            <w:pPr>
              <w:widowControl w:val="0"/>
              <w:spacing w:after="200"/>
              <w:contextualSpacing/>
            </w:pPr>
            <w:r w:rsidRPr="00C26194">
              <w:t>Нестационарные торговые объекты размещены на основании схем размещения нестационарных торговых объектов и договоров</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EE43FF" w:rsidRPr="00C26194" w:rsidRDefault="00EE43FF" w:rsidP="00EE43FF">
            <w:pPr>
              <w:widowControl w:val="0"/>
              <w:spacing w:after="200"/>
              <w:contextualSpacing/>
            </w:pPr>
            <w:r w:rsidRPr="00C26194">
              <w:t>единиц</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EE43FF" w:rsidRPr="00C26194" w:rsidRDefault="00EE43FF" w:rsidP="004C7F26">
            <w:pPr>
              <w:widowControl w:val="0"/>
              <w:spacing w:after="200"/>
              <w:contextualSpacing/>
              <w:jc w:val="center"/>
            </w:pPr>
            <w:r w:rsidRPr="00C26194">
              <w:t>К=К</w:t>
            </w:r>
            <w:r w:rsidRPr="00C26194">
              <w:rPr>
                <w:vertAlign w:val="subscript"/>
              </w:rPr>
              <w:t>п</w:t>
            </w:r>
            <w:r w:rsidRPr="00C26194">
              <w:t>+2%*К</w:t>
            </w:r>
            <w:r w:rsidRPr="00C26194">
              <w:rPr>
                <w:vertAlign w:val="subscript"/>
              </w:rPr>
              <w:t>б</w:t>
            </w:r>
            <w:r w:rsidRPr="00C26194">
              <w:t>, где</w:t>
            </w:r>
          </w:p>
          <w:p w:rsidR="00EE43FF" w:rsidRPr="00C26194" w:rsidRDefault="00EE43FF" w:rsidP="004C7F26">
            <w:pPr>
              <w:widowControl w:val="0"/>
              <w:spacing w:after="200"/>
              <w:contextualSpacing/>
            </w:pPr>
            <w:r w:rsidRPr="00C26194">
              <w:t>К – количество НТО в текущем году;</w:t>
            </w:r>
          </w:p>
          <w:p w:rsidR="00EE43FF" w:rsidRPr="00C26194" w:rsidRDefault="00EE43FF" w:rsidP="004C7F26">
            <w:pPr>
              <w:widowControl w:val="0"/>
              <w:spacing w:after="200"/>
              <w:contextualSpacing/>
            </w:pPr>
            <w:r w:rsidRPr="00C26194">
              <w:t>К</w:t>
            </w:r>
            <w:r w:rsidRPr="00C26194">
              <w:rPr>
                <w:vertAlign w:val="subscript"/>
              </w:rPr>
              <w:t>п</w:t>
            </w:r>
            <w:r w:rsidRPr="00C26194">
              <w:t xml:space="preserve"> – количество НТО в году, предшествовавшему отчетному году, единиц;</w:t>
            </w:r>
          </w:p>
          <w:p w:rsidR="00EE43FF" w:rsidRPr="00C26194" w:rsidRDefault="00EE43FF" w:rsidP="004C7F26">
            <w:pPr>
              <w:widowControl w:val="0"/>
              <w:spacing w:after="200"/>
              <w:contextualSpacing/>
            </w:pPr>
            <w:r w:rsidRPr="00C26194">
              <w:t>К</w:t>
            </w:r>
            <w:r w:rsidRPr="00C26194">
              <w:rPr>
                <w:vertAlign w:val="subscript"/>
              </w:rPr>
              <w:t xml:space="preserve">б </w:t>
            </w:r>
            <w:r w:rsidRPr="00C26194">
              <w:t>– количество НТО в базовом году (2022 год), единиц.</w:t>
            </w:r>
          </w:p>
          <w:p w:rsidR="00EE43FF" w:rsidRPr="00C26194" w:rsidRDefault="00EE43FF" w:rsidP="004C7F26">
            <w:pPr>
              <w:widowControl w:val="0"/>
              <w:spacing w:after="200"/>
              <w:contextualSpacing/>
            </w:pPr>
            <w:r w:rsidRPr="00C26194">
              <w:rPr>
                <w:rFonts w:eastAsia="Calibri"/>
              </w:rPr>
              <w:t>Периодичность представления – ежеквартально.</w:t>
            </w:r>
          </w:p>
          <w:p w:rsidR="00EE43FF" w:rsidRPr="00C26194" w:rsidRDefault="00EE43FF" w:rsidP="004C7F26">
            <w:pPr>
              <w:widowControl w:val="0"/>
              <w:spacing w:after="200"/>
              <w:contextualSpacing/>
            </w:pPr>
            <w:r w:rsidRPr="00C26194">
              <w:t>Результат считается нарастающим итогом.</w:t>
            </w:r>
          </w:p>
        </w:tc>
      </w:tr>
      <w:tr w:rsidR="00C26194"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3B74E3" w:rsidRPr="00C26194" w:rsidRDefault="003B74E3" w:rsidP="002D1770">
            <w:pPr>
              <w:pStyle w:val="ConsPlusNormal"/>
              <w:jc w:val="center"/>
              <w:rPr>
                <w:rFonts w:ascii="Times New Roman" w:hAnsi="Times New Roman" w:cs="Times New Roman"/>
                <w:sz w:val="20"/>
              </w:rPr>
            </w:pPr>
            <w:r w:rsidRPr="00C26194">
              <w:rPr>
                <w:rFonts w:ascii="Times New Roman" w:hAnsi="Times New Roman" w:cs="Times New Roman"/>
                <w:sz w:val="20"/>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B74E3" w:rsidRPr="00C26194" w:rsidRDefault="003B74E3"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B74E3" w:rsidRPr="00C26194" w:rsidRDefault="003B74E3"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3B74E3" w:rsidRPr="00C26194" w:rsidRDefault="003B74E3" w:rsidP="00E103BF">
            <w:pPr>
              <w:pStyle w:val="ConsPlusNormal"/>
              <w:jc w:val="center"/>
              <w:rPr>
                <w:rFonts w:ascii="Times New Roman" w:hAnsi="Times New Roman" w:cs="Times New Roman"/>
                <w:sz w:val="20"/>
              </w:rPr>
            </w:pPr>
            <w:r w:rsidRPr="00C26194">
              <w:rPr>
                <w:rFonts w:ascii="Times New Roman" w:hAnsi="Times New Roman" w:cs="Times New Roman"/>
                <w:sz w:val="20"/>
              </w:rPr>
              <w:t>06</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B74E3" w:rsidRPr="00C26194" w:rsidRDefault="003B74E3" w:rsidP="004C7F26">
            <w:pPr>
              <w:widowControl w:val="0"/>
              <w:spacing w:after="200"/>
              <w:contextualSpacing/>
            </w:pPr>
            <w:r w:rsidRPr="00C26194">
              <w:t>Организованы и проведены мероприятия за счет средств бюджета муниципального образования</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3B74E3" w:rsidRPr="00C26194" w:rsidRDefault="003B74E3" w:rsidP="003B74E3">
            <w:pPr>
              <w:widowControl w:val="0"/>
              <w:spacing w:after="200"/>
              <w:contextualSpacing/>
            </w:pPr>
            <w:r w:rsidRPr="00C26194">
              <w:t>единиц</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3B74E3" w:rsidRPr="00C26194" w:rsidRDefault="003B74E3" w:rsidP="004C7F26">
            <w:pPr>
              <w:widowControl w:val="0"/>
              <w:spacing w:after="200"/>
              <w:contextualSpacing/>
            </w:pPr>
            <w:r w:rsidRPr="00C26194">
              <w:t>Общее количество мероприятий, проведенных на отчетную дату.</w:t>
            </w:r>
          </w:p>
          <w:p w:rsidR="003B74E3" w:rsidRPr="00C26194" w:rsidRDefault="003B74E3" w:rsidP="004C7F26">
            <w:pPr>
              <w:widowControl w:val="0"/>
              <w:spacing w:after="200"/>
              <w:contextualSpacing/>
            </w:pPr>
            <w:r w:rsidRPr="00C26194">
              <w:rPr>
                <w:rFonts w:eastAsia="Calibri"/>
              </w:rPr>
              <w:t>Периодичность представления – ежеквартально.</w:t>
            </w:r>
          </w:p>
        </w:tc>
      </w:tr>
      <w:tr w:rsidR="00C26194"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5E1CF9" w:rsidRPr="00C26194" w:rsidRDefault="005E1CF9" w:rsidP="002D1770">
            <w:pPr>
              <w:pStyle w:val="ConsPlusNormal"/>
              <w:jc w:val="center"/>
              <w:rPr>
                <w:rFonts w:ascii="Times New Roman" w:hAnsi="Times New Roman" w:cs="Times New Roman"/>
                <w:sz w:val="20"/>
              </w:rPr>
            </w:pPr>
            <w:r w:rsidRPr="00C26194">
              <w:rPr>
                <w:rFonts w:ascii="Times New Roman" w:hAnsi="Times New Roman" w:cs="Times New Roman"/>
                <w:sz w:val="20"/>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E1CF9" w:rsidRPr="00C26194" w:rsidRDefault="005E1CF9"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E1CF9" w:rsidRPr="00C26194" w:rsidRDefault="005E1CF9"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E1CF9" w:rsidRPr="00C26194" w:rsidRDefault="005E1CF9" w:rsidP="00E103BF">
            <w:pPr>
              <w:pStyle w:val="ConsPlusNormal"/>
              <w:jc w:val="center"/>
              <w:rPr>
                <w:rFonts w:ascii="Times New Roman" w:hAnsi="Times New Roman" w:cs="Times New Roman"/>
                <w:sz w:val="20"/>
              </w:rPr>
            </w:pPr>
            <w:r w:rsidRPr="00C26194">
              <w:rPr>
                <w:rFonts w:ascii="Times New Roman" w:hAnsi="Times New Roman" w:cs="Times New Roman"/>
                <w:sz w:val="20"/>
              </w:rPr>
              <w:t>07</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E1CF9" w:rsidRPr="00C26194" w:rsidRDefault="005E1CF9" w:rsidP="005E1CF9">
            <w:pPr>
              <w:widowControl w:val="0"/>
              <w:spacing w:after="200"/>
              <w:contextualSpacing/>
            </w:pPr>
            <w:r w:rsidRPr="00C26194">
              <w:t>Предоставлены места без проведения аукционов на льготных условиях или на безвозмездной основе</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5E1CF9" w:rsidRPr="00C26194" w:rsidRDefault="005E1CF9" w:rsidP="005E1CF9">
            <w:pPr>
              <w:widowControl w:val="0"/>
              <w:spacing w:after="200"/>
              <w:contextualSpacing/>
            </w:pPr>
            <w:r w:rsidRPr="00C26194">
              <w:t>единиц</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5E1CF9" w:rsidRPr="00C26194" w:rsidRDefault="005E1CF9" w:rsidP="005E1CF9">
            <w:pPr>
              <w:widowControl w:val="0"/>
              <w:spacing w:after="200"/>
              <w:contextualSpacing/>
            </w:pPr>
            <w:r w:rsidRPr="00C26194">
              <w:t>Количество договоров, заключенных с сельскохозяйственными товаропроизводителям и организациям потребительской кооперации (субъектам малого или среднего предпринимательства) под размещение нестационарных торговых объектов, путем предоставления муниципальных преференций в виде предоставления мест без проведения аукционов на льготных условиях или на безвозмездной основе на отчетную дату.</w:t>
            </w:r>
          </w:p>
          <w:p w:rsidR="005E1CF9" w:rsidRPr="00C26194" w:rsidRDefault="005E1CF9" w:rsidP="005E1CF9">
            <w:pPr>
              <w:widowControl w:val="0"/>
              <w:spacing w:after="200"/>
              <w:contextualSpacing/>
            </w:pPr>
            <w:r w:rsidRPr="00C26194">
              <w:rPr>
                <w:rFonts w:eastAsia="Calibri"/>
              </w:rPr>
              <w:t>Периодичность представления – ежеквартально.</w:t>
            </w:r>
          </w:p>
          <w:p w:rsidR="005E1CF9" w:rsidRPr="00C26194" w:rsidRDefault="005E1CF9" w:rsidP="005E1CF9">
            <w:pPr>
              <w:widowControl w:val="0"/>
              <w:spacing w:after="200"/>
              <w:contextualSpacing/>
            </w:pPr>
          </w:p>
        </w:tc>
      </w:tr>
      <w:tr w:rsidR="00C26194"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tcPr>
          <w:p w:rsidR="00C26194" w:rsidRPr="00C26194" w:rsidRDefault="00C26194" w:rsidP="002D1770">
            <w:pPr>
              <w:pStyle w:val="ConsPlusNormal"/>
              <w:jc w:val="center"/>
              <w:rPr>
                <w:rFonts w:ascii="Times New Roman" w:hAnsi="Times New Roman" w:cs="Times New Roman"/>
                <w:sz w:val="20"/>
              </w:rPr>
            </w:pPr>
            <w:r w:rsidRPr="00C26194">
              <w:rPr>
                <w:rFonts w:ascii="Times New Roman" w:hAnsi="Times New Roman" w:cs="Times New Roman"/>
                <w:sz w:val="20"/>
              </w:rPr>
              <w:t>7</w:t>
            </w:r>
          </w:p>
        </w:tc>
        <w:tc>
          <w:tcPr>
            <w:tcW w:w="1843" w:type="dxa"/>
            <w:tcBorders>
              <w:top w:val="single" w:sz="4" w:space="0" w:color="auto"/>
              <w:left w:val="single" w:sz="4" w:space="0" w:color="auto"/>
              <w:bottom w:val="single" w:sz="4" w:space="0" w:color="auto"/>
              <w:right w:val="single" w:sz="4" w:space="0" w:color="auto"/>
            </w:tcBorders>
          </w:tcPr>
          <w:p w:rsidR="00C26194" w:rsidRPr="00C26194" w:rsidRDefault="00C26194"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tcPr>
          <w:p w:rsidR="00C26194" w:rsidRPr="00C26194" w:rsidRDefault="00C26194"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1560" w:type="dxa"/>
            <w:tcBorders>
              <w:top w:val="single" w:sz="4" w:space="0" w:color="auto"/>
              <w:left w:val="single" w:sz="4" w:space="0" w:color="auto"/>
              <w:bottom w:val="single" w:sz="4" w:space="0" w:color="auto"/>
              <w:right w:val="single" w:sz="4" w:space="0" w:color="auto"/>
            </w:tcBorders>
          </w:tcPr>
          <w:p w:rsidR="00C26194" w:rsidRPr="00C26194" w:rsidRDefault="00C26194" w:rsidP="00E103BF">
            <w:pPr>
              <w:pStyle w:val="ConsPlusNormal"/>
              <w:jc w:val="center"/>
              <w:rPr>
                <w:rFonts w:ascii="Times New Roman" w:hAnsi="Times New Roman" w:cs="Times New Roman"/>
                <w:sz w:val="20"/>
              </w:rPr>
            </w:pPr>
            <w:r w:rsidRPr="00C26194">
              <w:rPr>
                <w:rFonts w:ascii="Times New Roman" w:hAnsi="Times New Roman" w:cs="Times New Roman"/>
                <w:sz w:val="20"/>
              </w:rPr>
              <w:t>08</w:t>
            </w:r>
          </w:p>
        </w:tc>
        <w:tc>
          <w:tcPr>
            <w:tcW w:w="2693" w:type="dxa"/>
            <w:tcBorders>
              <w:top w:val="single" w:sz="4" w:space="0" w:color="auto"/>
              <w:left w:val="single" w:sz="4" w:space="0" w:color="auto"/>
              <w:bottom w:val="single" w:sz="4" w:space="0" w:color="auto"/>
              <w:right w:val="single" w:sz="4" w:space="0" w:color="auto"/>
            </w:tcBorders>
          </w:tcPr>
          <w:p w:rsidR="00C26194" w:rsidRPr="00416255" w:rsidRDefault="00C26194" w:rsidP="00C26194">
            <w:pPr>
              <w:widowControl w:val="0"/>
              <w:spacing w:after="200"/>
              <w:contextualSpacing/>
            </w:pPr>
            <w:r w:rsidRPr="00416255">
              <w:t xml:space="preserve">Предоставлены места без проведения торгов на </w:t>
            </w:r>
            <w:r w:rsidRPr="00416255">
              <w:lastRenderedPageBreak/>
              <w:t xml:space="preserve">льготных условиях при организации мобильной торговли  </w:t>
            </w:r>
          </w:p>
        </w:tc>
        <w:tc>
          <w:tcPr>
            <w:tcW w:w="1304" w:type="dxa"/>
            <w:tcBorders>
              <w:top w:val="single" w:sz="4" w:space="0" w:color="auto"/>
              <w:left w:val="single" w:sz="4" w:space="0" w:color="auto"/>
              <w:bottom w:val="single" w:sz="4" w:space="0" w:color="auto"/>
              <w:right w:val="single" w:sz="4" w:space="0" w:color="auto"/>
            </w:tcBorders>
          </w:tcPr>
          <w:p w:rsidR="00C26194" w:rsidRPr="00416255" w:rsidRDefault="00C26194" w:rsidP="00C26194">
            <w:pPr>
              <w:widowControl w:val="0"/>
              <w:spacing w:after="200"/>
              <w:contextualSpacing/>
            </w:pPr>
            <w:r w:rsidRPr="00416255">
              <w:lastRenderedPageBreak/>
              <w:t>единиц</w:t>
            </w:r>
          </w:p>
        </w:tc>
        <w:tc>
          <w:tcPr>
            <w:tcW w:w="6209" w:type="dxa"/>
            <w:tcBorders>
              <w:top w:val="single" w:sz="4" w:space="0" w:color="auto"/>
              <w:left w:val="single" w:sz="4" w:space="0" w:color="auto"/>
              <w:bottom w:val="single" w:sz="4" w:space="0" w:color="auto"/>
              <w:right w:val="single" w:sz="4" w:space="0" w:color="auto"/>
            </w:tcBorders>
          </w:tcPr>
          <w:p w:rsidR="00C26194" w:rsidRPr="00416255" w:rsidRDefault="00C26194" w:rsidP="00C26194">
            <w:pPr>
              <w:widowControl w:val="0"/>
              <w:spacing w:after="200"/>
              <w:contextualSpacing/>
            </w:pPr>
            <w:r w:rsidRPr="00416255">
              <w:t xml:space="preserve">Количество договоров, заключенных с МСП под размещение МТО, носящих сезонный характер, путем предоставления муниципальных </w:t>
            </w:r>
            <w:r w:rsidRPr="00416255">
              <w:lastRenderedPageBreak/>
              <w:t>преференций в виде предоставления мест без проведения аукционов на льготных условиях и на основании заявок, поданных через Региональный портал государственных и муниципальных услуг в отчетном году.</w:t>
            </w:r>
          </w:p>
          <w:p w:rsidR="00C26194" w:rsidRPr="00416255" w:rsidRDefault="00C26194" w:rsidP="00C26194">
            <w:pPr>
              <w:widowControl w:val="0"/>
              <w:spacing w:after="200"/>
              <w:contextualSpacing/>
            </w:pPr>
            <w:r w:rsidRPr="00416255">
              <w:rPr>
                <w:rFonts w:eastAsia="Calibri"/>
              </w:rPr>
              <w:t>Периодичность представления – ежеквартально.</w:t>
            </w:r>
          </w:p>
        </w:tc>
      </w:tr>
      <w:tr w:rsidR="00E6155D"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E6155D" w:rsidRPr="00C26194" w:rsidRDefault="00E6155D" w:rsidP="002D1770">
            <w:pPr>
              <w:pStyle w:val="ConsPlusNormal"/>
              <w:jc w:val="center"/>
              <w:rPr>
                <w:rFonts w:ascii="Times New Roman" w:hAnsi="Times New Roman" w:cs="Times New Roman"/>
                <w:sz w:val="20"/>
              </w:rPr>
            </w:pPr>
            <w:r w:rsidRPr="00C26194">
              <w:rPr>
                <w:rFonts w:ascii="Times New Roman" w:hAnsi="Times New Roman" w:cs="Times New Roman"/>
                <w:sz w:val="20"/>
              </w:rPr>
              <w:lastRenderedPageBreak/>
              <w:t>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6155D" w:rsidRPr="00C26194" w:rsidRDefault="00E6155D"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6155D" w:rsidRPr="00C26194" w:rsidRDefault="00E6155D"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6155D" w:rsidRPr="00C26194" w:rsidRDefault="00E6155D" w:rsidP="00E103BF">
            <w:pPr>
              <w:pStyle w:val="ConsPlusNormal"/>
              <w:jc w:val="center"/>
              <w:rPr>
                <w:rFonts w:ascii="Times New Roman" w:hAnsi="Times New Roman" w:cs="Times New Roman"/>
                <w:sz w:val="20"/>
              </w:rPr>
            </w:pPr>
            <w:r w:rsidRPr="00C26194">
              <w:rPr>
                <w:rFonts w:ascii="Times New Roman" w:hAnsi="Times New Roman" w:cs="Times New Roman"/>
                <w:sz w:val="20"/>
              </w:rPr>
              <w:t>09</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6155D" w:rsidRPr="00416255" w:rsidRDefault="00E6155D" w:rsidP="00E6155D">
            <w:pPr>
              <w:widowControl w:val="0"/>
              <w:spacing w:after="200"/>
              <w:contextualSpacing/>
            </w:pPr>
            <w:r w:rsidRPr="00416255">
              <w:t>Нестационарные торговые объекты демонтированны и утилизированны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E6155D" w:rsidRPr="00416255" w:rsidRDefault="00E6155D" w:rsidP="00E6155D">
            <w:pPr>
              <w:widowControl w:val="0"/>
              <w:spacing w:after="200"/>
              <w:contextualSpacing/>
            </w:pPr>
            <w:r w:rsidRPr="00416255">
              <w:t>единиц</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E6155D" w:rsidRPr="00416255" w:rsidRDefault="00E6155D" w:rsidP="00E6155D">
            <w:pPr>
              <w:widowControl w:val="0"/>
              <w:spacing w:after="200"/>
              <w:contextualSpacing/>
            </w:pPr>
            <w:r w:rsidRPr="00416255">
              <w:t>Общее количество демонтированных и утилизированных нестационарных торговых объектов на отчетную дату.</w:t>
            </w:r>
          </w:p>
          <w:p w:rsidR="00E6155D" w:rsidRPr="00416255" w:rsidRDefault="00E6155D" w:rsidP="00E6155D">
            <w:pPr>
              <w:widowControl w:val="0"/>
              <w:spacing w:after="200"/>
              <w:contextualSpacing/>
            </w:pPr>
            <w:r w:rsidRPr="00416255">
              <w:rPr>
                <w:rFonts w:eastAsia="Calibri"/>
              </w:rPr>
              <w:t>Периодичность представления – ежеквартально.</w:t>
            </w:r>
          </w:p>
        </w:tc>
      </w:tr>
      <w:tr w:rsidR="00F01CBA"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F01CBA" w:rsidRPr="00C26194" w:rsidRDefault="00F01CBA" w:rsidP="002D1770">
            <w:pPr>
              <w:pStyle w:val="ConsPlusNormal"/>
              <w:jc w:val="center"/>
              <w:rPr>
                <w:rFonts w:ascii="Times New Roman" w:hAnsi="Times New Roman" w:cs="Times New Roman"/>
                <w:sz w:val="20"/>
              </w:rPr>
            </w:pPr>
            <w:r w:rsidRPr="00C26194">
              <w:rPr>
                <w:rFonts w:ascii="Times New Roman" w:hAnsi="Times New Roman" w:cs="Times New Roman"/>
                <w:sz w:val="20"/>
              </w:rPr>
              <w:t>9</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01CBA" w:rsidRPr="00C26194" w:rsidRDefault="00F01CBA"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01CBA" w:rsidRPr="00C26194" w:rsidRDefault="00F01CBA" w:rsidP="00E103BF">
            <w:pPr>
              <w:pStyle w:val="ConsPlusNormal"/>
              <w:jc w:val="center"/>
              <w:rPr>
                <w:rFonts w:ascii="Times New Roman" w:hAnsi="Times New Roman" w:cs="Times New Roman"/>
                <w:sz w:val="20"/>
              </w:rPr>
            </w:pPr>
            <w:r w:rsidRPr="00C26194">
              <w:rPr>
                <w:rFonts w:ascii="Times New Roman" w:hAnsi="Times New Roman" w:cs="Times New Roman"/>
                <w:sz w:val="20"/>
              </w:rPr>
              <w:t>51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F01CBA" w:rsidRPr="00C26194" w:rsidRDefault="00F01CBA"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01CBA" w:rsidRPr="00416255" w:rsidRDefault="00F01CBA" w:rsidP="00F01CBA">
            <w:pPr>
              <w:widowControl w:val="0"/>
              <w:spacing w:after="200"/>
              <w:contextualSpacing/>
            </w:pPr>
            <w:r w:rsidRPr="00416255">
              <w:t>Количество посадочных мест на предприятиях общественного питания</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F01CBA" w:rsidRPr="00416255" w:rsidRDefault="00F01CBA" w:rsidP="00F01CBA">
            <w:pPr>
              <w:widowControl w:val="0"/>
              <w:spacing w:after="200"/>
              <w:contextualSpacing/>
            </w:pPr>
            <w:r w:rsidRPr="00416255">
              <w:t>пос. мест</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F01CBA" w:rsidRPr="00416255" w:rsidRDefault="00F01CBA" w:rsidP="00F01CBA">
            <w:pPr>
              <w:widowControl w:val="0"/>
              <w:spacing w:after="200"/>
              <w:contextualSpacing/>
            </w:pPr>
            <w:r w:rsidRPr="00416255">
              <w:t>Общее количество посадочных мест на предприятиях общественного питания, осуществляющих свою деятельность по результатам выгрузки слоя «Предприятия общественного питания Подмосковья» РГИС МО на отчетную дату.</w:t>
            </w:r>
          </w:p>
          <w:p w:rsidR="00F01CBA" w:rsidRPr="00416255" w:rsidRDefault="00F01CBA" w:rsidP="00F01CBA">
            <w:pPr>
              <w:widowControl w:val="0"/>
              <w:spacing w:after="200"/>
              <w:contextualSpacing/>
            </w:pPr>
            <w:r w:rsidRPr="00416255">
              <w:rPr>
                <w:rFonts w:eastAsia="Calibri"/>
              </w:rPr>
              <w:t>Периодичность представления – ежеквартально.</w:t>
            </w:r>
          </w:p>
          <w:p w:rsidR="00F01CBA" w:rsidRPr="00416255" w:rsidRDefault="00F01CBA" w:rsidP="00F01CBA">
            <w:pPr>
              <w:widowControl w:val="0"/>
              <w:spacing w:after="200"/>
              <w:contextualSpacing/>
            </w:pPr>
            <w:r w:rsidRPr="00416255">
              <w:t>Результат считается нарастающим итогом.</w:t>
            </w:r>
          </w:p>
        </w:tc>
      </w:tr>
      <w:tr w:rsidR="00C26194"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32357E" w:rsidRPr="00C26194" w:rsidRDefault="0032357E" w:rsidP="002D1770">
            <w:pPr>
              <w:pStyle w:val="ConsPlusNormal"/>
              <w:jc w:val="center"/>
              <w:rPr>
                <w:rFonts w:ascii="Times New Roman" w:hAnsi="Times New Roman" w:cs="Times New Roman"/>
                <w:sz w:val="20"/>
              </w:rPr>
            </w:pPr>
            <w:r w:rsidRPr="00C26194">
              <w:rPr>
                <w:rFonts w:ascii="Times New Roman" w:hAnsi="Times New Roman" w:cs="Times New Roman"/>
                <w:sz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357E" w:rsidRPr="00C26194" w:rsidRDefault="0032357E"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357E" w:rsidRPr="00C26194" w:rsidRDefault="0032357E" w:rsidP="00E103BF">
            <w:pPr>
              <w:pStyle w:val="ConsPlusNormal"/>
              <w:jc w:val="center"/>
              <w:rPr>
                <w:rFonts w:ascii="Times New Roman" w:hAnsi="Times New Roman" w:cs="Times New Roman"/>
                <w:sz w:val="20"/>
              </w:rPr>
            </w:pPr>
            <w:r w:rsidRPr="00C26194">
              <w:rPr>
                <w:rFonts w:ascii="Times New Roman" w:hAnsi="Times New Roman" w:cs="Times New Roman"/>
                <w:sz w:val="20"/>
              </w:rPr>
              <w:t>52</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32357E" w:rsidRPr="00C26194" w:rsidRDefault="0032357E"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2357E" w:rsidRPr="00C26194" w:rsidRDefault="0032357E" w:rsidP="004C7F26">
            <w:r w:rsidRPr="00C26194">
              <w:t>Количество рабочих мест на предприятиях бытового обслуживания</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32357E" w:rsidRPr="00C26194" w:rsidRDefault="0032357E" w:rsidP="00E103BF">
            <w:pPr>
              <w:pStyle w:val="ConsPlusNormal"/>
              <w:rPr>
                <w:rFonts w:ascii="Times New Roman" w:hAnsi="Times New Roman" w:cs="Times New Roman"/>
                <w:sz w:val="20"/>
              </w:rPr>
            </w:pPr>
            <w:r w:rsidRPr="00C26194">
              <w:rPr>
                <w:rFonts w:ascii="Times New Roman" w:hAnsi="Times New Roman" w:cs="Times New Roman"/>
                <w:sz w:val="20"/>
              </w:rPr>
              <w:t>раб. мест</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32357E" w:rsidRPr="00C26194" w:rsidRDefault="0032357E" w:rsidP="00E103BF">
            <w:pPr>
              <w:widowControl w:val="0"/>
              <w:autoSpaceDE w:val="0"/>
              <w:autoSpaceDN w:val="0"/>
              <w:adjustRightInd w:val="0"/>
            </w:pPr>
            <w:r w:rsidRPr="00C26194">
              <w:t>Общее количество рабочих мест на предприятиях бытового обслуживания, осуществляющих деятельность на отчетную дату.</w:t>
            </w:r>
          </w:p>
          <w:p w:rsidR="0032357E" w:rsidRPr="00C26194" w:rsidRDefault="0032357E" w:rsidP="00E103BF">
            <w:pPr>
              <w:widowControl w:val="0"/>
              <w:autoSpaceDE w:val="0"/>
              <w:autoSpaceDN w:val="0"/>
              <w:adjustRightInd w:val="0"/>
            </w:pPr>
            <w:r w:rsidRPr="00C26194">
              <w:t>Периодичность представления – ежеквартально.</w:t>
            </w:r>
          </w:p>
          <w:p w:rsidR="0032357E" w:rsidRPr="00C26194" w:rsidRDefault="0032357E" w:rsidP="00E103BF">
            <w:pPr>
              <w:widowControl w:val="0"/>
              <w:autoSpaceDE w:val="0"/>
              <w:autoSpaceDN w:val="0"/>
              <w:adjustRightInd w:val="0"/>
            </w:pPr>
            <w:r w:rsidRPr="00C26194">
              <w:t>Результат считается нарастающим итогом.</w:t>
            </w:r>
          </w:p>
        </w:tc>
      </w:tr>
      <w:tr w:rsidR="00215B51"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215B51" w:rsidRPr="00C26194" w:rsidRDefault="00215B51" w:rsidP="002D1770">
            <w:pPr>
              <w:pStyle w:val="ConsPlusNormal"/>
              <w:jc w:val="center"/>
              <w:rPr>
                <w:rFonts w:ascii="Times New Roman" w:hAnsi="Times New Roman" w:cs="Times New Roman"/>
                <w:sz w:val="20"/>
              </w:rPr>
            </w:pPr>
            <w:r w:rsidRPr="00C26194">
              <w:rPr>
                <w:rFonts w:ascii="Times New Roman" w:hAnsi="Times New Roman" w:cs="Times New Roman"/>
                <w:sz w:val="20"/>
              </w:rPr>
              <w:t>11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15B51" w:rsidRPr="00C26194" w:rsidRDefault="00215B51"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15B51" w:rsidRPr="00C26194" w:rsidRDefault="00215B51" w:rsidP="00E103BF">
            <w:pPr>
              <w:pStyle w:val="ConsPlusNormal"/>
              <w:jc w:val="center"/>
              <w:rPr>
                <w:rFonts w:ascii="Times New Roman" w:hAnsi="Times New Roman" w:cs="Times New Roman"/>
                <w:sz w:val="20"/>
              </w:rPr>
            </w:pPr>
            <w:r w:rsidRPr="00C26194">
              <w:rPr>
                <w:rFonts w:ascii="Times New Roman" w:hAnsi="Times New Roman" w:cs="Times New Roman"/>
                <w:sz w:val="20"/>
              </w:rPr>
              <w:t>52</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15B51" w:rsidRPr="00C26194" w:rsidRDefault="00215B51" w:rsidP="00E103BF">
            <w:pPr>
              <w:pStyle w:val="ConsPlusNormal"/>
              <w:jc w:val="center"/>
              <w:rPr>
                <w:rFonts w:ascii="Times New Roman" w:hAnsi="Times New Roman" w:cs="Times New Roman"/>
                <w:sz w:val="20"/>
              </w:rPr>
            </w:pPr>
            <w:r w:rsidRPr="00C26194">
              <w:rPr>
                <w:rFonts w:ascii="Times New Roman" w:hAnsi="Times New Roman" w:cs="Times New Roman"/>
                <w:sz w:val="20"/>
              </w:rPr>
              <w:t>02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215B51" w:rsidRPr="00416255" w:rsidRDefault="00215B51" w:rsidP="00215B51">
            <w:pPr>
              <w:widowControl w:val="0"/>
              <w:spacing w:after="200"/>
              <w:contextualSpacing/>
            </w:pPr>
            <w:r w:rsidRPr="00416255">
              <w:t>Объекты дорожного и придорожного сервиса приведены в соответствие требованиям, нормам и стандартам действующего законодательства</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215B51" w:rsidRPr="00416255" w:rsidRDefault="00215B51" w:rsidP="00215B51">
            <w:pPr>
              <w:widowControl w:val="0"/>
              <w:spacing w:after="200"/>
              <w:contextualSpacing/>
            </w:pPr>
            <w:r w:rsidRPr="00416255">
              <w:t>единиц</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215B51" w:rsidRPr="00416255" w:rsidRDefault="00215B51" w:rsidP="00215B51">
            <w:r w:rsidRPr="00416255">
              <w:t>Общее количество объектов дорожного и придорожного сервиса, расположенных на земельных участках с верным видом разрешенного использования, соответствующих требованиям, нормам и стандартам действующего законодательства на отчетную дату.</w:t>
            </w:r>
          </w:p>
          <w:p w:rsidR="00215B51" w:rsidRPr="00416255" w:rsidRDefault="00215B51" w:rsidP="00215B51">
            <w:r w:rsidRPr="00416255">
              <w:rPr>
                <w:rFonts w:eastAsia="Calibri"/>
              </w:rPr>
              <w:t>Периодичность представления – ежеквартально.</w:t>
            </w:r>
          </w:p>
          <w:p w:rsidR="00215B51" w:rsidRPr="00416255" w:rsidRDefault="00215B51" w:rsidP="00215B51">
            <w:r w:rsidRPr="00416255">
              <w:t>Результат считается нарастающим итогом.</w:t>
            </w:r>
          </w:p>
        </w:tc>
      </w:tr>
      <w:tr w:rsidR="000846DE"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0846DE" w:rsidRPr="00C26194" w:rsidRDefault="000846DE" w:rsidP="002D1770">
            <w:pPr>
              <w:pStyle w:val="ConsPlusNormal"/>
              <w:jc w:val="center"/>
              <w:rPr>
                <w:rFonts w:ascii="Times New Roman" w:hAnsi="Times New Roman" w:cs="Times New Roman"/>
                <w:sz w:val="20"/>
              </w:rPr>
            </w:pPr>
            <w:r w:rsidRPr="00C26194">
              <w:rPr>
                <w:rFonts w:ascii="Times New Roman" w:hAnsi="Times New Roman" w:cs="Times New Roman"/>
                <w:sz w:val="20"/>
              </w:rPr>
              <w:t>12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46DE" w:rsidRPr="00C26194" w:rsidRDefault="000846DE"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846DE" w:rsidRPr="00C26194" w:rsidRDefault="000846DE" w:rsidP="00E103BF">
            <w:pPr>
              <w:pStyle w:val="ConsPlusNormal"/>
              <w:jc w:val="center"/>
              <w:rPr>
                <w:rFonts w:ascii="Times New Roman" w:hAnsi="Times New Roman" w:cs="Times New Roman"/>
                <w:sz w:val="20"/>
              </w:rPr>
            </w:pPr>
            <w:r w:rsidRPr="00C26194">
              <w:rPr>
                <w:rFonts w:ascii="Times New Roman" w:hAnsi="Times New Roman" w:cs="Times New Roman"/>
                <w:sz w:val="20"/>
              </w:rPr>
              <w:t>53</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6DE" w:rsidRPr="00C26194" w:rsidRDefault="000846DE" w:rsidP="00E103BF">
            <w:pPr>
              <w:pStyle w:val="ConsPlusNormal"/>
              <w:jc w:val="center"/>
              <w:rPr>
                <w:rFonts w:ascii="Times New Roman" w:hAnsi="Times New Roman" w:cs="Times New Roman"/>
                <w:sz w:val="20"/>
              </w:rPr>
            </w:pPr>
            <w:r w:rsidRPr="00C26194">
              <w:rPr>
                <w:rFonts w:ascii="Times New Roman" w:hAnsi="Times New Roman" w:cs="Times New Roman"/>
                <w:sz w:val="20"/>
              </w:rPr>
              <w:t>01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6DE" w:rsidRPr="00416255" w:rsidRDefault="000846DE" w:rsidP="000846DE">
            <w:pPr>
              <w:widowControl w:val="0"/>
              <w:spacing w:after="200"/>
              <w:contextualSpacing/>
            </w:pPr>
            <w:r w:rsidRPr="00416255">
              <w:t>Поступило количество обращений и жалоб по вопросам защиты прав потребителей</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0846DE" w:rsidRPr="00416255" w:rsidRDefault="000846DE" w:rsidP="000846DE">
            <w:pPr>
              <w:widowControl w:val="0"/>
              <w:spacing w:after="200"/>
              <w:contextualSpacing/>
            </w:pPr>
            <w:r w:rsidRPr="00416255">
              <w:t>единиц</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0846DE" w:rsidRPr="00416255" w:rsidRDefault="000846DE" w:rsidP="000846DE">
            <w:r w:rsidRPr="00416255">
              <w:t>Общее количество поступивших обращений и жалоб по вопросам защиты прав потребителей на отчетную дату.</w:t>
            </w:r>
          </w:p>
          <w:p w:rsidR="000846DE" w:rsidRPr="00416255" w:rsidRDefault="000846DE" w:rsidP="000846DE">
            <w:r w:rsidRPr="00416255">
              <w:rPr>
                <w:rFonts w:eastAsia="Calibri"/>
              </w:rPr>
              <w:t>Периодичность представления – ежеквартально.</w:t>
            </w:r>
          </w:p>
        </w:tc>
      </w:tr>
      <w:tr w:rsidR="00D04D3A" w:rsidRPr="00C26194" w:rsidTr="002D1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auto"/>
              <w:left w:val="single" w:sz="4" w:space="0" w:color="auto"/>
              <w:bottom w:val="single" w:sz="4" w:space="0" w:color="auto"/>
              <w:right w:val="single" w:sz="4" w:space="0" w:color="auto"/>
            </w:tcBorders>
            <w:shd w:val="clear" w:color="auto" w:fill="auto"/>
          </w:tcPr>
          <w:p w:rsidR="00D04D3A" w:rsidRPr="00C26194" w:rsidRDefault="00D04D3A" w:rsidP="002D1770">
            <w:pPr>
              <w:pStyle w:val="ConsPlusNormal"/>
              <w:jc w:val="center"/>
              <w:rPr>
                <w:rFonts w:ascii="Times New Roman" w:hAnsi="Times New Roman" w:cs="Times New Roman"/>
                <w:sz w:val="20"/>
              </w:rPr>
            </w:pPr>
            <w:r w:rsidRPr="00C26194">
              <w:rPr>
                <w:rFonts w:ascii="Times New Roman" w:hAnsi="Times New Roman" w:cs="Times New Roman"/>
                <w:sz w:val="20"/>
              </w:rPr>
              <w:t>13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4D3A" w:rsidRPr="00C26194" w:rsidRDefault="00D04D3A" w:rsidP="00E103BF">
            <w:pPr>
              <w:pStyle w:val="ConsPlusNormal"/>
              <w:jc w:val="center"/>
              <w:rPr>
                <w:rFonts w:ascii="Times New Roman" w:hAnsi="Times New Roman" w:cs="Times New Roman"/>
                <w:sz w:val="20"/>
              </w:rPr>
            </w:pPr>
            <w:r w:rsidRPr="00C26194">
              <w:rPr>
                <w:rFonts w:ascii="Times New Roman" w:hAnsi="Times New Roman" w:cs="Times New Roman"/>
                <w:sz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4D3A" w:rsidRPr="00C26194" w:rsidRDefault="00D04D3A" w:rsidP="00E103BF">
            <w:pPr>
              <w:pStyle w:val="ConsPlusNormal"/>
              <w:jc w:val="center"/>
              <w:rPr>
                <w:rFonts w:ascii="Times New Roman" w:hAnsi="Times New Roman" w:cs="Times New Roman"/>
                <w:sz w:val="20"/>
              </w:rPr>
            </w:pPr>
            <w:r w:rsidRPr="00C26194">
              <w:rPr>
                <w:rFonts w:ascii="Times New Roman" w:hAnsi="Times New Roman" w:cs="Times New Roman"/>
                <w:sz w:val="20"/>
              </w:rPr>
              <w:t>53</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4D3A" w:rsidRPr="00C26194" w:rsidRDefault="00D04D3A" w:rsidP="00E103BF">
            <w:pPr>
              <w:pStyle w:val="ConsPlusNormal"/>
              <w:jc w:val="center"/>
              <w:rPr>
                <w:rFonts w:ascii="Times New Roman" w:hAnsi="Times New Roman" w:cs="Times New Roman"/>
                <w:sz w:val="20"/>
              </w:rPr>
            </w:pPr>
            <w:r w:rsidRPr="00C26194">
              <w:rPr>
                <w:rFonts w:ascii="Times New Roman" w:hAnsi="Times New Roman" w:cs="Times New Roman"/>
                <w:sz w:val="20"/>
              </w:rPr>
              <w:t>02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04D3A" w:rsidRPr="00416255" w:rsidRDefault="00D04D3A" w:rsidP="00D04D3A">
            <w:pPr>
              <w:widowControl w:val="0"/>
              <w:spacing w:after="200"/>
              <w:contextualSpacing/>
            </w:pPr>
            <w:r w:rsidRPr="00416255">
              <w:t xml:space="preserve">Количество обращений в суды по вопросам защиты прав потребителей </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D04D3A" w:rsidRPr="00416255" w:rsidRDefault="00D04D3A" w:rsidP="00D04D3A">
            <w:pPr>
              <w:widowControl w:val="0"/>
              <w:spacing w:after="200"/>
              <w:contextualSpacing/>
            </w:pPr>
            <w:r w:rsidRPr="00416255">
              <w:t>единиц</w:t>
            </w:r>
          </w:p>
        </w:tc>
        <w:tc>
          <w:tcPr>
            <w:tcW w:w="6209" w:type="dxa"/>
            <w:tcBorders>
              <w:top w:val="single" w:sz="4" w:space="0" w:color="auto"/>
              <w:left w:val="single" w:sz="4" w:space="0" w:color="auto"/>
              <w:bottom w:val="single" w:sz="4" w:space="0" w:color="auto"/>
              <w:right w:val="single" w:sz="4" w:space="0" w:color="auto"/>
            </w:tcBorders>
            <w:shd w:val="clear" w:color="auto" w:fill="auto"/>
          </w:tcPr>
          <w:p w:rsidR="00D04D3A" w:rsidRPr="00416255" w:rsidRDefault="00D04D3A" w:rsidP="00D04D3A">
            <w:r w:rsidRPr="00416255">
              <w:t>Общее количество обращений в суды по вопросам защиты прав потребителей на отчетную дату.</w:t>
            </w:r>
          </w:p>
          <w:p w:rsidR="00D04D3A" w:rsidRPr="00416255" w:rsidRDefault="00D04D3A" w:rsidP="00D04D3A">
            <w:r w:rsidRPr="00416255">
              <w:rPr>
                <w:rFonts w:eastAsia="Calibri"/>
              </w:rPr>
              <w:t>Периодичность представления – ежеквартально.</w:t>
            </w:r>
          </w:p>
        </w:tc>
      </w:tr>
    </w:tbl>
    <w:p w:rsidR="00E103BF" w:rsidRPr="00C26194" w:rsidRDefault="00E103BF" w:rsidP="00E103BF">
      <w:pPr>
        <w:pStyle w:val="ConsPlusNonformat"/>
        <w:jc w:val="both"/>
        <w:rPr>
          <w:rFonts w:ascii="Times New Roman" w:hAnsi="Times New Roman" w:cs="Times New Roman"/>
          <w:sz w:val="28"/>
          <w:szCs w:val="28"/>
        </w:rPr>
      </w:pPr>
    </w:p>
    <w:p w:rsidR="004D6014" w:rsidRPr="00C26194" w:rsidRDefault="004D6014" w:rsidP="002D1770">
      <w:pPr>
        <w:pStyle w:val="ConsPlusNonformat"/>
        <w:jc w:val="center"/>
        <w:rPr>
          <w:rFonts w:ascii="Times New Roman" w:hAnsi="Times New Roman" w:cs="Times New Roman"/>
          <w:sz w:val="24"/>
          <w:szCs w:val="24"/>
        </w:rPr>
      </w:pPr>
    </w:p>
    <w:p w:rsidR="004D6014" w:rsidRPr="00C26194" w:rsidRDefault="004D6014" w:rsidP="002D1770">
      <w:pPr>
        <w:pStyle w:val="ConsPlusNonformat"/>
        <w:jc w:val="center"/>
        <w:rPr>
          <w:rFonts w:ascii="Times New Roman" w:hAnsi="Times New Roman" w:cs="Times New Roman"/>
          <w:sz w:val="24"/>
          <w:szCs w:val="24"/>
        </w:rPr>
      </w:pPr>
    </w:p>
    <w:p w:rsidR="004D6014" w:rsidRDefault="004D6014" w:rsidP="002D1770">
      <w:pPr>
        <w:pStyle w:val="ConsPlusNonformat"/>
        <w:jc w:val="center"/>
        <w:rPr>
          <w:rFonts w:ascii="Times New Roman" w:hAnsi="Times New Roman" w:cs="Times New Roman"/>
          <w:sz w:val="24"/>
          <w:szCs w:val="24"/>
        </w:rPr>
      </w:pPr>
    </w:p>
    <w:p w:rsidR="00C65A67" w:rsidRDefault="00C65A67" w:rsidP="002D1770">
      <w:pPr>
        <w:pStyle w:val="ConsPlusNonformat"/>
        <w:jc w:val="center"/>
        <w:rPr>
          <w:rFonts w:ascii="Times New Roman" w:hAnsi="Times New Roman" w:cs="Times New Roman"/>
          <w:sz w:val="24"/>
          <w:szCs w:val="24"/>
        </w:rPr>
      </w:pPr>
    </w:p>
    <w:p w:rsidR="00C65A67" w:rsidRDefault="00C65A67" w:rsidP="002D1770">
      <w:pPr>
        <w:pStyle w:val="ConsPlusNonformat"/>
        <w:jc w:val="center"/>
        <w:rPr>
          <w:rFonts w:ascii="Times New Roman" w:hAnsi="Times New Roman" w:cs="Times New Roman"/>
          <w:sz w:val="24"/>
          <w:szCs w:val="24"/>
        </w:rPr>
      </w:pPr>
    </w:p>
    <w:p w:rsidR="00C65A67" w:rsidRDefault="00C65A67" w:rsidP="002D1770">
      <w:pPr>
        <w:pStyle w:val="ConsPlusNonformat"/>
        <w:jc w:val="center"/>
        <w:rPr>
          <w:rFonts w:ascii="Times New Roman" w:hAnsi="Times New Roman" w:cs="Times New Roman"/>
          <w:sz w:val="24"/>
          <w:szCs w:val="24"/>
        </w:rPr>
      </w:pPr>
    </w:p>
    <w:p w:rsidR="00C65A67" w:rsidRDefault="00C65A67" w:rsidP="002D1770">
      <w:pPr>
        <w:pStyle w:val="ConsPlusNonformat"/>
        <w:jc w:val="center"/>
        <w:rPr>
          <w:rFonts w:ascii="Times New Roman" w:hAnsi="Times New Roman" w:cs="Times New Roman"/>
          <w:sz w:val="24"/>
          <w:szCs w:val="24"/>
        </w:rPr>
      </w:pPr>
    </w:p>
    <w:p w:rsidR="00C65A67" w:rsidRDefault="00C65A67" w:rsidP="002D1770">
      <w:pPr>
        <w:pStyle w:val="ConsPlusNonformat"/>
        <w:jc w:val="center"/>
        <w:rPr>
          <w:rFonts w:ascii="Times New Roman" w:hAnsi="Times New Roman" w:cs="Times New Roman"/>
          <w:sz w:val="24"/>
          <w:szCs w:val="24"/>
        </w:rPr>
      </w:pPr>
    </w:p>
    <w:p w:rsidR="00C65A67" w:rsidRPr="00C26194" w:rsidRDefault="00C65A67" w:rsidP="002D1770">
      <w:pPr>
        <w:pStyle w:val="ConsPlusNonformat"/>
        <w:jc w:val="center"/>
        <w:rPr>
          <w:rFonts w:ascii="Times New Roman" w:hAnsi="Times New Roman" w:cs="Times New Roman"/>
          <w:sz w:val="24"/>
          <w:szCs w:val="24"/>
        </w:rPr>
      </w:pPr>
    </w:p>
    <w:p w:rsidR="002D1770" w:rsidRPr="00C26194" w:rsidRDefault="002D1770" w:rsidP="002D1770">
      <w:pPr>
        <w:pStyle w:val="ConsPlusNonformat"/>
        <w:jc w:val="center"/>
        <w:rPr>
          <w:rFonts w:ascii="Times New Roman" w:hAnsi="Times New Roman" w:cs="Times New Roman"/>
          <w:sz w:val="24"/>
          <w:szCs w:val="24"/>
        </w:rPr>
      </w:pPr>
      <w:r w:rsidRPr="00C26194">
        <w:rPr>
          <w:rFonts w:ascii="Times New Roman" w:hAnsi="Times New Roman" w:cs="Times New Roman"/>
          <w:sz w:val="24"/>
          <w:szCs w:val="24"/>
        </w:rPr>
        <w:lastRenderedPageBreak/>
        <w:t>9.2. Обоснование объема финансовых ресурсов, необходимых для реализации</w:t>
      </w:r>
    </w:p>
    <w:p w:rsidR="00E103BF" w:rsidRPr="00C26194" w:rsidRDefault="004C51ED" w:rsidP="002D1770">
      <w:pPr>
        <w:pStyle w:val="ConsPlusNonformat"/>
        <w:jc w:val="center"/>
        <w:rPr>
          <w:rFonts w:ascii="Times New Roman" w:hAnsi="Times New Roman" w:cs="Times New Roman"/>
          <w:sz w:val="28"/>
          <w:szCs w:val="28"/>
        </w:rPr>
      </w:pPr>
      <w:r w:rsidRPr="00C26194">
        <w:rPr>
          <w:rFonts w:ascii="Times New Roman" w:hAnsi="Times New Roman" w:cs="Times New Roman"/>
          <w:sz w:val="24"/>
          <w:szCs w:val="24"/>
        </w:rPr>
        <w:t xml:space="preserve">подпрограммы </w:t>
      </w:r>
      <w:r w:rsidRPr="00C26194">
        <w:rPr>
          <w:rFonts w:ascii="Times New Roman" w:hAnsi="Times New Roman" w:cs="Times New Roman"/>
          <w:sz w:val="24"/>
          <w:szCs w:val="24"/>
          <w:lang w:val="en-US"/>
        </w:rPr>
        <w:t>IV</w:t>
      </w:r>
      <w:r w:rsidR="002D1770" w:rsidRPr="00C26194">
        <w:rPr>
          <w:rFonts w:ascii="Times New Roman" w:hAnsi="Times New Roman" w:cs="Times New Roman"/>
          <w:sz w:val="24"/>
          <w:szCs w:val="24"/>
        </w:rPr>
        <w:t xml:space="preserve"> «Развитие потребительского рынка и услуг</w:t>
      </w:r>
      <w:r w:rsidR="00EF498C" w:rsidRPr="00C26194">
        <w:t xml:space="preserve"> </w:t>
      </w:r>
      <w:r w:rsidR="00EF498C" w:rsidRPr="00C26194">
        <w:rPr>
          <w:rFonts w:ascii="Times New Roman" w:hAnsi="Times New Roman" w:cs="Times New Roman"/>
          <w:sz w:val="24"/>
          <w:szCs w:val="24"/>
        </w:rPr>
        <w:t>на территории муниципального образования Московской области</w:t>
      </w:r>
      <w:r w:rsidR="002D1770" w:rsidRPr="00C26194">
        <w:rPr>
          <w:rFonts w:ascii="Times New Roman" w:hAnsi="Times New Roman" w:cs="Times New Roman"/>
          <w:sz w:val="24"/>
          <w:szCs w:val="24"/>
        </w:rPr>
        <w:t>»</w:t>
      </w:r>
    </w:p>
    <w:p w:rsidR="0001260D" w:rsidRPr="00C26194" w:rsidRDefault="0001260D" w:rsidP="002D1770">
      <w:pPr>
        <w:pStyle w:val="ConsPlusNonformat"/>
        <w:rPr>
          <w:rFonts w:ascii="Times New Roman" w:hAnsi="Times New Roman" w:cs="Times New Roman"/>
          <w:sz w:val="24"/>
          <w:szCs w:val="24"/>
        </w:rPr>
      </w:pPr>
    </w:p>
    <w:tbl>
      <w:tblPr>
        <w:tblW w:w="155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2126"/>
        <w:gridCol w:w="4961"/>
        <w:gridCol w:w="4395"/>
      </w:tblGrid>
      <w:tr w:rsidR="00C26194" w:rsidRPr="00C26194" w:rsidTr="00830905">
        <w:trPr>
          <w:trHeight w:val="883"/>
        </w:trPr>
        <w:tc>
          <w:tcPr>
            <w:tcW w:w="4046" w:type="dxa"/>
            <w:vAlign w:val="center"/>
          </w:tcPr>
          <w:p w:rsidR="0001260D" w:rsidRPr="00C26194" w:rsidRDefault="0001260D" w:rsidP="004A2AE9">
            <w:pPr>
              <w:widowControl w:val="0"/>
              <w:tabs>
                <w:tab w:val="center" w:pos="4677"/>
                <w:tab w:val="right" w:pos="9355"/>
              </w:tabs>
              <w:autoSpaceDE w:val="0"/>
              <w:autoSpaceDN w:val="0"/>
              <w:adjustRightInd w:val="0"/>
              <w:jc w:val="center"/>
              <w:rPr>
                <w:sz w:val="24"/>
                <w:szCs w:val="24"/>
              </w:rPr>
            </w:pPr>
            <w:r w:rsidRPr="00C26194">
              <w:rPr>
                <w:sz w:val="24"/>
                <w:szCs w:val="24"/>
              </w:rPr>
              <w:t>Наименование мероприятия подпрограммы</w:t>
            </w:r>
          </w:p>
        </w:tc>
        <w:tc>
          <w:tcPr>
            <w:tcW w:w="2126" w:type="dxa"/>
            <w:vAlign w:val="center"/>
          </w:tcPr>
          <w:p w:rsidR="0001260D" w:rsidRPr="00C26194" w:rsidRDefault="0001260D" w:rsidP="004A2AE9">
            <w:pPr>
              <w:widowControl w:val="0"/>
              <w:tabs>
                <w:tab w:val="center" w:pos="4677"/>
                <w:tab w:val="right" w:pos="9355"/>
              </w:tabs>
              <w:autoSpaceDE w:val="0"/>
              <w:autoSpaceDN w:val="0"/>
              <w:adjustRightInd w:val="0"/>
              <w:jc w:val="center"/>
              <w:rPr>
                <w:sz w:val="24"/>
                <w:szCs w:val="24"/>
              </w:rPr>
            </w:pPr>
            <w:r w:rsidRPr="00C26194">
              <w:rPr>
                <w:sz w:val="24"/>
                <w:szCs w:val="24"/>
              </w:rPr>
              <w:t>Источник финансирования</w:t>
            </w:r>
          </w:p>
        </w:tc>
        <w:tc>
          <w:tcPr>
            <w:tcW w:w="4961" w:type="dxa"/>
            <w:vAlign w:val="center"/>
          </w:tcPr>
          <w:p w:rsidR="0001260D" w:rsidRPr="00C26194" w:rsidRDefault="0001260D" w:rsidP="004A2AE9">
            <w:pPr>
              <w:widowControl w:val="0"/>
              <w:tabs>
                <w:tab w:val="center" w:pos="4677"/>
                <w:tab w:val="right" w:pos="9355"/>
              </w:tabs>
              <w:autoSpaceDE w:val="0"/>
              <w:autoSpaceDN w:val="0"/>
              <w:adjustRightInd w:val="0"/>
              <w:jc w:val="center"/>
              <w:rPr>
                <w:sz w:val="24"/>
                <w:szCs w:val="24"/>
              </w:rPr>
            </w:pPr>
            <w:r w:rsidRPr="00C26194">
              <w:rPr>
                <w:sz w:val="24"/>
                <w:szCs w:val="24"/>
              </w:rPr>
              <w:t xml:space="preserve">Расчет необходимых финансовых ресурсов </w:t>
            </w:r>
          </w:p>
          <w:p w:rsidR="0001260D" w:rsidRPr="00C26194" w:rsidRDefault="0001260D" w:rsidP="004A2AE9">
            <w:pPr>
              <w:widowControl w:val="0"/>
              <w:tabs>
                <w:tab w:val="center" w:pos="4677"/>
                <w:tab w:val="right" w:pos="9355"/>
              </w:tabs>
              <w:autoSpaceDE w:val="0"/>
              <w:autoSpaceDN w:val="0"/>
              <w:adjustRightInd w:val="0"/>
              <w:jc w:val="center"/>
              <w:rPr>
                <w:sz w:val="24"/>
                <w:szCs w:val="24"/>
              </w:rPr>
            </w:pPr>
            <w:r w:rsidRPr="00C26194">
              <w:rPr>
                <w:sz w:val="24"/>
                <w:szCs w:val="24"/>
              </w:rPr>
              <w:t>на реализацию мероприятия</w:t>
            </w:r>
          </w:p>
        </w:tc>
        <w:tc>
          <w:tcPr>
            <w:tcW w:w="4395" w:type="dxa"/>
            <w:vAlign w:val="center"/>
          </w:tcPr>
          <w:p w:rsidR="0001260D" w:rsidRPr="00C26194" w:rsidRDefault="0001260D" w:rsidP="004A2AE9">
            <w:pPr>
              <w:widowControl w:val="0"/>
              <w:tabs>
                <w:tab w:val="center" w:pos="4677"/>
                <w:tab w:val="right" w:pos="9355"/>
              </w:tabs>
              <w:autoSpaceDE w:val="0"/>
              <w:autoSpaceDN w:val="0"/>
              <w:adjustRightInd w:val="0"/>
              <w:jc w:val="center"/>
              <w:rPr>
                <w:sz w:val="24"/>
                <w:szCs w:val="24"/>
              </w:rPr>
            </w:pPr>
            <w:r w:rsidRPr="00C26194">
              <w:rPr>
                <w:sz w:val="24"/>
                <w:szCs w:val="24"/>
              </w:rPr>
              <w:t>Общий объем финансовых ресурсов, необходимых для реализации мероприятия, в том числе по годам</w:t>
            </w:r>
          </w:p>
        </w:tc>
      </w:tr>
      <w:tr w:rsidR="00C26194" w:rsidRPr="00C26194" w:rsidTr="00371A6E">
        <w:trPr>
          <w:trHeight w:val="285"/>
        </w:trPr>
        <w:tc>
          <w:tcPr>
            <w:tcW w:w="4046" w:type="dxa"/>
          </w:tcPr>
          <w:p w:rsidR="0001260D" w:rsidRPr="00C26194" w:rsidRDefault="00371A6E" w:rsidP="00371A6E">
            <w:pPr>
              <w:widowControl w:val="0"/>
              <w:tabs>
                <w:tab w:val="center" w:pos="4677"/>
                <w:tab w:val="right" w:pos="9355"/>
              </w:tabs>
              <w:autoSpaceDE w:val="0"/>
              <w:autoSpaceDN w:val="0"/>
              <w:adjustRightInd w:val="0"/>
              <w:jc w:val="center"/>
              <w:rPr>
                <w:sz w:val="24"/>
                <w:szCs w:val="24"/>
              </w:rPr>
            </w:pPr>
            <w:r w:rsidRPr="00C26194">
              <w:rPr>
                <w:sz w:val="24"/>
                <w:szCs w:val="24"/>
              </w:rPr>
              <w:t>1</w:t>
            </w:r>
          </w:p>
        </w:tc>
        <w:tc>
          <w:tcPr>
            <w:tcW w:w="2126" w:type="dxa"/>
          </w:tcPr>
          <w:p w:rsidR="0001260D" w:rsidRPr="00C26194" w:rsidRDefault="00371A6E" w:rsidP="00371A6E">
            <w:pPr>
              <w:widowControl w:val="0"/>
              <w:tabs>
                <w:tab w:val="center" w:pos="4677"/>
                <w:tab w:val="right" w:pos="9355"/>
              </w:tabs>
              <w:autoSpaceDE w:val="0"/>
              <w:autoSpaceDN w:val="0"/>
              <w:adjustRightInd w:val="0"/>
              <w:jc w:val="center"/>
              <w:rPr>
                <w:sz w:val="24"/>
                <w:szCs w:val="24"/>
              </w:rPr>
            </w:pPr>
            <w:r w:rsidRPr="00C26194">
              <w:rPr>
                <w:sz w:val="24"/>
                <w:szCs w:val="24"/>
              </w:rPr>
              <w:t>2</w:t>
            </w:r>
          </w:p>
        </w:tc>
        <w:tc>
          <w:tcPr>
            <w:tcW w:w="4961" w:type="dxa"/>
          </w:tcPr>
          <w:p w:rsidR="0001260D" w:rsidRPr="00C26194" w:rsidRDefault="00371A6E" w:rsidP="00371A6E">
            <w:pPr>
              <w:widowControl w:val="0"/>
              <w:tabs>
                <w:tab w:val="center" w:pos="4677"/>
                <w:tab w:val="right" w:pos="9355"/>
              </w:tabs>
              <w:autoSpaceDE w:val="0"/>
              <w:autoSpaceDN w:val="0"/>
              <w:adjustRightInd w:val="0"/>
              <w:jc w:val="center"/>
              <w:rPr>
                <w:sz w:val="24"/>
                <w:szCs w:val="24"/>
              </w:rPr>
            </w:pPr>
            <w:r w:rsidRPr="00C26194">
              <w:rPr>
                <w:sz w:val="24"/>
                <w:szCs w:val="24"/>
              </w:rPr>
              <w:t>3</w:t>
            </w:r>
          </w:p>
        </w:tc>
        <w:tc>
          <w:tcPr>
            <w:tcW w:w="4395" w:type="dxa"/>
          </w:tcPr>
          <w:p w:rsidR="0001260D" w:rsidRPr="00C26194" w:rsidRDefault="00371A6E" w:rsidP="00371A6E">
            <w:pPr>
              <w:widowControl w:val="0"/>
              <w:tabs>
                <w:tab w:val="center" w:pos="4677"/>
                <w:tab w:val="right" w:pos="9355"/>
              </w:tabs>
              <w:autoSpaceDE w:val="0"/>
              <w:autoSpaceDN w:val="0"/>
              <w:adjustRightInd w:val="0"/>
              <w:jc w:val="center"/>
              <w:rPr>
                <w:sz w:val="24"/>
                <w:szCs w:val="24"/>
              </w:rPr>
            </w:pPr>
            <w:r w:rsidRPr="00C26194">
              <w:rPr>
                <w:sz w:val="24"/>
                <w:szCs w:val="24"/>
              </w:rPr>
              <w:t>4</w:t>
            </w:r>
          </w:p>
        </w:tc>
      </w:tr>
      <w:tr w:rsidR="00C26194" w:rsidRPr="00C26194" w:rsidTr="004A2AE9">
        <w:trPr>
          <w:trHeight w:val="342"/>
        </w:trPr>
        <w:tc>
          <w:tcPr>
            <w:tcW w:w="4046" w:type="dxa"/>
          </w:tcPr>
          <w:p w:rsidR="004443C1" w:rsidRPr="00C26194" w:rsidRDefault="004443C1" w:rsidP="004443C1">
            <w:pPr>
              <w:widowControl w:val="0"/>
              <w:tabs>
                <w:tab w:val="center" w:pos="4677"/>
                <w:tab w:val="right" w:pos="9355"/>
              </w:tabs>
              <w:autoSpaceDE w:val="0"/>
              <w:autoSpaceDN w:val="0"/>
              <w:adjustRightInd w:val="0"/>
            </w:pPr>
            <w:r w:rsidRPr="00C26194">
              <w:t>Содействие вводу (строительству) новых современных объектов потребительского рынка в рамках реализации мероприятий, содействующих развитию торговой деятельности</w:t>
            </w:r>
          </w:p>
        </w:tc>
        <w:tc>
          <w:tcPr>
            <w:tcW w:w="2126" w:type="dxa"/>
          </w:tcPr>
          <w:p w:rsidR="004443C1" w:rsidRPr="00C26194" w:rsidRDefault="004443C1" w:rsidP="004443C1">
            <w:pPr>
              <w:widowControl w:val="0"/>
              <w:tabs>
                <w:tab w:val="center" w:pos="4677"/>
                <w:tab w:val="right" w:pos="9355"/>
              </w:tabs>
              <w:autoSpaceDE w:val="0"/>
              <w:autoSpaceDN w:val="0"/>
              <w:adjustRightInd w:val="0"/>
            </w:pPr>
            <w:r w:rsidRPr="00C26194">
              <w:t xml:space="preserve">Внебюджетные источники </w:t>
            </w:r>
          </w:p>
        </w:tc>
        <w:tc>
          <w:tcPr>
            <w:tcW w:w="4961" w:type="dxa"/>
          </w:tcPr>
          <w:p w:rsidR="004443C1" w:rsidRPr="00C26194" w:rsidRDefault="004443C1" w:rsidP="004443C1">
            <w:pPr>
              <w:suppressAutoHyphens/>
              <w:autoSpaceDE w:val="0"/>
              <w:jc w:val="both"/>
            </w:pPr>
            <w:r w:rsidRPr="00C26194">
              <w:t xml:space="preserve">Объем внебюджетных финансовых средств определяется по формуле: </w:t>
            </w:r>
          </w:p>
          <w:p w:rsidR="004443C1" w:rsidRPr="00C26194" w:rsidRDefault="004443C1" w:rsidP="004443C1">
            <w:pPr>
              <w:widowControl w:val="0"/>
              <w:jc w:val="both"/>
            </w:pPr>
            <w:r w:rsidRPr="00C26194">
              <w:t xml:space="preserve">Сби = Ссрстр х К, </w:t>
            </w:r>
          </w:p>
          <w:p w:rsidR="004443C1" w:rsidRPr="00C26194" w:rsidRDefault="004443C1" w:rsidP="004443C1">
            <w:pPr>
              <w:widowControl w:val="0"/>
              <w:jc w:val="both"/>
            </w:pPr>
            <w:r w:rsidRPr="00C26194">
              <w:t xml:space="preserve">где: </w:t>
            </w:r>
          </w:p>
          <w:p w:rsidR="004443C1" w:rsidRPr="00C26194" w:rsidRDefault="004443C1" w:rsidP="004443C1">
            <w:pPr>
              <w:widowControl w:val="0"/>
              <w:jc w:val="both"/>
            </w:pPr>
            <w:r w:rsidRPr="00C26194">
              <w:t xml:space="preserve">Сби – общая стоимость проведения мероприятий; Ссрстр – средняя стоимость строительства 1 кв. м. объекта (исходя из экспертных оценок стоимости строительства и реконструкции объектов потребительского рынка и услуг.); </w:t>
            </w:r>
          </w:p>
          <w:p w:rsidR="004443C1" w:rsidRPr="00C26194" w:rsidRDefault="004443C1" w:rsidP="004443C1">
            <w:pPr>
              <w:widowControl w:val="0"/>
              <w:jc w:val="both"/>
            </w:pPr>
            <w:r w:rsidRPr="00C26194">
              <w:t>К - прирост торговых площадей</w:t>
            </w:r>
          </w:p>
        </w:tc>
        <w:tc>
          <w:tcPr>
            <w:tcW w:w="4395" w:type="dxa"/>
          </w:tcPr>
          <w:p w:rsidR="004443C1" w:rsidRPr="00C26194" w:rsidRDefault="004443C1" w:rsidP="004443C1">
            <w:pPr>
              <w:widowControl w:val="0"/>
              <w:jc w:val="both"/>
            </w:pPr>
            <w:r w:rsidRPr="00C26194">
              <w:t xml:space="preserve">Всего: </w:t>
            </w:r>
            <w:r w:rsidR="00B23D0B" w:rsidRPr="00C26194">
              <w:t>3 0</w:t>
            </w:r>
            <w:r w:rsidR="00EF498C" w:rsidRPr="00C26194">
              <w:t>35</w:t>
            </w:r>
            <w:r w:rsidR="00B23D0B" w:rsidRPr="00C26194">
              <w:t xml:space="preserve"> </w:t>
            </w:r>
            <w:r w:rsidRPr="00C26194">
              <w:t>000,00 тыс. руб., в том числе:</w:t>
            </w:r>
          </w:p>
          <w:p w:rsidR="004443C1" w:rsidRPr="00C26194" w:rsidRDefault="004443C1" w:rsidP="004443C1">
            <w:pPr>
              <w:widowControl w:val="0"/>
              <w:jc w:val="both"/>
            </w:pPr>
            <w:r w:rsidRPr="00C26194">
              <w:t xml:space="preserve">2023 год -  </w:t>
            </w:r>
            <w:r w:rsidR="00B23D0B" w:rsidRPr="00C26194">
              <w:t>38</w:t>
            </w:r>
            <w:r w:rsidR="00EF498C" w:rsidRPr="00C26194">
              <w:t>5</w:t>
            </w:r>
            <w:r w:rsidR="00B23D0B" w:rsidRPr="00C26194">
              <w:t xml:space="preserve"> </w:t>
            </w:r>
            <w:r w:rsidRPr="00C26194">
              <w:t>000,00 тыс. руб.</w:t>
            </w:r>
          </w:p>
          <w:p w:rsidR="004443C1" w:rsidRPr="00C26194" w:rsidRDefault="004443C1" w:rsidP="004443C1">
            <w:pPr>
              <w:widowControl w:val="0"/>
              <w:jc w:val="both"/>
            </w:pPr>
            <w:r w:rsidRPr="00C26194">
              <w:t xml:space="preserve">2024 год -  </w:t>
            </w:r>
            <w:r w:rsidR="00EF498C" w:rsidRPr="00C26194">
              <w:t>721</w:t>
            </w:r>
            <w:r w:rsidR="00B23D0B" w:rsidRPr="00C26194">
              <w:t xml:space="preserve"> </w:t>
            </w:r>
            <w:r w:rsidRPr="00C26194">
              <w:t>000,00 тыс. руб.</w:t>
            </w:r>
          </w:p>
          <w:p w:rsidR="004443C1" w:rsidRPr="00C26194" w:rsidRDefault="004443C1" w:rsidP="004443C1">
            <w:pPr>
              <w:widowControl w:val="0"/>
              <w:jc w:val="both"/>
            </w:pPr>
            <w:r w:rsidRPr="00C26194">
              <w:t xml:space="preserve">2025 год </w:t>
            </w:r>
            <w:r w:rsidR="00B23D0B" w:rsidRPr="00C26194">
              <w:t>–</w:t>
            </w:r>
            <w:r w:rsidRPr="00C26194">
              <w:t xml:space="preserve"> </w:t>
            </w:r>
            <w:r w:rsidR="00EF498C" w:rsidRPr="00C26194">
              <w:t>643 0</w:t>
            </w:r>
            <w:r w:rsidRPr="00C26194">
              <w:t>00,00  тыс. руб.</w:t>
            </w:r>
          </w:p>
          <w:p w:rsidR="004443C1" w:rsidRPr="00C26194" w:rsidRDefault="004443C1" w:rsidP="004443C1">
            <w:pPr>
              <w:widowControl w:val="0"/>
              <w:jc w:val="both"/>
            </w:pPr>
            <w:r w:rsidRPr="00C26194">
              <w:t xml:space="preserve">2026 год </w:t>
            </w:r>
            <w:r w:rsidR="00B23D0B" w:rsidRPr="00C26194">
              <w:t>–</w:t>
            </w:r>
            <w:r w:rsidRPr="00C26194">
              <w:t xml:space="preserve"> </w:t>
            </w:r>
            <w:r w:rsidR="00EF498C" w:rsidRPr="00C26194">
              <w:t xml:space="preserve">643 000,00  </w:t>
            </w:r>
            <w:r w:rsidRPr="00C26194">
              <w:t>тыс. руб.</w:t>
            </w:r>
          </w:p>
          <w:p w:rsidR="004443C1" w:rsidRPr="00C26194" w:rsidRDefault="004443C1" w:rsidP="00EF498C">
            <w:pPr>
              <w:widowControl w:val="0"/>
              <w:jc w:val="both"/>
            </w:pPr>
            <w:r w:rsidRPr="00C26194">
              <w:t xml:space="preserve">2027 год -  </w:t>
            </w:r>
            <w:r w:rsidR="00EF498C" w:rsidRPr="00C26194">
              <w:t xml:space="preserve">643 000,00  </w:t>
            </w:r>
            <w:r w:rsidRPr="00C26194">
              <w:t>тыс. руб.</w:t>
            </w:r>
          </w:p>
        </w:tc>
      </w:tr>
      <w:tr w:rsidR="00C26194" w:rsidRPr="00C26194" w:rsidTr="004A2AE9">
        <w:trPr>
          <w:trHeight w:val="342"/>
        </w:trPr>
        <w:tc>
          <w:tcPr>
            <w:tcW w:w="4046" w:type="dxa"/>
          </w:tcPr>
          <w:p w:rsidR="004443C1" w:rsidRPr="00C26194" w:rsidRDefault="004443C1" w:rsidP="004443C1">
            <w:pPr>
              <w:widowControl w:val="0"/>
              <w:tabs>
                <w:tab w:val="center" w:pos="4677"/>
                <w:tab w:val="right" w:pos="9355"/>
              </w:tabs>
              <w:autoSpaceDE w:val="0"/>
              <w:autoSpaceDN w:val="0"/>
              <w:adjustRightInd w:val="0"/>
            </w:pPr>
            <w:r w:rsidRPr="00C26194">
              <w:t>Проведение мероприятий по демонтажу и утилизации  объектов, размещение которых не соответствует схеме размещения нестационарных торговых объектов</w:t>
            </w:r>
          </w:p>
        </w:tc>
        <w:tc>
          <w:tcPr>
            <w:tcW w:w="2126" w:type="dxa"/>
          </w:tcPr>
          <w:p w:rsidR="004443C1" w:rsidRPr="00C26194" w:rsidRDefault="004443C1" w:rsidP="004443C1">
            <w:pPr>
              <w:widowControl w:val="0"/>
              <w:tabs>
                <w:tab w:val="center" w:pos="4677"/>
                <w:tab w:val="right" w:pos="9355"/>
              </w:tabs>
              <w:suppressAutoHyphens/>
              <w:autoSpaceDE w:val="0"/>
              <w:autoSpaceDN w:val="0"/>
              <w:adjustRightInd w:val="0"/>
            </w:pPr>
            <w:r w:rsidRPr="00C26194">
              <w:t>Средства бюджета Раменского городского</w:t>
            </w:r>
          </w:p>
          <w:p w:rsidR="004443C1" w:rsidRPr="00C26194" w:rsidRDefault="004443C1" w:rsidP="004443C1">
            <w:pPr>
              <w:widowControl w:val="0"/>
              <w:tabs>
                <w:tab w:val="center" w:pos="4677"/>
                <w:tab w:val="right" w:pos="9355"/>
              </w:tabs>
              <w:suppressAutoHyphens/>
              <w:autoSpaceDE w:val="0"/>
              <w:autoSpaceDN w:val="0"/>
              <w:adjustRightInd w:val="0"/>
            </w:pPr>
            <w:r w:rsidRPr="00C26194">
              <w:t>округа</w:t>
            </w:r>
          </w:p>
        </w:tc>
        <w:tc>
          <w:tcPr>
            <w:tcW w:w="4961" w:type="dxa"/>
          </w:tcPr>
          <w:p w:rsidR="004443C1" w:rsidRPr="00C26194" w:rsidRDefault="004443C1" w:rsidP="00AD032F">
            <w:pPr>
              <w:widowControl w:val="0"/>
              <w:tabs>
                <w:tab w:val="center" w:pos="4677"/>
                <w:tab w:val="right" w:pos="9355"/>
              </w:tabs>
              <w:autoSpaceDE w:val="0"/>
              <w:autoSpaceDN w:val="0"/>
              <w:adjustRightInd w:val="0"/>
            </w:pPr>
            <w:r w:rsidRPr="00C26194">
              <w:t>В соответствии с распоряжением Министерства сельского хозяйства и продовольствия Московск</w:t>
            </w:r>
            <w:r w:rsidR="00AD032F" w:rsidRPr="00C26194">
              <w:t>ой области от 13.10.</w:t>
            </w:r>
            <w:r w:rsidR="00642063" w:rsidRPr="00C26194">
              <w:t>2020 №</w:t>
            </w:r>
            <w:r w:rsidRPr="00C26194">
              <w:t xml:space="preserve"> 20РВ-306 "О разработке и утверждении органами местного самоуправления муниципальных образований Московской области схем размещения нестационарных торговых объектов и Методических рекомендаций по размещению нестационарных торговых объектов на территории муниципального образования Московской области"</w:t>
            </w:r>
          </w:p>
        </w:tc>
        <w:tc>
          <w:tcPr>
            <w:tcW w:w="4395" w:type="dxa"/>
          </w:tcPr>
          <w:p w:rsidR="004443C1" w:rsidRPr="00C26194" w:rsidRDefault="004443C1" w:rsidP="004443C1">
            <w:pPr>
              <w:widowControl w:val="0"/>
              <w:tabs>
                <w:tab w:val="center" w:pos="4677"/>
                <w:tab w:val="right" w:pos="9355"/>
              </w:tabs>
              <w:autoSpaceDE w:val="0"/>
              <w:autoSpaceDN w:val="0"/>
              <w:adjustRightInd w:val="0"/>
            </w:pPr>
            <w:r w:rsidRPr="00C26194">
              <w:t>Всего,</w:t>
            </w:r>
            <w:r w:rsidR="00B23D0B" w:rsidRPr="00C26194">
              <w:t xml:space="preserve"> 6 </w:t>
            </w:r>
            <w:r w:rsidR="006B4F50" w:rsidRPr="00C26194">
              <w:t>065</w:t>
            </w:r>
            <w:r w:rsidRPr="00C26194">
              <w:t xml:space="preserve"> тыс. руб., в том числе:</w:t>
            </w:r>
          </w:p>
          <w:p w:rsidR="004443C1" w:rsidRPr="00C26194" w:rsidRDefault="004443C1" w:rsidP="004443C1">
            <w:pPr>
              <w:widowControl w:val="0"/>
              <w:tabs>
                <w:tab w:val="center" w:pos="4677"/>
                <w:tab w:val="right" w:pos="9355"/>
              </w:tabs>
              <w:autoSpaceDE w:val="0"/>
              <w:autoSpaceDN w:val="0"/>
              <w:adjustRightInd w:val="0"/>
            </w:pPr>
            <w:r w:rsidRPr="00C26194">
              <w:t>2023 год -</w:t>
            </w:r>
            <w:r w:rsidR="00B23D0B" w:rsidRPr="00C26194">
              <w:t xml:space="preserve"> </w:t>
            </w:r>
            <w:r w:rsidR="006B4F50" w:rsidRPr="00C26194">
              <w:t>565</w:t>
            </w:r>
            <w:r w:rsidRPr="00C26194">
              <w:t>,00 тыс. руб.</w:t>
            </w:r>
          </w:p>
          <w:p w:rsidR="004443C1" w:rsidRPr="00C26194" w:rsidRDefault="00B23D0B" w:rsidP="004443C1">
            <w:pPr>
              <w:widowControl w:val="0"/>
              <w:tabs>
                <w:tab w:val="center" w:pos="4677"/>
                <w:tab w:val="right" w:pos="9355"/>
              </w:tabs>
              <w:autoSpaceDE w:val="0"/>
              <w:autoSpaceDN w:val="0"/>
              <w:adjustRightInd w:val="0"/>
            </w:pPr>
            <w:r w:rsidRPr="00C26194">
              <w:t>2024 год - 1 000,</w:t>
            </w:r>
            <w:r w:rsidR="004443C1" w:rsidRPr="00C26194">
              <w:t>00 тыс. руб.</w:t>
            </w:r>
          </w:p>
          <w:p w:rsidR="004443C1" w:rsidRPr="00C26194" w:rsidRDefault="004443C1" w:rsidP="004443C1">
            <w:pPr>
              <w:widowControl w:val="0"/>
              <w:tabs>
                <w:tab w:val="center" w:pos="4677"/>
                <w:tab w:val="right" w:pos="9355"/>
              </w:tabs>
              <w:autoSpaceDE w:val="0"/>
              <w:autoSpaceDN w:val="0"/>
              <w:adjustRightInd w:val="0"/>
            </w:pPr>
            <w:r w:rsidRPr="00C26194">
              <w:t>2025 год –</w:t>
            </w:r>
            <w:r w:rsidR="00B23D0B" w:rsidRPr="00C26194">
              <w:t xml:space="preserve"> 1 500</w:t>
            </w:r>
            <w:r w:rsidRPr="00C26194">
              <w:t>,00 тыс. руб.</w:t>
            </w:r>
          </w:p>
          <w:p w:rsidR="004443C1" w:rsidRPr="00C26194" w:rsidRDefault="004443C1" w:rsidP="004443C1">
            <w:pPr>
              <w:widowControl w:val="0"/>
              <w:tabs>
                <w:tab w:val="center" w:pos="4677"/>
                <w:tab w:val="right" w:pos="9355"/>
              </w:tabs>
              <w:autoSpaceDE w:val="0"/>
              <w:autoSpaceDN w:val="0"/>
              <w:adjustRightInd w:val="0"/>
            </w:pPr>
            <w:r w:rsidRPr="00C26194">
              <w:t>2026 год  -</w:t>
            </w:r>
            <w:r w:rsidR="00B23D0B" w:rsidRPr="00C26194">
              <w:t xml:space="preserve"> 1 500</w:t>
            </w:r>
            <w:r w:rsidRPr="00C26194">
              <w:t>,00 тыс. руб.</w:t>
            </w:r>
          </w:p>
          <w:p w:rsidR="004443C1" w:rsidRPr="00C26194" w:rsidRDefault="004443C1" w:rsidP="004443C1">
            <w:pPr>
              <w:widowControl w:val="0"/>
              <w:tabs>
                <w:tab w:val="center" w:pos="4677"/>
                <w:tab w:val="right" w:pos="9355"/>
              </w:tabs>
              <w:autoSpaceDE w:val="0"/>
              <w:autoSpaceDN w:val="0"/>
              <w:adjustRightInd w:val="0"/>
            </w:pPr>
            <w:r w:rsidRPr="00C26194">
              <w:t>2027 год –</w:t>
            </w:r>
            <w:r w:rsidR="00B23D0B" w:rsidRPr="00C26194">
              <w:t xml:space="preserve"> 1 500</w:t>
            </w:r>
            <w:r w:rsidRPr="00C26194">
              <w:t>,00 тыс. руб.</w:t>
            </w:r>
          </w:p>
        </w:tc>
      </w:tr>
    </w:tbl>
    <w:p w:rsidR="00531790" w:rsidRPr="00C26194" w:rsidRDefault="00531790" w:rsidP="00531790">
      <w:pPr>
        <w:widowControl w:val="0"/>
        <w:autoSpaceDE w:val="0"/>
        <w:autoSpaceDN w:val="0"/>
        <w:adjustRightInd w:val="0"/>
        <w:ind w:right="170"/>
        <w:jc w:val="center"/>
      </w:pPr>
    </w:p>
    <w:p w:rsidR="00802336" w:rsidRPr="00C26194" w:rsidRDefault="00802336" w:rsidP="00531790">
      <w:pPr>
        <w:pStyle w:val="Standard"/>
        <w:spacing w:after="0" w:line="200" w:lineRule="atLeast"/>
        <w:jc w:val="both"/>
        <w:rPr>
          <w:rFonts w:ascii="Times New Roman" w:hAnsi="Times New Roman" w:cs="Times New Roman"/>
          <w:sz w:val="20"/>
          <w:szCs w:val="20"/>
        </w:rPr>
      </w:pPr>
    </w:p>
    <w:sectPr w:rsidR="00802336" w:rsidRPr="00C26194" w:rsidSect="0015759B">
      <w:pgSz w:w="16838" w:h="11905" w:orient="landscape"/>
      <w:pgMar w:top="851" w:right="851"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088" w:rsidRDefault="000F3088">
      <w:r>
        <w:separator/>
      </w:r>
    </w:p>
  </w:endnote>
  <w:endnote w:type="continuationSeparator" w:id="0">
    <w:p w:rsidR="000F3088" w:rsidRDefault="000F3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Arial">
    <w:altName w:val="Arial"/>
    <w:charset w:val="00"/>
    <w:family w:val="swiss"/>
    <w:pitch w:val="variable"/>
  </w:font>
  <w:font w:name="Cambria Math">
    <w:panose1 w:val="02040503050406030204"/>
    <w:charset w:val="CC"/>
    <w:family w:val="roman"/>
    <w:pitch w:val="variable"/>
    <w:sig w:usb0="E00002FF" w:usb1="420024FF" w:usb2="00000000" w:usb3="00000000" w:csb0="0000019F" w:csb1="00000000"/>
  </w:font>
  <w:font w:name="Times New Roman CYR">
    <w:altName w:val="Cambria"/>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088" w:rsidRDefault="000F3088">
      <w:r>
        <w:separator/>
      </w:r>
    </w:p>
  </w:footnote>
  <w:footnote w:type="continuationSeparator" w:id="0">
    <w:p w:rsidR="000F3088" w:rsidRDefault="000F30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1065"/>
        </w:tabs>
        <w:ind w:left="1065" w:hanging="360"/>
      </w:pPr>
      <w:rPr>
        <w:sz w:val="28"/>
        <w:szCs w:val="28"/>
      </w:rPr>
    </w:lvl>
  </w:abstractNum>
  <w:abstractNum w:abstractNumId="1">
    <w:nsid w:val="0731104C"/>
    <w:multiLevelType w:val="hybridMultilevel"/>
    <w:tmpl w:val="DD9C446A"/>
    <w:lvl w:ilvl="0" w:tplc="262CE04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F656DE"/>
    <w:multiLevelType w:val="hybridMultilevel"/>
    <w:tmpl w:val="3D4E25A8"/>
    <w:lvl w:ilvl="0" w:tplc="1018D1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FB7BC4"/>
    <w:multiLevelType w:val="hybridMultilevel"/>
    <w:tmpl w:val="C6DA14AE"/>
    <w:lvl w:ilvl="0" w:tplc="2F18FF10">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4FD7A36"/>
    <w:multiLevelType w:val="hybridMultilevel"/>
    <w:tmpl w:val="6EB0DF76"/>
    <w:lvl w:ilvl="0" w:tplc="178A7EA8">
      <w:start w:val="1"/>
      <w:numFmt w:val="bullet"/>
      <w:lvlText w:val=""/>
      <w:lvlJc w:val="left"/>
      <w:pPr>
        <w:ind w:left="785" w:hanging="360"/>
      </w:pPr>
      <w:rPr>
        <w:rFonts w:ascii="Symbol" w:hAnsi="Symbol" w:hint="default"/>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cs="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cs="Courier New" w:hint="default"/>
      </w:rPr>
    </w:lvl>
    <w:lvl w:ilvl="8" w:tplc="04190005">
      <w:start w:val="1"/>
      <w:numFmt w:val="bullet"/>
      <w:lvlText w:val=""/>
      <w:lvlJc w:val="left"/>
      <w:pPr>
        <w:ind w:left="6545" w:hanging="360"/>
      </w:pPr>
      <w:rPr>
        <w:rFonts w:ascii="Wingdings" w:hAnsi="Wingdings" w:hint="default"/>
      </w:rPr>
    </w:lvl>
  </w:abstractNum>
  <w:abstractNum w:abstractNumId="5">
    <w:nsid w:val="57B170AF"/>
    <w:multiLevelType w:val="multilevel"/>
    <w:tmpl w:val="231EBF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6">
    <w:nsid w:val="5B190A72"/>
    <w:multiLevelType w:val="hybridMultilevel"/>
    <w:tmpl w:val="1722C1E6"/>
    <w:lvl w:ilvl="0" w:tplc="752C8836">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64527AA4"/>
    <w:multiLevelType w:val="hybridMultilevel"/>
    <w:tmpl w:val="6A9E93A6"/>
    <w:lvl w:ilvl="0" w:tplc="178A7EA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662272AE"/>
    <w:multiLevelType w:val="hybridMultilevel"/>
    <w:tmpl w:val="F77281B6"/>
    <w:lvl w:ilvl="0" w:tplc="AE5C8294">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72A91007"/>
    <w:multiLevelType w:val="hybridMultilevel"/>
    <w:tmpl w:val="A2C02BD8"/>
    <w:lvl w:ilvl="0" w:tplc="49AA7B5A">
      <w:numFmt w:val="bullet"/>
      <w:lvlText w:val=""/>
      <w:lvlJc w:val="left"/>
      <w:pPr>
        <w:ind w:left="900" w:hanging="360"/>
      </w:pPr>
      <w:rPr>
        <w:rFonts w:ascii="Symbol" w:eastAsiaTheme="minorHAnsi"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5"/>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7"/>
  </w:num>
  <w:num w:numId="7">
    <w:abstractNumId w:val="9"/>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EB4"/>
    <w:rsid w:val="00000002"/>
    <w:rsid w:val="00001207"/>
    <w:rsid w:val="00001E3E"/>
    <w:rsid w:val="000028BC"/>
    <w:rsid w:val="00004743"/>
    <w:rsid w:val="00004DD4"/>
    <w:rsid w:val="00006882"/>
    <w:rsid w:val="00007EB9"/>
    <w:rsid w:val="000125FD"/>
    <w:rsid w:val="0001260D"/>
    <w:rsid w:val="00012A38"/>
    <w:rsid w:val="00012F79"/>
    <w:rsid w:val="000138C4"/>
    <w:rsid w:val="000145B6"/>
    <w:rsid w:val="00014C23"/>
    <w:rsid w:val="00015C5F"/>
    <w:rsid w:val="00017A0D"/>
    <w:rsid w:val="00017F58"/>
    <w:rsid w:val="00020AB0"/>
    <w:rsid w:val="0002183F"/>
    <w:rsid w:val="000218A1"/>
    <w:rsid w:val="0002307E"/>
    <w:rsid w:val="0002559F"/>
    <w:rsid w:val="000257F2"/>
    <w:rsid w:val="000266BB"/>
    <w:rsid w:val="000276B8"/>
    <w:rsid w:val="0003026D"/>
    <w:rsid w:val="000311FF"/>
    <w:rsid w:val="000315BD"/>
    <w:rsid w:val="00031BF4"/>
    <w:rsid w:val="0003307A"/>
    <w:rsid w:val="0003395E"/>
    <w:rsid w:val="00033B7B"/>
    <w:rsid w:val="00034118"/>
    <w:rsid w:val="00034130"/>
    <w:rsid w:val="000351DE"/>
    <w:rsid w:val="000355B3"/>
    <w:rsid w:val="000418AC"/>
    <w:rsid w:val="00042B2A"/>
    <w:rsid w:val="00045997"/>
    <w:rsid w:val="00045B53"/>
    <w:rsid w:val="00046681"/>
    <w:rsid w:val="00046E2C"/>
    <w:rsid w:val="0004743A"/>
    <w:rsid w:val="0005053A"/>
    <w:rsid w:val="0005097E"/>
    <w:rsid w:val="00050B09"/>
    <w:rsid w:val="00050E98"/>
    <w:rsid w:val="000521ED"/>
    <w:rsid w:val="000543E6"/>
    <w:rsid w:val="00054B2F"/>
    <w:rsid w:val="00054D1F"/>
    <w:rsid w:val="00055884"/>
    <w:rsid w:val="00055B27"/>
    <w:rsid w:val="00055D6C"/>
    <w:rsid w:val="000570E9"/>
    <w:rsid w:val="000575ED"/>
    <w:rsid w:val="0005795C"/>
    <w:rsid w:val="00057F80"/>
    <w:rsid w:val="00060693"/>
    <w:rsid w:val="0006104E"/>
    <w:rsid w:val="00061A43"/>
    <w:rsid w:val="000624C1"/>
    <w:rsid w:val="00062DC6"/>
    <w:rsid w:val="0006460B"/>
    <w:rsid w:val="00065160"/>
    <w:rsid w:val="00066426"/>
    <w:rsid w:val="00070D17"/>
    <w:rsid w:val="0007140B"/>
    <w:rsid w:val="000741FA"/>
    <w:rsid w:val="000743B8"/>
    <w:rsid w:val="00074E6A"/>
    <w:rsid w:val="00075378"/>
    <w:rsid w:val="00075770"/>
    <w:rsid w:val="0007593E"/>
    <w:rsid w:val="00076C13"/>
    <w:rsid w:val="00077F2C"/>
    <w:rsid w:val="00080143"/>
    <w:rsid w:val="00082B3B"/>
    <w:rsid w:val="000830B2"/>
    <w:rsid w:val="00083D6A"/>
    <w:rsid w:val="00083D91"/>
    <w:rsid w:val="000846DE"/>
    <w:rsid w:val="000879F2"/>
    <w:rsid w:val="00087B5D"/>
    <w:rsid w:val="0009093D"/>
    <w:rsid w:val="00091A63"/>
    <w:rsid w:val="00091E2F"/>
    <w:rsid w:val="00091F05"/>
    <w:rsid w:val="00094B02"/>
    <w:rsid w:val="00094C12"/>
    <w:rsid w:val="00095042"/>
    <w:rsid w:val="00095B18"/>
    <w:rsid w:val="00096B3F"/>
    <w:rsid w:val="000972A7"/>
    <w:rsid w:val="000A0CE3"/>
    <w:rsid w:val="000A28A2"/>
    <w:rsid w:val="000A3756"/>
    <w:rsid w:val="000A3C8D"/>
    <w:rsid w:val="000A5A45"/>
    <w:rsid w:val="000A65A4"/>
    <w:rsid w:val="000A66FF"/>
    <w:rsid w:val="000A73C3"/>
    <w:rsid w:val="000B1FCF"/>
    <w:rsid w:val="000B3AA4"/>
    <w:rsid w:val="000B437D"/>
    <w:rsid w:val="000B5F24"/>
    <w:rsid w:val="000B654D"/>
    <w:rsid w:val="000B6A06"/>
    <w:rsid w:val="000B71AB"/>
    <w:rsid w:val="000B7D87"/>
    <w:rsid w:val="000C0C09"/>
    <w:rsid w:val="000C2B41"/>
    <w:rsid w:val="000C2C41"/>
    <w:rsid w:val="000C323A"/>
    <w:rsid w:val="000C346B"/>
    <w:rsid w:val="000C3DA8"/>
    <w:rsid w:val="000C4993"/>
    <w:rsid w:val="000C4BB2"/>
    <w:rsid w:val="000C54BB"/>
    <w:rsid w:val="000C6EA1"/>
    <w:rsid w:val="000C7BDC"/>
    <w:rsid w:val="000D009C"/>
    <w:rsid w:val="000D0BCF"/>
    <w:rsid w:val="000D2449"/>
    <w:rsid w:val="000D36CF"/>
    <w:rsid w:val="000D3E6C"/>
    <w:rsid w:val="000D457F"/>
    <w:rsid w:val="000D4B4E"/>
    <w:rsid w:val="000D4BDF"/>
    <w:rsid w:val="000D4CCE"/>
    <w:rsid w:val="000D4EF4"/>
    <w:rsid w:val="000D7079"/>
    <w:rsid w:val="000E0098"/>
    <w:rsid w:val="000E07F7"/>
    <w:rsid w:val="000E170E"/>
    <w:rsid w:val="000E247E"/>
    <w:rsid w:val="000E2AF8"/>
    <w:rsid w:val="000E2E28"/>
    <w:rsid w:val="000E2E3D"/>
    <w:rsid w:val="000E35CF"/>
    <w:rsid w:val="000E3FAA"/>
    <w:rsid w:val="000E55C2"/>
    <w:rsid w:val="000E58D6"/>
    <w:rsid w:val="000E5FC4"/>
    <w:rsid w:val="000E77D3"/>
    <w:rsid w:val="000E7D71"/>
    <w:rsid w:val="000E7F91"/>
    <w:rsid w:val="000F08B5"/>
    <w:rsid w:val="000F0D86"/>
    <w:rsid w:val="000F1219"/>
    <w:rsid w:val="000F28CC"/>
    <w:rsid w:val="000F3088"/>
    <w:rsid w:val="000F42DB"/>
    <w:rsid w:val="000F55AD"/>
    <w:rsid w:val="000F5AC7"/>
    <w:rsid w:val="000F64B7"/>
    <w:rsid w:val="000F77E5"/>
    <w:rsid w:val="00100A35"/>
    <w:rsid w:val="00103199"/>
    <w:rsid w:val="00103D30"/>
    <w:rsid w:val="0010441C"/>
    <w:rsid w:val="00105161"/>
    <w:rsid w:val="00105AE0"/>
    <w:rsid w:val="001144A7"/>
    <w:rsid w:val="001152ED"/>
    <w:rsid w:val="00117F4B"/>
    <w:rsid w:val="001202DE"/>
    <w:rsid w:val="00120D67"/>
    <w:rsid w:val="00120D9E"/>
    <w:rsid w:val="00123C4A"/>
    <w:rsid w:val="001251C2"/>
    <w:rsid w:val="001255A8"/>
    <w:rsid w:val="0012571A"/>
    <w:rsid w:val="00126095"/>
    <w:rsid w:val="00126AB2"/>
    <w:rsid w:val="00127268"/>
    <w:rsid w:val="00127973"/>
    <w:rsid w:val="00127AC5"/>
    <w:rsid w:val="00130550"/>
    <w:rsid w:val="00131C38"/>
    <w:rsid w:val="00132EE1"/>
    <w:rsid w:val="001338BB"/>
    <w:rsid w:val="0013665D"/>
    <w:rsid w:val="001366CC"/>
    <w:rsid w:val="001404E0"/>
    <w:rsid w:val="00140CDF"/>
    <w:rsid w:val="0014178F"/>
    <w:rsid w:val="00141830"/>
    <w:rsid w:val="00141D19"/>
    <w:rsid w:val="00141DEA"/>
    <w:rsid w:val="00144231"/>
    <w:rsid w:val="00144ACB"/>
    <w:rsid w:val="00146674"/>
    <w:rsid w:val="00146E47"/>
    <w:rsid w:val="00151025"/>
    <w:rsid w:val="00152AF0"/>
    <w:rsid w:val="0015309E"/>
    <w:rsid w:val="0015381F"/>
    <w:rsid w:val="00154813"/>
    <w:rsid w:val="00154F12"/>
    <w:rsid w:val="00156952"/>
    <w:rsid w:val="0015759B"/>
    <w:rsid w:val="001604DF"/>
    <w:rsid w:val="00160721"/>
    <w:rsid w:val="0016163E"/>
    <w:rsid w:val="00162D76"/>
    <w:rsid w:val="00162FD5"/>
    <w:rsid w:val="0016322C"/>
    <w:rsid w:val="001638B8"/>
    <w:rsid w:val="00163A0C"/>
    <w:rsid w:val="001641DB"/>
    <w:rsid w:val="00164AC8"/>
    <w:rsid w:val="00164B08"/>
    <w:rsid w:val="00165AF4"/>
    <w:rsid w:val="0016616A"/>
    <w:rsid w:val="00167B78"/>
    <w:rsid w:val="00171241"/>
    <w:rsid w:val="001739B5"/>
    <w:rsid w:val="00175274"/>
    <w:rsid w:val="001778C8"/>
    <w:rsid w:val="00177B86"/>
    <w:rsid w:val="0018047D"/>
    <w:rsid w:val="00182B4D"/>
    <w:rsid w:val="00182CB5"/>
    <w:rsid w:val="00185A26"/>
    <w:rsid w:val="00185C09"/>
    <w:rsid w:val="00187734"/>
    <w:rsid w:val="00190302"/>
    <w:rsid w:val="001918AA"/>
    <w:rsid w:val="00191971"/>
    <w:rsid w:val="00193556"/>
    <w:rsid w:val="0019439C"/>
    <w:rsid w:val="001970B6"/>
    <w:rsid w:val="001A0737"/>
    <w:rsid w:val="001A08BA"/>
    <w:rsid w:val="001A180C"/>
    <w:rsid w:val="001A2723"/>
    <w:rsid w:val="001A328D"/>
    <w:rsid w:val="001A4978"/>
    <w:rsid w:val="001A5282"/>
    <w:rsid w:val="001A5E5E"/>
    <w:rsid w:val="001A5F8F"/>
    <w:rsid w:val="001A633C"/>
    <w:rsid w:val="001A673E"/>
    <w:rsid w:val="001A7EA1"/>
    <w:rsid w:val="001B15D0"/>
    <w:rsid w:val="001B1DF2"/>
    <w:rsid w:val="001B3764"/>
    <w:rsid w:val="001B4FFE"/>
    <w:rsid w:val="001B6B07"/>
    <w:rsid w:val="001B7DB8"/>
    <w:rsid w:val="001C0228"/>
    <w:rsid w:val="001C043E"/>
    <w:rsid w:val="001C1213"/>
    <w:rsid w:val="001C1E5B"/>
    <w:rsid w:val="001C2161"/>
    <w:rsid w:val="001C281E"/>
    <w:rsid w:val="001C4197"/>
    <w:rsid w:val="001C46C0"/>
    <w:rsid w:val="001C508C"/>
    <w:rsid w:val="001C5AD9"/>
    <w:rsid w:val="001C64ED"/>
    <w:rsid w:val="001D0620"/>
    <w:rsid w:val="001D08EC"/>
    <w:rsid w:val="001D1370"/>
    <w:rsid w:val="001D1B40"/>
    <w:rsid w:val="001D2269"/>
    <w:rsid w:val="001D3627"/>
    <w:rsid w:val="001D4056"/>
    <w:rsid w:val="001D441F"/>
    <w:rsid w:val="001D45D6"/>
    <w:rsid w:val="001D464D"/>
    <w:rsid w:val="001D47DF"/>
    <w:rsid w:val="001D4D9D"/>
    <w:rsid w:val="001D527A"/>
    <w:rsid w:val="001D63ED"/>
    <w:rsid w:val="001D6724"/>
    <w:rsid w:val="001D6964"/>
    <w:rsid w:val="001D71AF"/>
    <w:rsid w:val="001E09ED"/>
    <w:rsid w:val="001E0B91"/>
    <w:rsid w:val="001E0FCC"/>
    <w:rsid w:val="001E293F"/>
    <w:rsid w:val="001E6E86"/>
    <w:rsid w:val="001F0812"/>
    <w:rsid w:val="001F6BD9"/>
    <w:rsid w:val="001F6D59"/>
    <w:rsid w:val="001F738B"/>
    <w:rsid w:val="0020015C"/>
    <w:rsid w:val="0020076C"/>
    <w:rsid w:val="00201131"/>
    <w:rsid w:val="00201E10"/>
    <w:rsid w:val="00203953"/>
    <w:rsid w:val="002059AD"/>
    <w:rsid w:val="00205DD5"/>
    <w:rsid w:val="0020654F"/>
    <w:rsid w:val="002069DC"/>
    <w:rsid w:val="002074BA"/>
    <w:rsid w:val="002129BB"/>
    <w:rsid w:val="00212CA6"/>
    <w:rsid w:val="00215838"/>
    <w:rsid w:val="00215B51"/>
    <w:rsid w:val="00215DF9"/>
    <w:rsid w:val="00216749"/>
    <w:rsid w:val="00221E2C"/>
    <w:rsid w:val="00223642"/>
    <w:rsid w:val="00223ECE"/>
    <w:rsid w:val="00224573"/>
    <w:rsid w:val="002253E5"/>
    <w:rsid w:val="00226870"/>
    <w:rsid w:val="00230667"/>
    <w:rsid w:val="002306D2"/>
    <w:rsid w:val="0023090E"/>
    <w:rsid w:val="002338AB"/>
    <w:rsid w:val="00235591"/>
    <w:rsid w:val="002369D5"/>
    <w:rsid w:val="0023729E"/>
    <w:rsid w:val="002374F5"/>
    <w:rsid w:val="00237C47"/>
    <w:rsid w:val="0024186F"/>
    <w:rsid w:val="002426FF"/>
    <w:rsid w:val="0024429D"/>
    <w:rsid w:val="00250318"/>
    <w:rsid w:val="00251BE7"/>
    <w:rsid w:val="00252CB4"/>
    <w:rsid w:val="0025485E"/>
    <w:rsid w:val="00256E7E"/>
    <w:rsid w:val="00257C15"/>
    <w:rsid w:val="00260347"/>
    <w:rsid w:val="00260948"/>
    <w:rsid w:val="00261BB8"/>
    <w:rsid w:val="00262ECD"/>
    <w:rsid w:val="00263998"/>
    <w:rsid w:val="00263FA6"/>
    <w:rsid w:val="0026455C"/>
    <w:rsid w:val="00265900"/>
    <w:rsid w:val="00265B56"/>
    <w:rsid w:val="00266001"/>
    <w:rsid w:val="00266CB4"/>
    <w:rsid w:val="00266E42"/>
    <w:rsid w:val="00267C84"/>
    <w:rsid w:val="0027078F"/>
    <w:rsid w:val="00270AB4"/>
    <w:rsid w:val="00270AFF"/>
    <w:rsid w:val="00271346"/>
    <w:rsid w:val="00271729"/>
    <w:rsid w:val="00271D3A"/>
    <w:rsid w:val="0027324B"/>
    <w:rsid w:val="002732DE"/>
    <w:rsid w:val="002734C6"/>
    <w:rsid w:val="00274692"/>
    <w:rsid w:val="0027472B"/>
    <w:rsid w:val="002766E4"/>
    <w:rsid w:val="00276863"/>
    <w:rsid w:val="00277A09"/>
    <w:rsid w:val="00282759"/>
    <w:rsid w:val="0028305D"/>
    <w:rsid w:val="002831FF"/>
    <w:rsid w:val="00284636"/>
    <w:rsid w:val="00284949"/>
    <w:rsid w:val="002855EC"/>
    <w:rsid w:val="00285D36"/>
    <w:rsid w:val="00285FF3"/>
    <w:rsid w:val="00286450"/>
    <w:rsid w:val="00286CC0"/>
    <w:rsid w:val="002874D9"/>
    <w:rsid w:val="00287B3D"/>
    <w:rsid w:val="0029195C"/>
    <w:rsid w:val="00292239"/>
    <w:rsid w:val="002928F0"/>
    <w:rsid w:val="0029390E"/>
    <w:rsid w:val="00296A11"/>
    <w:rsid w:val="002974DF"/>
    <w:rsid w:val="00297B68"/>
    <w:rsid w:val="002A0932"/>
    <w:rsid w:val="002A2853"/>
    <w:rsid w:val="002A31CE"/>
    <w:rsid w:val="002A32C9"/>
    <w:rsid w:val="002A3B3E"/>
    <w:rsid w:val="002A3FD4"/>
    <w:rsid w:val="002A4907"/>
    <w:rsid w:val="002A6105"/>
    <w:rsid w:val="002A6A0B"/>
    <w:rsid w:val="002A719C"/>
    <w:rsid w:val="002B09D2"/>
    <w:rsid w:val="002B2472"/>
    <w:rsid w:val="002B4390"/>
    <w:rsid w:val="002B5C6D"/>
    <w:rsid w:val="002B612B"/>
    <w:rsid w:val="002B662B"/>
    <w:rsid w:val="002B6E0C"/>
    <w:rsid w:val="002B778D"/>
    <w:rsid w:val="002C0615"/>
    <w:rsid w:val="002C0A9A"/>
    <w:rsid w:val="002C1116"/>
    <w:rsid w:val="002C2628"/>
    <w:rsid w:val="002C3F13"/>
    <w:rsid w:val="002C432B"/>
    <w:rsid w:val="002C4EF4"/>
    <w:rsid w:val="002C527B"/>
    <w:rsid w:val="002C54A6"/>
    <w:rsid w:val="002C6608"/>
    <w:rsid w:val="002C6CE1"/>
    <w:rsid w:val="002C6DF1"/>
    <w:rsid w:val="002C72E4"/>
    <w:rsid w:val="002D0C8B"/>
    <w:rsid w:val="002D1770"/>
    <w:rsid w:val="002D1A4C"/>
    <w:rsid w:val="002D1E5B"/>
    <w:rsid w:val="002D1E86"/>
    <w:rsid w:val="002D4399"/>
    <w:rsid w:val="002D4B23"/>
    <w:rsid w:val="002D54A2"/>
    <w:rsid w:val="002D6395"/>
    <w:rsid w:val="002D757D"/>
    <w:rsid w:val="002E089A"/>
    <w:rsid w:val="002E1D8D"/>
    <w:rsid w:val="002E20B3"/>
    <w:rsid w:val="002E2309"/>
    <w:rsid w:val="002E2551"/>
    <w:rsid w:val="002E387B"/>
    <w:rsid w:val="002E4ECD"/>
    <w:rsid w:val="002E4EDE"/>
    <w:rsid w:val="002E504D"/>
    <w:rsid w:val="002E77CB"/>
    <w:rsid w:val="002F02BF"/>
    <w:rsid w:val="002F0566"/>
    <w:rsid w:val="002F0697"/>
    <w:rsid w:val="002F17A4"/>
    <w:rsid w:val="002F1FC6"/>
    <w:rsid w:val="002F2126"/>
    <w:rsid w:val="002F4A6F"/>
    <w:rsid w:val="002F726D"/>
    <w:rsid w:val="00300281"/>
    <w:rsid w:val="003003F1"/>
    <w:rsid w:val="00300E89"/>
    <w:rsid w:val="00301B15"/>
    <w:rsid w:val="0030235E"/>
    <w:rsid w:val="00303C06"/>
    <w:rsid w:val="00304B9E"/>
    <w:rsid w:val="003063B6"/>
    <w:rsid w:val="00306802"/>
    <w:rsid w:val="003073F3"/>
    <w:rsid w:val="00307972"/>
    <w:rsid w:val="00310F4C"/>
    <w:rsid w:val="003122AD"/>
    <w:rsid w:val="003128A9"/>
    <w:rsid w:val="00313D51"/>
    <w:rsid w:val="00315A73"/>
    <w:rsid w:val="00315F96"/>
    <w:rsid w:val="003175E2"/>
    <w:rsid w:val="0032357E"/>
    <w:rsid w:val="003235CD"/>
    <w:rsid w:val="003237F0"/>
    <w:rsid w:val="00326547"/>
    <w:rsid w:val="00326F04"/>
    <w:rsid w:val="0033006B"/>
    <w:rsid w:val="00330661"/>
    <w:rsid w:val="003314C7"/>
    <w:rsid w:val="00332731"/>
    <w:rsid w:val="0033285C"/>
    <w:rsid w:val="00333D30"/>
    <w:rsid w:val="0033425F"/>
    <w:rsid w:val="00343EFE"/>
    <w:rsid w:val="00344803"/>
    <w:rsid w:val="00345338"/>
    <w:rsid w:val="0034715D"/>
    <w:rsid w:val="003502FD"/>
    <w:rsid w:val="00351498"/>
    <w:rsid w:val="00351CD7"/>
    <w:rsid w:val="00352B86"/>
    <w:rsid w:val="00352D97"/>
    <w:rsid w:val="00352F4D"/>
    <w:rsid w:val="0035323E"/>
    <w:rsid w:val="00353AAE"/>
    <w:rsid w:val="00354BD7"/>
    <w:rsid w:val="00355BFC"/>
    <w:rsid w:val="00355BFF"/>
    <w:rsid w:val="00357255"/>
    <w:rsid w:val="0035734C"/>
    <w:rsid w:val="00357B5E"/>
    <w:rsid w:val="00360D7E"/>
    <w:rsid w:val="00361831"/>
    <w:rsid w:val="00362933"/>
    <w:rsid w:val="00362982"/>
    <w:rsid w:val="00362CC0"/>
    <w:rsid w:val="003643D7"/>
    <w:rsid w:val="00364557"/>
    <w:rsid w:val="003648B6"/>
    <w:rsid w:val="003650CD"/>
    <w:rsid w:val="003652EA"/>
    <w:rsid w:val="0037108B"/>
    <w:rsid w:val="003712B9"/>
    <w:rsid w:val="0037135A"/>
    <w:rsid w:val="00371A6E"/>
    <w:rsid w:val="0037332B"/>
    <w:rsid w:val="00374AC1"/>
    <w:rsid w:val="00376271"/>
    <w:rsid w:val="00376B62"/>
    <w:rsid w:val="00377E19"/>
    <w:rsid w:val="00381476"/>
    <w:rsid w:val="00382518"/>
    <w:rsid w:val="00382EFF"/>
    <w:rsid w:val="00383E32"/>
    <w:rsid w:val="00384E5E"/>
    <w:rsid w:val="003851EA"/>
    <w:rsid w:val="00387F96"/>
    <w:rsid w:val="00390238"/>
    <w:rsid w:val="00390656"/>
    <w:rsid w:val="0039169A"/>
    <w:rsid w:val="00393C6A"/>
    <w:rsid w:val="00397C68"/>
    <w:rsid w:val="003A0017"/>
    <w:rsid w:val="003A0962"/>
    <w:rsid w:val="003A392F"/>
    <w:rsid w:val="003A4220"/>
    <w:rsid w:val="003A43D1"/>
    <w:rsid w:val="003A5B19"/>
    <w:rsid w:val="003B0B14"/>
    <w:rsid w:val="003B348F"/>
    <w:rsid w:val="003B3F24"/>
    <w:rsid w:val="003B4E23"/>
    <w:rsid w:val="003B5509"/>
    <w:rsid w:val="003B6227"/>
    <w:rsid w:val="003B6229"/>
    <w:rsid w:val="003B64E1"/>
    <w:rsid w:val="003B74E3"/>
    <w:rsid w:val="003B7FC4"/>
    <w:rsid w:val="003C0496"/>
    <w:rsid w:val="003C18FB"/>
    <w:rsid w:val="003C2A36"/>
    <w:rsid w:val="003C2C1B"/>
    <w:rsid w:val="003C36D5"/>
    <w:rsid w:val="003C37A4"/>
    <w:rsid w:val="003C4477"/>
    <w:rsid w:val="003C4737"/>
    <w:rsid w:val="003C76AF"/>
    <w:rsid w:val="003C78B1"/>
    <w:rsid w:val="003D0547"/>
    <w:rsid w:val="003D136E"/>
    <w:rsid w:val="003D278B"/>
    <w:rsid w:val="003D554C"/>
    <w:rsid w:val="003D5EB8"/>
    <w:rsid w:val="003D6931"/>
    <w:rsid w:val="003E0B68"/>
    <w:rsid w:val="003E0FB8"/>
    <w:rsid w:val="003E3F11"/>
    <w:rsid w:val="003E6D2B"/>
    <w:rsid w:val="003E7E35"/>
    <w:rsid w:val="003F139F"/>
    <w:rsid w:val="003F1682"/>
    <w:rsid w:val="003F2789"/>
    <w:rsid w:val="003F4051"/>
    <w:rsid w:val="003F5705"/>
    <w:rsid w:val="003F646A"/>
    <w:rsid w:val="003F6B20"/>
    <w:rsid w:val="0040032F"/>
    <w:rsid w:val="00400A57"/>
    <w:rsid w:val="00400BBA"/>
    <w:rsid w:val="00400D14"/>
    <w:rsid w:val="00402010"/>
    <w:rsid w:val="00403075"/>
    <w:rsid w:val="00403868"/>
    <w:rsid w:val="00404396"/>
    <w:rsid w:val="00404E75"/>
    <w:rsid w:val="00406C33"/>
    <w:rsid w:val="00407695"/>
    <w:rsid w:val="00407D2A"/>
    <w:rsid w:val="004122D5"/>
    <w:rsid w:val="00413A47"/>
    <w:rsid w:val="0041563C"/>
    <w:rsid w:val="00415AF4"/>
    <w:rsid w:val="00416CD1"/>
    <w:rsid w:val="004177DA"/>
    <w:rsid w:val="00417F37"/>
    <w:rsid w:val="00420510"/>
    <w:rsid w:val="00422326"/>
    <w:rsid w:val="004224D4"/>
    <w:rsid w:val="00425895"/>
    <w:rsid w:val="004260D6"/>
    <w:rsid w:val="00426E11"/>
    <w:rsid w:val="00427529"/>
    <w:rsid w:val="00430768"/>
    <w:rsid w:val="00431FDA"/>
    <w:rsid w:val="00432186"/>
    <w:rsid w:val="00432BBC"/>
    <w:rsid w:val="004346AA"/>
    <w:rsid w:val="00435A03"/>
    <w:rsid w:val="00435D86"/>
    <w:rsid w:val="004362BB"/>
    <w:rsid w:val="004377DD"/>
    <w:rsid w:val="00437F54"/>
    <w:rsid w:val="00440545"/>
    <w:rsid w:val="00442FD5"/>
    <w:rsid w:val="00444365"/>
    <w:rsid w:val="004443C1"/>
    <w:rsid w:val="00444E2D"/>
    <w:rsid w:val="00447A5A"/>
    <w:rsid w:val="00451E0E"/>
    <w:rsid w:val="00452409"/>
    <w:rsid w:val="004527A5"/>
    <w:rsid w:val="004540F1"/>
    <w:rsid w:val="004544D1"/>
    <w:rsid w:val="0045464B"/>
    <w:rsid w:val="004553E8"/>
    <w:rsid w:val="0046056B"/>
    <w:rsid w:val="00460C45"/>
    <w:rsid w:val="00461FA6"/>
    <w:rsid w:val="00463E4F"/>
    <w:rsid w:val="004644B9"/>
    <w:rsid w:val="00464FD3"/>
    <w:rsid w:val="0046675D"/>
    <w:rsid w:val="00467163"/>
    <w:rsid w:val="00473354"/>
    <w:rsid w:val="00473EB3"/>
    <w:rsid w:val="00473F49"/>
    <w:rsid w:val="00475C4C"/>
    <w:rsid w:val="004778CF"/>
    <w:rsid w:val="00477BF8"/>
    <w:rsid w:val="004815D0"/>
    <w:rsid w:val="00481D8D"/>
    <w:rsid w:val="004844C4"/>
    <w:rsid w:val="0048471B"/>
    <w:rsid w:val="004852A0"/>
    <w:rsid w:val="004868BC"/>
    <w:rsid w:val="00487198"/>
    <w:rsid w:val="00487435"/>
    <w:rsid w:val="00487586"/>
    <w:rsid w:val="004877F3"/>
    <w:rsid w:val="00490D44"/>
    <w:rsid w:val="00491574"/>
    <w:rsid w:val="004916D5"/>
    <w:rsid w:val="00491D16"/>
    <w:rsid w:val="00491DCE"/>
    <w:rsid w:val="004921A9"/>
    <w:rsid w:val="00492391"/>
    <w:rsid w:val="0049279E"/>
    <w:rsid w:val="00493E3A"/>
    <w:rsid w:val="004940B8"/>
    <w:rsid w:val="00494E06"/>
    <w:rsid w:val="00497E6A"/>
    <w:rsid w:val="004A021D"/>
    <w:rsid w:val="004A0C25"/>
    <w:rsid w:val="004A1188"/>
    <w:rsid w:val="004A203F"/>
    <w:rsid w:val="004A2082"/>
    <w:rsid w:val="004A22C0"/>
    <w:rsid w:val="004A271E"/>
    <w:rsid w:val="004A2AE9"/>
    <w:rsid w:val="004A2F7B"/>
    <w:rsid w:val="004A5B19"/>
    <w:rsid w:val="004A6762"/>
    <w:rsid w:val="004B008B"/>
    <w:rsid w:val="004B09D1"/>
    <w:rsid w:val="004B0E21"/>
    <w:rsid w:val="004B22D3"/>
    <w:rsid w:val="004B2305"/>
    <w:rsid w:val="004C0B67"/>
    <w:rsid w:val="004C19D5"/>
    <w:rsid w:val="004C3617"/>
    <w:rsid w:val="004C3D9E"/>
    <w:rsid w:val="004C3FBA"/>
    <w:rsid w:val="004C4E0A"/>
    <w:rsid w:val="004C51ED"/>
    <w:rsid w:val="004C613C"/>
    <w:rsid w:val="004C6CB1"/>
    <w:rsid w:val="004C7F26"/>
    <w:rsid w:val="004D5AB4"/>
    <w:rsid w:val="004D5D08"/>
    <w:rsid w:val="004D6014"/>
    <w:rsid w:val="004D6F37"/>
    <w:rsid w:val="004E0050"/>
    <w:rsid w:val="004E0EF9"/>
    <w:rsid w:val="004E105C"/>
    <w:rsid w:val="004E1309"/>
    <w:rsid w:val="004E1822"/>
    <w:rsid w:val="004E399B"/>
    <w:rsid w:val="004E4C40"/>
    <w:rsid w:val="004E6498"/>
    <w:rsid w:val="004E71CD"/>
    <w:rsid w:val="004E7347"/>
    <w:rsid w:val="004E74B0"/>
    <w:rsid w:val="004E7C81"/>
    <w:rsid w:val="004F03AF"/>
    <w:rsid w:val="004F19E3"/>
    <w:rsid w:val="004F5816"/>
    <w:rsid w:val="004F58C2"/>
    <w:rsid w:val="004F648C"/>
    <w:rsid w:val="005004A7"/>
    <w:rsid w:val="00500B3F"/>
    <w:rsid w:val="005012F0"/>
    <w:rsid w:val="005014BA"/>
    <w:rsid w:val="005014D0"/>
    <w:rsid w:val="005021F7"/>
    <w:rsid w:val="0050255A"/>
    <w:rsid w:val="00502EC4"/>
    <w:rsid w:val="005051B7"/>
    <w:rsid w:val="005063C6"/>
    <w:rsid w:val="005069D5"/>
    <w:rsid w:val="00506AD6"/>
    <w:rsid w:val="00510088"/>
    <w:rsid w:val="005117D2"/>
    <w:rsid w:val="00513021"/>
    <w:rsid w:val="00514A8F"/>
    <w:rsid w:val="00514AA3"/>
    <w:rsid w:val="00514EB1"/>
    <w:rsid w:val="00515BCD"/>
    <w:rsid w:val="00515C45"/>
    <w:rsid w:val="0051612D"/>
    <w:rsid w:val="00517ECD"/>
    <w:rsid w:val="00517EFC"/>
    <w:rsid w:val="0052092F"/>
    <w:rsid w:val="00520BAB"/>
    <w:rsid w:val="00520D0B"/>
    <w:rsid w:val="00520DA0"/>
    <w:rsid w:val="00521753"/>
    <w:rsid w:val="00521CAE"/>
    <w:rsid w:val="005233C8"/>
    <w:rsid w:val="005246C8"/>
    <w:rsid w:val="00524EA8"/>
    <w:rsid w:val="005259EB"/>
    <w:rsid w:val="00525EFD"/>
    <w:rsid w:val="005269D9"/>
    <w:rsid w:val="005279F3"/>
    <w:rsid w:val="00530199"/>
    <w:rsid w:val="00531790"/>
    <w:rsid w:val="0053213B"/>
    <w:rsid w:val="0053351F"/>
    <w:rsid w:val="00534C17"/>
    <w:rsid w:val="005350A9"/>
    <w:rsid w:val="00535866"/>
    <w:rsid w:val="00535BC0"/>
    <w:rsid w:val="00535DB9"/>
    <w:rsid w:val="0053696F"/>
    <w:rsid w:val="00540F20"/>
    <w:rsid w:val="00542099"/>
    <w:rsid w:val="00542203"/>
    <w:rsid w:val="00542DDD"/>
    <w:rsid w:val="00543381"/>
    <w:rsid w:val="005452D7"/>
    <w:rsid w:val="00545BF1"/>
    <w:rsid w:val="005468BF"/>
    <w:rsid w:val="00546DE7"/>
    <w:rsid w:val="0055076F"/>
    <w:rsid w:val="00550AB2"/>
    <w:rsid w:val="00550AE8"/>
    <w:rsid w:val="0055106A"/>
    <w:rsid w:val="005512B7"/>
    <w:rsid w:val="0055137E"/>
    <w:rsid w:val="00553A04"/>
    <w:rsid w:val="0055492B"/>
    <w:rsid w:val="00555057"/>
    <w:rsid w:val="005555E1"/>
    <w:rsid w:val="00556661"/>
    <w:rsid w:val="00556AB1"/>
    <w:rsid w:val="00556C97"/>
    <w:rsid w:val="005575F3"/>
    <w:rsid w:val="00566C36"/>
    <w:rsid w:val="0056732E"/>
    <w:rsid w:val="005705E1"/>
    <w:rsid w:val="00572720"/>
    <w:rsid w:val="005728AA"/>
    <w:rsid w:val="00572A62"/>
    <w:rsid w:val="005734AD"/>
    <w:rsid w:val="0058112D"/>
    <w:rsid w:val="00581F07"/>
    <w:rsid w:val="00582125"/>
    <w:rsid w:val="005837A2"/>
    <w:rsid w:val="00583BB5"/>
    <w:rsid w:val="00583C00"/>
    <w:rsid w:val="005840D4"/>
    <w:rsid w:val="00584DDB"/>
    <w:rsid w:val="0058698B"/>
    <w:rsid w:val="0058727A"/>
    <w:rsid w:val="0059076B"/>
    <w:rsid w:val="005966EB"/>
    <w:rsid w:val="00597C62"/>
    <w:rsid w:val="00597E66"/>
    <w:rsid w:val="005A0BCB"/>
    <w:rsid w:val="005A12EF"/>
    <w:rsid w:val="005A3262"/>
    <w:rsid w:val="005A3937"/>
    <w:rsid w:val="005A5786"/>
    <w:rsid w:val="005A7177"/>
    <w:rsid w:val="005A7BC7"/>
    <w:rsid w:val="005B01B9"/>
    <w:rsid w:val="005B0CF3"/>
    <w:rsid w:val="005B2F05"/>
    <w:rsid w:val="005B37C9"/>
    <w:rsid w:val="005B3AF9"/>
    <w:rsid w:val="005B450E"/>
    <w:rsid w:val="005B4EE3"/>
    <w:rsid w:val="005B5868"/>
    <w:rsid w:val="005B5F8C"/>
    <w:rsid w:val="005B6584"/>
    <w:rsid w:val="005B77DF"/>
    <w:rsid w:val="005C1182"/>
    <w:rsid w:val="005C3AE7"/>
    <w:rsid w:val="005C608D"/>
    <w:rsid w:val="005C62F4"/>
    <w:rsid w:val="005D0AB8"/>
    <w:rsid w:val="005D0FC0"/>
    <w:rsid w:val="005D14FE"/>
    <w:rsid w:val="005D21FE"/>
    <w:rsid w:val="005D32A2"/>
    <w:rsid w:val="005D3A80"/>
    <w:rsid w:val="005D606F"/>
    <w:rsid w:val="005D65B5"/>
    <w:rsid w:val="005E073F"/>
    <w:rsid w:val="005E1346"/>
    <w:rsid w:val="005E1CF9"/>
    <w:rsid w:val="005E22CC"/>
    <w:rsid w:val="005E32EA"/>
    <w:rsid w:val="005E55A1"/>
    <w:rsid w:val="005E561C"/>
    <w:rsid w:val="005E6BC5"/>
    <w:rsid w:val="005F1213"/>
    <w:rsid w:val="005F30C6"/>
    <w:rsid w:val="005F631F"/>
    <w:rsid w:val="005F672E"/>
    <w:rsid w:val="005F73E3"/>
    <w:rsid w:val="006002B7"/>
    <w:rsid w:val="0060064B"/>
    <w:rsid w:val="0060301B"/>
    <w:rsid w:val="0060307A"/>
    <w:rsid w:val="0060347F"/>
    <w:rsid w:val="00605136"/>
    <w:rsid w:val="00605591"/>
    <w:rsid w:val="00605675"/>
    <w:rsid w:val="00606DFB"/>
    <w:rsid w:val="0061211C"/>
    <w:rsid w:val="006162F5"/>
    <w:rsid w:val="006166F9"/>
    <w:rsid w:val="0061719A"/>
    <w:rsid w:val="00617238"/>
    <w:rsid w:val="0061749E"/>
    <w:rsid w:val="0062139A"/>
    <w:rsid w:val="006223AC"/>
    <w:rsid w:val="0062250F"/>
    <w:rsid w:val="00622831"/>
    <w:rsid w:val="00623CA3"/>
    <w:rsid w:val="00624250"/>
    <w:rsid w:val="00626C00"/>
    <w:rsid w:val="00630197"/>
    <w:rsid w:val="0063024B"/>
    <w:rsid w:val="00631C8D"/>
    <w:rsid w:val="00632975"/>
    <w:rsid w:val="006329E0"/>
    <w:rsid w:val="00632F1E"/>
    <w:rsid w:val="00632FB5"/>
    <w:rsid w:val="00633C65"/>
    <w:rsid w:val="00633EDC"/>
    <w:rsid w:val="0063495D"/>
    <w:rsid w:val="006357D1"/>
    <w:rsid w:val="00635CA6"/>
    <w:rsid w:val="00635DF4"/>
    <w:rsid w:val="00636208"/>
    <w:rsid w:val="00637150"/>
    <w:rsid w:val="00637B69"/>
    <w:rsid w:val="00640727"/>
    <w:rsid w:val="00641E25"/>
    <w:rsid w:val="00642063"/>
    <w:rsid w:val="00642826"/>
    <w:rsid w:val="00644615"/>
    <w:rsid w:val="00645879"/>
    <w:rsid w:val="00645FCA"/>
    <w:rsid w:val="00646566"/>
    <w:rsid w:val="0064664E"/>
    <w:rsid w:val="00646E03"/>
    <w:rsid w:val="00647469"/>
    <w:rsid w:val="00650690"/>
    <w:rsid w:val="00650B95"/>
    <w:rsid w:val="00651738"/>
    <w:rsid w:val="00651739"/>
    <w:rsid w:val="00652462"/>
    <w:rsid w:val="0065251E"/>
    <w:rsid w:val="00652535"/>
    <w:rsid w:val="0065282E"/>
    <w:rsid w:val="00652A51"/>
    <w:rsid w:val="006534B8"/>
    <w:rsid w:val="00655EB5"/>
    <w:rsid w:val="006560FD"/>
    <w:rsid w:val="00656E06"/>
    <w:rsid w:val="0066005F"/>
    <w:rsid w:val="00660453"/>
    <w:rsid w:val="006616B8"/>
    <w:rsid w:val="00662512"/>
    <w:rsid w:val="00663BE0"/>
    <w:rsid w:val="006658B9"/>
    <w:rsid w:val="00667139"/>
    <w:rsid w:val="006706D1"/>
    <w:rsid w:val="00670833"/>
    <w:rsid w:val="00670F2C"/>
    <w:rsid w:val="006720C2"/>
    <w:rsid w:val="0067317C"/>
    <w:rsid w:val="00673CCB"/>
    <w:rsid w:val="00674276"/>
    <w:rsid w:val="00674B90"/>
    <w:rsid w:val="0067531A"/>
    <w:rsid w:val="006768B2"/>
    <w:rsid w:val="00676AAC"/>
    <w:rsid w:val="0068091F"/>
    <w:rsid w:val="00680975"/>
    <w:rsid w:val="00681299"/>
    <w:rsid w:val="00682B84"/>
    <w:rsid w:val="00683E6E"/>
    <w:rsid w:val="00683EB2"/>
    <w:rsid w:val="00685841"/>
    <w:rsid w:val="00686020"/>
    <w:rsid w:val="00691E9A"/>
    <w:rsid w:val="00695240"/>
    <w:rsid w:val="00696AFB"/>
    <w:rsid w:val="006973BD"/>
    <w:rsid w:val="006A0321"/>
    <w:rsid w:val="006A137C"/>
    <w:rsid w:val="006A31A1"/>
    <w:rsid w:val="006A38D0"/>
    <w:rsid w:val="006A5581"/>
    <w:rsid w:val="006A5A36"/>
    <w:rsid w:val="006A65EC"/>
    <w:rsid w:val="006A79AC"/>
    <w:rsid w:val="006B000F"/>
    <w:rsid w:val="006B0737"/>
    <w:rsid w:val="006B0D05"/>
    <w:rsid w:val="006B3E31"/>
    <w:rsid w:val="006B4F50"/>
    <w:rsid w:val="006B60E2"/>
    <w:rsid w:val="006B630E"/>
    <w:rsid w:val="006B6E3B"/>
    <w:rsid w:val="006B771D"/>
    <w:rsid w:val="006B771E"/>
    <w:rsid w:val="006C1000"/>
    <w:rsid w:val="006C1CE9"/>
    <w:rsid w:val="006C2185"/>
    <w:rsid w:val="006C26FE"/>
    <w:rsid w:val="006C2DB8"/>
    <w:rsid w:val="006C3A83"/>
    <w:rsid w:val="006C46F7"/>
    <w:rsid w:val="006C4F32"/>
    <w:rsid w:val="006C7E97"/>
    <w:rsid w:val="006D2815"/>
    <w:rsid w:val="006D5910"/>
    <w:rsid w:val="006D5B41"/>
    <w:rsid w:val="006D5CBD"/>
    <w:rsid w:val="006D5CC1"/>
    <w:rsid w:val="006D631D"/>
    <w:rsid w:val="006D6DDE"/>
    <w:rsid w:val="006D6F8B"/>
    <w:rsid w:val="006D70A9"/>
    <w:rsid w:val="006D74A7"/>
    <w:rsid w:val="006D7E0A"/>
    <w:rsid w:val="006E03A4"/>
    <w:rsid w:val="006E28C1"/>
    <w:rsid w:val="006E44FB"/>
    <w:rsid w:val="006E54B5"/>
    <w:rsid w:val="006F0650"/>
    <w:rsid w:val="006F1D8C"/>
    <w:rsid w:val="006F1DB8"/>
    <w:rsid w:val="006F4007"/>
    <w:rsid w:val="006F595B"/>
    <w:rsid w:val="006F5EBD"/>
    <w:rsid w:val="006F5FA0"/>
    <w:rsid w:val="006F691D"/>
    <w:rsid w:val="006F69A1"/>
    <w:rsid w:val="007005C6"/>
    <w:rsid w:val="0070094A"/>
    <w:rsid w:val="00703508"/>
    <w:rsid w:val="007059EB"/>
    <w:rsid w:val="00705F3E"/>
    <w:rsid w:val="00706D35"/>
    <w:rsid w:val="007073D3"/>
    <w:rsid w:val="00710A4B"/>
    <w:rsid w:val="007113B6"/>
    <w:rsid w:val="00712838"/>
    <w:rsid w:val="00712A66"/>
    <w:rsid w:val="00712FAE"/>
    <w:rsid w:val="007133A1"/>
    <w:rsid w:val="0071357C"/>
    <w:rsid w:val="007136AA"/>
    <w:rsid w:val="00714FC4"/>
    <w:rsid w:val="00717468"/>
    <w:rsid w:val="00717F57"/>
    <w:rsid w:val="00721559"/>
    <w:rsid w:val="00723EF6"/>
    <w:rsid w:val="00724196"/>
    <w:rsid w:val="007251AB"/>
    <w:rsid w:val="00726F8F"/>
    <w:rsid w:val="00727040"/>
    <w:rsid w:val="00730C91"/>
    <w:rsid w:val="007330CA"/>
    <w:rsid w:val="00735FF3"/>
    <w:rsid w:val="00736103"/>
    <w:rsid w:val="007366FA"/>
    <w:rsid w:val="00741C07"/>
    <w:rsid w:val="00744433"/>
    <w:rsid w:val="0074524C"/>
    <w:rsid w:val="00745DD4"/>
    <w:rsid w:val="0075150B"/>
    <w:rsid w:val="00751B36"/>
    <w:rsid w:val="00752737"/>
    <w:rsid w:val="00753ADD"/>
    <w:rsid w:val="0075406A"/>
    <w:rsid w:val="00754842"/>
    <w:rsid w:val="007559F9"/>
    <w:rsid w:val="00756C91"/>
    <w:rsid w:val="00756E0F"/>
    <w:rsid w:val="007579D9"/>
    <w:rsid w:val="0076032E"/>
    <w:rsid w:val="00760AF8"/>
    <w:rsid w:val="00764046"/>
    <w:rsid w:val="007651C5"/>
    <w:rsid w:val="00765EB7"/>
    <w:rsid w:val="00766BA7"/>
    <w:rsid w:val="00767282"/>
    <w:rsid w:val="00767C88"/>
    <w:rsid w:val="00772A78"/>
    <w:rsid w:val="00772E13"/>
    <w:rsid w:val="007731DE"/>
    <w:rsid w:val="007734A7"/>
    <w:rsid w:val="007742D9"/>
    <w:rsid w:val="007753C8"/>
    <w:rsid w:val="0077563A"/>
    <w:rsid w:val="007759AA"/>
    <w:rsid w:val="00775BB1"/>
    <w:rsid w:val="007803D5"/>
    <w:rsid w:val="007804FF"/>
    <w:rsid w:val="007817BA"/>
    <w:rsid w:val="00781C7C"/>
    <w:rsid w:val="0078305C"/>
    <w:rsid w:val="007844D8"/>
    <w:rsid w:val="00784EA7"/>
    <w:rsid w:val="0078559C"/>
    <w:rsid w:val="00786346"/>
    <w:rsid w:val="0078699B"/>
    <w:rsid w:val="0079203B"/>
    <w:rsid w:val="0079501E"/>
    <w:rsid w:val="007968B4"/>
    <w:rsid w:val="00797774"/>
    <w:rsid w:val="007977DF"/>
    <w:rsid w:val="007978D9"/>
    <w:rsid w:val="007A24E4"/>
    <w:rsid w:val="007A2FAA"/>
    <w:rsid w:val="007A5D08"/>
    <w:rsid w:val="007A654D"/>
    <w:rsid w:val="007A6FB1"/>
    <w:rsid w:val="007A72AD"/>
    <w:rsid w:val="007A78F0"/>
    <w:rsid w:val="007A79CB"/>
    <w:rsid w:val="007A7C9F"/>
    <w:rsid w:val="007A7FEF"/>
    <w:rsid w:val="007B1ED9"/>
    <w:rsid w:val="007B2399"/>
    <w:rsid w:val="007B291B"/>
    <w:rsid w:val="007B2B9A"/>
    <w:rsid w:val="007B2C29"/>
    <w:rsid w:val="007B32FB"/>
    <w:rsid w:val="007B363D"/>
    <w:rsid w:val="007B3DE0"/>
    <w:rsid w:val="007B467F"/>
    <w:rsid w:val="007B49D7"/>
    <w:rsid w:val="007B583C"/>
    <w:rsid w:val="007B6532"/>
    <w:rsid w:val="007B6BA6"/>
    <w:rsid w:val="007B714B"/>
    <w:rsid w:val="007C05F1"/>
    <w:rsid w:val="007C3F91"/>
    <w:rsid w:val="007C4BCF"/>
    <w:rsid w:val="007D07C8"/>
    <w:rsid w:val="007D16E4"/>
    <w:rsid w:val="007D1C2D"/>
    <w:rsid w:val="007D2169"/>
    <w:rsid w:val="007D27E8"/>
    <w:rsid w:val="007D2A22"/>
    <w:rsid w:val="007D3388"/>
    <w:rsid w:val="007D3E90"/>
    <w:rsid w:val="007D43A0"/>
    <w:rsid w:val="007D620E"/>
    <w:rsid w:val="007D72EC"/>
    <w:rsid w:val="007E02BD"/>
    <w:rsid w:val="007E0C54"/>
    <w:rsid w:val="007E1808"/>
    <w:rsid w:val="007E3E2E"/>
    <w:rsid w:val="007E428E"/>
    <w:rsid w:val="007E58C7"/>
    <w:rsid w:val="007E79A0"/>
    <w:rsid w:val="007F0E20"/>
    <w:rsid w:val="007F1694"/>
    <w:rsid w:val="007F178E"/>
    <w:rsid w:val="007F17FE"/>
    <w:rsid w:val="007F206B"/>
    <w:rsid w:val="007F3434"/>
    <w:rsid w:val="007F3608"/>
    <w:rsid w:val="008002CB"/>
    <w:rsid w:val="00800777"/>
    <w:rsid w:val="008016FE"/>
    <w:rsid w:val="00802336"/>
    <w:rsid w:val="008027AF"/>
    <w:rsid w:val="00802BCA"/>
    <w:rsid w:val="00802DFB"/>
    <w:rsid w:val="008040B0"/>
    <w:rsid w:val="008054F8"/>
    <w:rsid w:val="00806130"/>
    <w:rsid w:val="00806E4B"/>
    <w:rsid w:val="00807B4B"/>
    <w:rsid w:val="0081035E"/>
    <w:rsid w:val="00811B36"/>
    <w:rsid w:val="008129AD"/>
    <w:rsid w:val="00812B2C"/>
    <w:rsid w:val="00812C6B"/>
    <w:rsid w:val="00813850"/>
    <w:rsid w:val="0081672B"/>
    <w:rsid w:val="0082029B"/>
    <w:rsid w:val="00820593"/>
    <w:rsid w:val="008205D6"/>
    <w:rsid w:val="0082073F"/>
    <w:rsid w:val="00820DB8"/>
    <w:rsid w:val="00820E24"/>
    <w:rsid w:val="00823DDD"/>
    <w:rsid w:val="00823F02"/>
    <w:rsid w:val="00824A2F"/>
    <w:rsid w:val="008259DE"/>
    <w:rsid w:val="00825C78"/>
    <w:rsid w:val="00830905"/>
    <w:rsid w:val="00831CA7"/>
    <w:rsid w:val="008335AA"/>
    <w:rsid w:val="00833965"/>
    <w:rsid w:val="0083462D"/>
    <w:rsid w:val="008346A4"/>
    <w:rsid w:val="00835CC5"/>
    <w:rsid w:val="00837185"/>
    <w:rsid w:val="008403EB"/>
    <w:rsid w:val="0084109E"/>
    <w:rsid w:val="0084134A"/>
    <w:rsid w:val="00841FAC"/>
    <w:rsid w:val="008423CB"/>
    <w:rsid w:val="00846340"/>
    <w:rsid w:val="0084684D"/>
    <w:rsid w:val="00847A0C"/>
    <w:rsid w:val="00850AA6"/>
    <w:rsid w:val="00850E0D"/>
    <w:rsid w:val="008515DF"/>
    <w:rsid w:val="00851F72"/>
    <w:rsid w:val="00852659"/>
    <w:rsid w:val="00853EF5"/>
    <w:rsid w:val="00856361"/>
    <w:rsid w:val="00857862"/>
    <w:rsid w:val="00860F20"/>
    <w:rsid w:val="00860FFA"/>
    <w:rsid w:val="00861793"/>
    <w:rsid w:val="008642A6"/>
    <w:rsid w:val="0086515C"/>
    <w:rsid w:val="008664EA"/>
    <w:rsid w:val="00867191"/>
    <w:rsid w:val="00867DCE"/>
    <w:rsid w:val="00871B6E"/>
    <w:rsid w:val="00872054"/>
    <w:rsid w:val="008724AF"/>
    <w:rsid w:val="008737B6"/>
    <w:rsid w:val="00875081"/>
    <w:rsid w:val="00880406"/>
    <w:rsid w:val="00885519"/>
    <w:rsid w:val="00885D33"/>
    <w:rsid w:val="0088600D"/>
    <w:rsid w:val="00887517"/>
    <w:rsid w:val="00892845"/>
    <w:rsid w:val="0089289D"/>
    <w:rsid w:val="008929D6"/>
    <w:rsid w:val="00895855"/>
    <w:rsid w:val="00895CD6"/>
    <w:rsid w:val="0089698C"/>
    <w:rsid w:val="00896D3C"/>
    <w:rsid w:val="008970F2"/>
    <w:rsid w:val="00897C2B"/>
    <w:rsid w:val="008A01A5"/>
    <w:rsid w:val="008A22AF"/>
    <w:rsid w:val="008A2452"/>
    <w:rsid w:val="008A3918"/>
    <w:rsid w:val="008A56B8"/>
    <w:rsid w:val="008A57B0"/>
    <w:rsid w:val="008A77A9"/>
    <w:rsid w:val="008B08E0"/>
    <w:rsid w:val="008B1CB1"/>
    <w:rsid w:val="008B213E"/>
    <w:rsid w:val="008B35BB"/>
    <w:rsid w:val="008B3ABD"/>
    <w:rsid w:val="008B41B2"/>
    <w:rsid w:val="008B5BDA"/>
    <w:rsid w:val="008B602B"/>
    <w:rsid w:val="008B6D2B"/>
    <w:rsid w:val="008B7DCF"/>
    <w:rsid w:val="008C07B5"/>
    <w:rsid w:val="008C12F5"/>
    <w:rsid w:val="008C270D"/>
    <w:rsid w:val="008C4E23"/>
    <w:rsid w:val="008C4F3B"/>
    <w:rsid w:val="008C664F"/>
    <w:rsid w:val="008C7997"/>
    <w:rsid w:val="008D0402"/>
    <w:rsid w:val="008D2E12"/>
    <w:rsid w:val="008D34DF"/>
    <w:rsid w:val="008D36B5"/>
    <w:rsid w:val="008D4F43"/>
    <w:rsid w:val="008D706E"/>
    <w:rsid w:val="008D7DF3"/>
    <w:rsid w:val="008E1202"/>
    <w:rsid w:val="008E1217"/>
    <w:rsid w:val="008E1BCE"/>
    <w:rsid w:val="008E2563"/>
    <w:rsid w:val="008E365D"/>
    <w:rsid w:val="008E4E31"/>
    <w:rsid w:val="008E4F19"/>
    <w:rsid w:val="008E55BA"/>
    <w:rsid w:val="008E5D2D"/>
    <w:rsid w:val="008E6493"/>
    <w:rsid w:val="008E6696"/>
    <w:rsid w:val="008F064E"/>
    <w:rsid w:val="008F14FA"/>
    <w:rsid w:val="008F28F0"/>
    <w:rsid w:val="008F2D4D"/>
    <w:rsid w:val="008F55AD"/>
    <w:rsid w:val="008F5A2F"/>
    <w:rsid w:val="008F6C9F"/>
    <w:rsid w:val="00900017"/>
    <w:rsid w:val="009010CE"/>
    <w:rsid w:val="00901E2C"/>
    <w:rsid w:val="00902592"/>
    <w:rsid w:val="00902604"/>
    <w:rsid w:val="00904BED"/>
    <w:rsid w:val="009077AE"/>
    <w:rsid w:val="0091162D"/>
    <w:rsid w:val="00911A7E"/>
    <w:rsid w:val="00913B54"/>
    <w:rsid w:val="009145B3"/>
    <w:rsid w:val="009153CF"/>
    <w:rsid w:val="00915714"/>
    <w:rsid w:val="0091605D"/>
    <w:rsid w:val="009163CD"/>
    <w:rsid w:val="0091689E"/>
    <w:rsid w:val="00916A0D"/>
    <w:rsid w:val="00916F8D"/>
    <w:rsid w:val="00917B94"/>
    <w:rsid w:val="009201CB"/>
    <w:rsid w:val="009209FA"/>
    <w:rsid w:val="00920F22"/>
    <w:rsid w:val="0092384D"/>
    <w:rsid w:val="00923F2A"/>
    <w:rsid w:val="009245FF"/>
    <w:rsid w:val="00925A68"/>
    <w:rsid w:val="009260E2"/>
    <w:rsid w:val="00927F2C"/>
    <w:rsid w:val="0093000D"/>
    <w:rsid w:val="00930453"/>
    <w:rsid w:val="00931587"/>
    <w:rsid w:val="00931AA3"/>
    <w:rsid w:val="009326D1"/>
    <w:rsid w:val="00932FB0"/>
    <w:rsid w:val="009345DC"/>
    <w:rsid w:val="009345DD"/>
    <w:rsid w:val="00936332"/>
    <w:rsid w:val="009372CB"/>
    <w:rsid w:val="00937782"/>
    <w:rsid w:val="009406F1"/>
    <w:rsid w:val="00940BAE"/>
    <w:rsid w:val="00942BB3"/>
    <w:rsid w:val="00946040"/>
    <w:rsid w:val="00946297"/>
    <w:rsid w:val="009467E5"/>
    <w:rsid w:val="0094756E"/>
    <w:rsid w:val="009535ED"/>
    <w:rsid w:val="00954547"/>
    <w:rsid w:val="009567D0"/>
    <w:rsid w:val="009570C1"/>
    <w:rsid w:val="009577F8"/>
    <w:rsid w:val="0096040B"/>
    <w:rsid w:val="00960E27"/>
    <w:rsid w:val="009646CA"/>
    <w:rsid w:val="00964D55"/>
    <w:rsid w:val="00965EFC"/>
    <w:rsid w:val="00965FF7"/>
    <w:rsid w:val="00966814"/>
    <w:rsid w:val="0096761F"/>
    <w:rsid w:val="00967CE7"/>
    <w:rsid w:val="00967E8C"/>
    <w:rsid w:val="0097072E"/>
    <w:rsid w:val="00970798"/>
    <w:rsid w:val="009721AA"/>
    <w:rsid w:val="00972896"/>
    <w:rsid w:val="009731CE"/>
    <w:rsid w:val="0097653F"/>
    <w:rsid w:val="009776EB"/>
    <w:rsid w:val="00977722"/>
    <w:rsid w:val="00977AA9"/>
    <w:rsid w:val="00980181"/>
    <w:rsid w:val="009801EA"/>
    <w:rsid w:val="00981784"/>
    <w:rsid w:val="00981C6A"/>
    <w:rsid w:val="009825B5"/>
    <w:rsid w:val="0098306B"/>
    <w:rsid w:val="00983A2F"/>
    <w:rsid w:val="00984D2F"/>
    <w:rsid w:val="009854D2"/>
    <w:rsid w:val="009857DA"/>
    <w:rsid w:val="009878DE"/>
    <w:rsid w:val="00987DFB"/>
    <w:rsid w:val="009940DC"/>
    <w:rsid w:val="0099431B"/>
    <w:rsid w:val="00996D9C"/>
    <w:rsid w:val="0099713B"/>
    <w:rsid w:val="00997D2E"/>
    <w:rsid w:val="009A21F1"/>
    <w:rsid w:val="009A3852"/>
    <w:rsid w:val="009A3AEF"/>
    <w:rsid w:val="009A4031"/>
    <w:rsid w:val="009A403B"/>
    <w:rsid w:val="009A6CDF"/>
    <w:rsid w:val="009B1EBD"/>
    <w:rsid w:val="009B28D0"/>
    <w:rsid w:val="009B2DE1"/>
    <w:rsid w:val="009B4A1F"/>
    <w:rsid w:val="009B4C02"/>
    <w:rsid w:val="009B4F88"/>
    <w:rsid w:val="009B5FB9"/>
    <w:rsid w:val="009B6F4A"/>
    <w:rsid w:val="009B7B89"/>
    <w:rsid w:val="009C096E"/>
    <w:rsid w:val="009C1D2D"/>
    <w:rsid w:val="009C2515"/>
    <w:rsid w:val="009C3792"/>
    <w:rsid w:val="009C3853"/>
    <w:rsid w:val="009C6CF2"/>
    <w:rsid w:val="009C70C1"/>
    <w:rsid w:val="009D0203"/>
    <w:rsid w:val="009D0631"/>
    <w:rsid w:val="009D0BE0"/>
    <w:rsid w:val="009D1827"/>
    <w:rsid w:val="009D194D"/>
    <w:rsid w:val="009D2431"/>
    <w:rsid w:val="009D2640"/>
    <w:rsid w:val="009D3B7D"/>
    <w:rsid w:val="009D3D3F"/>
    <w:rsid w:val="009D475B"/>
    <w:rsid w:val="009D4C4F"/>
    <w:rsid w:val="009D5CA9"/>
    <w:rsid w:val="009E1723"/>
    <w:rsid w:val="009E1B96"/>
    <w:rsid w:val="009E1CF6"/>
    <w:rsid w:val="009E5D15"/>
    <w:rsid w:val="009E5D4C"/>
    <w:rsid w:val="009E5D54"/>
    <w:rsid w:val="009E6601"/>
    <w:rsid w:val="009E7497"/>
    <w:rsid w:val="009F1BBD"/>
    <w:rsid w:val="009F1FA8"/>
    <w:rsid w:val="009F25A4"/>
    <w:rsid w:val="009F2B92"/>
    <w:rsid w:val="009F45AB"/>
    <w:rsid w:val="009F6547"/>
    <w:rsid w:val="009F6608"/>
    <w:rsid w:val="009F78FE"/>
    <w:rsid w:val="00A013B8"/>
    <w:rsid w:val="00A02467"/>
    <w:rsid w:val="00A036E3"/>
    <w:rsid w:val="00A04689"/>
    <w:rsid w:val="00A04D4C"/>
    <w:rsid w:val="00A0517D"/>
    <w:rsid w:val="00A063D9"/>
    <w:rsid w:val="00A06C87"/>
    <w:rsid w:val="00A070B3"/>
    <w:rsid w:val="00A10179"/>
    <w:rsid w:val="00A10815"/>
    <w:rsid w:val="00A11295"/>
    <w:rsid w:val="00A135B5"/>
    <w:rsid w:val="00A13A3F"/>
    <w:rsid w:val="00A1468E"/>
    <w:rsid w:val="00A14B6A"/>
    <w:rsid w:val="00A14C93"/>
    <w:rsid w:val="00A14D87"/>
    <w:rsid w:val="00A155A7"/>
    <w:rsid w:val="00A15EB0"/>
    <w:rsid w:val="00A21176"/>
    <w:rsid w:val="00A22D66"/>
    <w:rsid w:val="00A23B4D"/>
    <w:rsid w:val="00A240FD"/>
    <w:rsid w:val="00A2598F"/>
    <w:rsid w:val="00A2657C"/>
    <w:rsid w:val="00A27DED"/>
    <w:rsid w:val="00A30F23"/>
    <w:rsid w:val="00A32F9D"/>
    <w:rsid w:val="00A351E6"/>
    <w:rsid w:val="00A36F93"/>
    <w:rsid w:val="00A3753C"/>
    <w:rsid w:val="00A376EB"/>
    <w:rsid w:val="00A37734"/>
    <w:rsid w:val="00A429F1"/>
    <w:rsid w:val="00A42AB2"/>
    <w:rsid w:val="00A4411D"/>
    <w:rsid w:val="00A44B2F"/>
    <w:rsid w:val="00A4793A"/>
    <w:rsid w:val="00A500DB"/>
    <w:rsid w:val="00A50793"/>
    <w:rsid w:val="00A51662"/>
    <w:rsid w:val="00A517E6"/>
    <w:rsid w:val="00A529B0"/>
    <w:rsid w:val="00A52D22"/>
    <w:rsid w:val="00A56062"/>
    <w:rsid w:val="00A560A4"/>
    <w:rsid w:val="00A56EBE"/>
    <w:rsid w:val="00A56F6B"/>
    <w:rsid w:val="00A571E0"/>
    <w:rsid w:val="00A61D86"/>
    <w:rsid w:val="00A624D1"/>
    <w:rsid w:val="00A6446B"/>
    <w:rsid w:val="00A647E4"/>
    <w:rsid w:val="00A66FC9"/>
    <w:rsid w:val="00A70DC2"/>
    <w:rsid w:val="00A73B0F"/>
    <w:rsid w:val="00A73D55"/>
    <w:rsid w:val="00A76D46"/>
    <w:rsid w:val="00A8018C"/>
    <w:rsid w:val="00A81DD4"/>
    <w:rsid w:val="00A81FC3"/>
    <w:rsid w:val="00A87031"/>
    <w:rsid w:val="00A872C1"/>
    <w:rsid w:val="00A8766D"/>
    <w:rsid w:val="00A87A90"/>
    <w:rsid w:val="00A87BFB"/>
    <w:rsid w:val="00A90352"/>
    <w:rsid w:val="00A904D3"/>
    <w:rsid w:val="00A906AB"/>
    <w:rsid w:val="00A9194C"/>
    <w:rsid w:val="00A932BF"/>
    <w:rsid w:val="00A935D7"/>
    <w:rsid w:val="00A938D8"/>
    <w:rsid w:val="00A949AA"/>
    <w:rsid w:val="00A9781E"/>
    <w:rsid w:val="00AA174B"/>
    <w:rsid w:val="00AA34A1"/>
    <w:rsid w:val="00AA49FF"/>
    <w:rsid w:val="00AA50C5"/>
    <w:rsid w:val="00AA7BB0"/>
    <w:rsid w:val="00AB0691"/>
    <w:rsid w:val="00AB0DFA"/>
    <w:rsid w:val="00AB1EA6"/>
    <w:rsid w:val="00AB26ED"/>
    <w:rsid w:val="00AB3E5D"/>
    <w:rsid w:val="00AB52EE"/>
    <w:rsid w:val="00AB6EB6"/>
    <w:rsid w:val="00AB7D71"/>
    <w:rsid w:val="00AB7F28"/>
    <w:rsid w:val="00AC2BF1"/>
    <w:rsid w:val="00AC3CB2"/>
    <w:rsid w:val="00AC4E87"/>
    <w:rsid w:val="00AC547A"/>
    <w:rsid w:val="00AC54A1"/>
    <w:rsid w:val="00AC5CAC"/>
    <w:rsid w:val="00AC6576"/>
    <w:rsid w:val="00AD00A6"/>
    <w:rsid w:val="00AD01AB"/>
    <w:rsid w:val="00AD032F"/>
    <w:rsid w:val="00AD0F89"/>
    <w:rsid w:val="00AD1431"/>
    <w:rsid w:val="00AD17E1"/>
    <w:rsid w:val="00AD22CF"/>
    <w:rsid w:val="00AD26E1"/>
    <w:rsid w:val="00AD3B2D"/>
    <w:rsid w:val="00AD3CAC"/>
    <w:rsid w:val="00AD4062"/>
    <w:rsid w:val="00AD4646"/>
    <w:rsid w:val="00AD5C47"/>
    <w:rsid w:val="00AD661F"/>
    <w:rsid w:val="00AD6F92"/>
    <w:rsid w:val="00AD71C3"/>
    <w:rsid w:val="00AE1937"/>
    <w:rsid w:val="00AE72E8"/>
    <w:rsid w:val="00AF0179"/>
    <w:rsid w:val="00AF168F"/>
    <w:rsid w:val="00AF1E40"/>
    <w:rsid w:val="00AF2A99"/>
    <w:rsid w:val="00AF6B68"/>
    <w:rsid w:val="00AF7F38"/>
    <w:rsid w:val="00B0421B"/>
    <w:rsid w:val="00B07528"/>
    <w:rsid w:val="00B07BE4"/>
    <w:rsid w:val="00B10F88"/>
    <w:rsid w:val="00B120FE"/>
    <w:rsid w:val="00B130EB"/>
    <w:rsid w:val="00B13624"/>
    <w:rsid w:val="00B142EE"/>
    <w:rsid w:val="00B1505B"/>
    <w:rsid w:val="00B17A4D"/>
    <w:rsid w:val="00B17BF3"/>
    <w:rsid w:val="00B20EAC"/>
    <w:rsid w:val="00B23D0B"/>
    <w:rsid w:val="00B241C6"/>
    <w:rsid w:val="00B26E8B"/>
    <w:rsid w:val="00B3050F"/>
    <w:rsid w:val="00B30D9E"/>
    <w:rsid w:val="00B3172F"/>
    <w:rsid w:val="00B34257"/>
    <w:rsid w:val="00B3507B"/>
    <w:rsid w:val="00B3548E"/>
    <w:rsid w:val="00B364FD"/>
    <w:rsid w:val="00B36C45"/>
    <w:rsid w:val="00B36CB2"/>
    <w:rsid w:val="00B3796D"/>
    <w:rsid w:val="00B40AF9"/>
    <w:rsid w:val="00B4195B"/>
    <w:rsid w:val="00B4291B"/>
    <w:rsid w:val="00B4363F"/>
    <w:rsid w:val="00B43905"/>
    <w:rsid w:val="00B50034"/>
    <w:rsid w:val="00B51917"/>
    <w:rsid w:val="00B51E90"/>
    <w:rsid w:val="00B52100"/>
    <w:rsid w:val="00B521B1"/>
    <w:rsid w:val="00B523EC"/>
    <w:rsid w:val="00B525C0"/>
    <w:rsid w:val="00B53FB8"/>
    <w:rsid w:val="00B540A9"/>
    <w:rsid w:val="00B54911"/>
    <w:rsid w:val="00B5557C"/>
    <w:rsid w:val="00B55814"/>
    <w:rsid w:val="00B55816"/>
    <w:rsid w:val="00B55FC4"/>
    <w:rsid w:val="00B563F6"/>
    <w:rsid w:val="00B60C7A"/>
    <w:rsid w:val="00B616BD"/>
    <w:rsid w:val="00B62AA2"/>
    <w:rsid w:val="00B630B9"/>
    <w:rsid w:val="00B6462E"/>
    <w:rsid w:val="00B64BDE"/>
    <w:rsid w:val="00B65B59"/>
    <w:rsid w:val="00B65CA3"/>
    <w:rsid w:val="00B672E6"/>
    <w:rsid w:val="00B706E0"/>
    <w:rsid w:val="00B717B2"/>
    <w:rsid w:val="00B71859"/>
    <w:rsid w:val="00B73157"/>
    <w:rsid w:val="00B7398F"/>
    <w:rsid w:val="00B77583"/>
    <w:rsid w:val="00B829D7"/>
    <w:rsid w:val="00B82A19"/>
    <w:rsid w:val="00B8345F"/>
    <w:rsid w:val="00B843BA"/>
    <w:rsid w:val="00B845A3"/>
    <w:rsid w:val="00B84A86"/>
    <w:rsid w:val="00B84EAD"/>
    <w:rsid w:val="00B8728C"/>
    <w:rsid w:val="00B90BFF"/>
    <w:rsid w:val="00B936C9"/>
    <w:rsid w:val="00B94420"/>
    <w:rsid w:val="00B954CA"/>
    <w:rsid w:val="00B95F71"/>
    <w:rsid w:val="00B9619B"/>
    <w:rsid w:val="00B962B1"/>
    <w:rsid w:val="00B96E73"/>
    <w:rsid w:val="00B96F62"/>
    <w:rsid w:val="00B97DB9"/>
    <w:rsid w:val="00BA06D8"/>
    <w:rsid w:val="00BA1499"/>
    <w:rsid w:val="00BA2FA9"/>
    <w:rsid w:val="00BA40D3"/>
    <w:rsid w:val="00BA513E"/>
    <w:rsid w:val="00BA5B18"/>
    <w:rsid w:val="00BA7167"/>
    <w:rsid w:val="00BA740F"/>
    <w:rsid w:val="00BA77E9"/>
    <w:rsid w:val="00BA7AB0"/>
    <w:rsid w:val="00BA7FD1"/>
    <w:rsid w:val="00BB0AA2"/>
    <w:rsid w:val="00BB1C1A"/>
    <w:rsid w:val="00BB2528"/>
    <w:rsid w:val="00BB25A4"/>
    <w:rsid w:val="00BB2867"/>
    <w:rsid w:val="00BB2B07"/>
    <w:rsid w:val="00BB44CE"/>
    <w:rsid w:val="00BB59D9"/>
    <w:rsid w:val="00BB62C9"/>
    <w:rsid w:val="00BB6A4E"/>
    <w:rsid w:val="00BB71E9"/>
    <w:rsid w:val="00BC0009"/>
    <w:rsid w:val="00BC0AEC"/>
    <w:rsid w:val="00BC190B"/>
    <w:rsid w:val="00BC2063"/>
    <w:rsid w:val="00BC2167"/>
    <w:rsid w:val="00BC4521"/>
    <w:rsid w:val="00BC5A8A"/>
    <w:rsid w:val="00BC6133"/>
    <w:rsid w:val="00BC6E61"/>
    <w:rsid w:val="00BC7981"/>
    <w:rsid w:val="00BD0093"/>
    <w:rsid w:val="00BD1AED"/>
    <w:rsid w:val="00BD1B9D"/>
    <w:rsid w:val="00BD22F5"/>
    <w:rsid w:val="00BD2489"/>
    <w:rsid w:val="00BD2543"/>
    <w:rsid w:val="00BD28A5"/>
    <w:rsid w:val="00BD3039"/>
    <w:rsid w:val="00BD61B9"/>
    <w:rsid w:val="00BE0BB7"/>
    <w:rsid w:val="00BE13B3"/>
    <w:rsid w:val="00BE1967"/>
    <w:rsid w:val="00BE1CEF"/>
    <w:rsid w:val="00BE33D5"/>
    <w:rsid w:val="00BE4817"/>
    <w:rsid w:val="00BE5629"/>
    <w:rsid w:val="00BE5917"/>
    <w:rsid w:val="00BE6BAE"/>
    <w:rsid w:val="00BE6DDA"/>
    <w:rsid w:val="00BE73DF"/>
    <w:rsid w:val="00BE77EB"/>
    <w:rsid w:val="00BE7D1E"/>
    <w:rsid w:val="00BF2073"/>
    <w:rsid w:val="00BF2241"/>
    <w:rsid w:val="00BF5819"/>
    <w:rsid w:val="00BF598A"/>
    <w:rsid w:val="00BF727A"/>
    <w:rsid w:val="00C00E86"/>
    <w:rsid w:val="00C0475A"/>
    <w:rsid w:val="00C04B1B"/>
    <w:rsid w:val="00C05E7F"/>
    <w:rsid w:val="00C065DE"/>
    <w:rsid w:val="00C078EE"/>
    <w:rsid w:val="00C079BB"/>
    <w:rsid w:val="00C07EAA"/>
    <w:rsid w:val="00C10AAC"/>
    <w:rsid w:val="00C12C43"/>
    <w:rsid w:val="00C12E7B"/>
    <w:rsid w:val="00C13F08"/>
    <w:rsid w:val="00C14459"/>
    <w:rsid w:val="00C14697"/>
    <w:rsid w:val="00C15BDC"/>
    <w:rsid w:val="00C160AC"/>
    <w:rsid w:val="00C16458"/>
    <w:rsid w:val="00C17309"/>
    <w:rsid w:val="00C173ED"/>
    <w:rsid w:val="00C179F4"/>
    <w:rsid w:val="00C17C20"/>
    <w:rsid w:val="00C216E8"/>
    <w:rsid w:val="00C21BC9"/>
    <w:rsid w:val="00C26194"/>
    <w:rsid w:val="00C30AC6"/>
    <w:rsid w:val="00C30AEE"/>
    <w:rsid w:val="00C31431"/>
    <w:rsid w:val="00C336F7"/>
    <w:rsid w:val="00C35327"/>
    <w:rsid w:val="00C35B8C"/>
    <w:rsid w:val="00C36D5A"/>
    <w:rsid w:val="00C36EAB"/>
    <w:rsid w:val="00C41C35"/>
    <w:rsid w:val="00C42674"/>
    <w:rsid w:val="00C43048"/>
    <w:rsid w:val="00C43674"/>
    <w:rsid w:val="00C439EE"/>
    <w:rsid w:val="00C44453"/>
    <w:rsid w:val="00C46691"/>
    <w:rsid w:val="00C50843"/>
    <w:rsid w:val="00C508FC"/>
    <w:rsid w:val="00C50ADF"/>
    <w:rsid w:val="00C517EB"/>
    <w:rsid w:val="00C53A06"/>
    <w:rsid w:val="00C54014"/>
    <w:rsid w:val="00C5413A"/>
    <w:rsid w:val="00C55C50"/>
    <w:rsid w:val="00C560D5"/>
    <w:rsid w:val="00C56A30"/>
    <w:rsid w:val="00C57193"/>
    <w:rsid w:val="00C57FC0"/>
    <w:rsid w:val="00C62C8B"/>
    <w:rsid w:val="00C63144"/>
    <w:rsid w:val="00C63235"/>
    <w:rsid w:val="00C64555"/>
    <w:rsid w:val="00C64DF9"/>
    <w:rsid w:val="00C65A67"/>
    <w:rsid w:val="00C661B9"/>
    <w:rsid w:val="00C67E1B"/>
    <w:rsid w:val="00C71AF8"/>
    <w:rsid w:val="00C75B4B"/>
    <w:rsid w:val="00C75E83"/>
    <w:rsid w:val="00C76632"/>
    <w:rsid w:val="00C813D9"/>
    <w:rsid w:val="00C87F29"/>
    <w:rsid w:val="00C910E1"/>
    <w:rsid w:val="00C9206D"/>
    <w:rsid w:val="00C926DA"/>
    <w:rsid w:val="00C93451"/>
    <w:rsid w:val="00C937F3"/>
    <w:rsid w:val="00C93A26"/>
    <w:rsid w:val="00C94D4F"/>
    <w:rsid w:val="00C94DCD"/>
    <w:rsid w:val="00C95342"/>
    <w:rsid w:val="00C958FA"/>
    <w:rsid w:val="00C9680F"/>
    <w:rsid w:val="00C96BF5"/>
    <w:rsid w:val="00CA045F"/>
    <w:rsid w:val="00CA35D7"/>
    <w:rsid w:val="00CA36DD"/>
    <w:rsid w:val="00CA38CE"/>
    <w:rsid w:val="00CA3ABE"/>
    <w:rsid w:val="00CA42F2"/>
    <w:rsid w:val="00CA45AC"/>
    <w:rsid w:val="00CA6A6C"/>
    <w:rsid w:val="00CA76D5"/>
    <w:rsid w:val="00CA7707"/>
    <w:rsid w:val="00CB0844"/>
    <w:rsid w:val="00CB1D8D"/>
    <w:rsid w:val="00CB243C"/>
    <w:rsid w:val="00CB2F15"/>
    <w:rsid w:val="00CB4766"/>
    <w:rsid w:val="00CB4DD8"/>
    <w:rsid w:val="00CB5E07"/>
    <w:rsid w:val="00CB5F16"/>
    <w:rsid w:val="00CB6998"/>
    <w:rsid w:val="00CB6EB4"/>
    <w:rsid w:val="00CC0AE0"/>
    <w:rsid w:val="00CC1C45"/>
    <w:rsid w:val="00CC1F29"/>
    <w:rsid w:val="00CC4887"/>
    <w:rsid w:val="00CC4C31"/>
    <w:rsid w:val="00CC595C"/>
    <w:rsid w:val="00CC62BF"/>
    <w:rsid w:val="00CD015B"/>
    <w:rsid w:val="00CD28C5"/>
    <w:rsid w:val="00CD2D5B"/>
    <w:rsid w:val="00CD53C1"/>
    <w:rsid w:val="00CE0B51"/>
    <w:rsid w:val="00CE2ACD"/>
    <w:rsid w:val="00CE35EF"/>
    <w:rsid w:val="00CE3600"/>
    <w:rsid w:val="00CE3DD0"/>
    <w:rsid w:val="00CE6A4A"/>
    <w:rsid w:val="00CE6CC2"/>
    <w:rsid w:val="00CF14C9"/>
    <w:rsid w:val="00CF1948"/>
    <w:rsid w:val="00CF1CE5"/>
    <w:rsid w:val="00CF1F44"/>
    <w:rsid w:val="00CF2930"/>
    <w:rsid w:val="00CF39BA"/>
    <w:rsid w:val="00CF411F"/>
    <w:rsid w:val="00CF434A"/>
    <w:rsid w:val="00CF43C2"/>
    <w:rsid w:val="00CF4E3F"/>
    <w:rsid w:val="00CF505F"/>
    <w:rsid w:val="00CF51EF"/>
    <w:rsid w:val="00CF5F38"/>
    <w:rsid w:val="00CF653A"/>
    <w:rsid w:val="00CF73ED"/>
    <w:rsid w:val="00D0277E"/>
    <w:rsid w:val="00D03D1E"/>
    <w:rsid w:val="00D04525"/>
    <w:rsid w:val="00D04D3A"/>
    <w:rsid w:val="00D05C54"/>
    <w:rsid w:val="00D07ED5"/>
    <w:rsid w:val="00D104FE"/>
    <w:rsid w:val="00D11B97"/>
    <w:rsid w:val="00D11F02"/>
    <w:rsid w:val="00D1213C"/>
    <w:rsid w:val="00D13482"/>
    <w:rsid w:val="00D13EF0"/>
    <w:rsid w:val="00D13FDB"/>
    <w:rsid w:val="00D1655B"/>
    <w:rsid w:val="00D1664E"/>
    <w:rsid w:val="00D17833"/>
    <w:rsid w:val="00D17875"/>
    <w:rsid w:val="00D17891"/>
    <w:rsid w:val="00D17B9C"/>
    <w:rsid w:val="00D21408"/>
    <w:rsid w:val="00D214F0"/>
    <w:rsid w:val="00D23CAD"/>
    <w:rsid w:val="00D24325"/>
    <w:rsid w:val="00D25922"/>
    <w:rsid w:val="00D317D6"/>
    <w:rsid w:val="00D33409"/>
    <w:rsid w:val="00D336E9"/>
    <w:rsid w:val="00D33D02"/>
    <w:rsid w:val="00D33D38"/>
    <w:rsid w:val="00D33E44"/>
    <w:rsid w:val="00D341AD"/>
    <w:rsid w:val="00D3464E"/>
    <w:rsid w:val="00D351A6"/>
    <w:rsid w:val="00D3532B"/>
    <w:rsid w:val="00D37220"/>
    <w:rsid w:val="00D37CF0"/>
    <w:rsid w:val="00D41AB4"/>
    <w:rsid w:val="00D46653"/>
    <w:rsid w:val="00D46FDF"/>
    <w:rsid w:val="00D53065"/>
    <w:rsid w:val="00D534BA"/>
    <w:rsid w:val="00D543C7"/>
    <w:rsid w:val="00D549C7"/>
    <w:rsid w:val="00D550A5"/>
    <w:rsid w:val="00D56564"/>
    <w:rsid w:val="00D5672D"/>
    <w:rsid w:val="00D56C2E"/>
    <w:rsid w:val="00D602CF"/>
    <w:rsid w:val="00D61B88"/>
    <w:rsid w:val="00D62915"/>
    <w:rsid w:val="00D62AC0"/>
    <w:rsid w:val="00D62FD2"/>
    <w:rsid w:val="00D64E6F"/>
    <w:rsid w:val="00D659A4"/>
    <w:rsid w:val="00D66965"/>
    <w:rsid w:val="00D677FF"/>
    <w:rsid w:val="00D67B27"/>
    <w:rsid w:val="00D67C9A"/>
    <w:rsid w:val="00D67F08"/>
    <w:rsid w:val="00D707D3"/>
    <w:rsid w:val="00D70E77"/>
    <w:rsid w:val="00D70F3D"/>
    <w:rsid w:val="00D7225F"/>
    <w:rsid w:val="00D72BA6"/>
    <w:rsid w:val="00D74EE1"/>
    <w:rsid w:val="00D77B06"/>
    <w:rsid w:val="00D77BD6"/>
    <w:rsid w:val="00D8060B"/>
    <w:rsid w:val="00D80AC0"/>
    <w:rsid w:val="00D81DDF"/>
    <w:rsid w:val="00D81ECB"/>
    <w:rsid w:val="00D82201"/>
    <w:rsid w:val="00D8340A"/>
    <w:rsid w:val="00D84650"/>
    <w:rsid w:val="00D91101"/>
    <w:rsid w:val="00D915AF"/>
    <w:rsid w:val="00D927CB"/>
    <w:rsid w:val="00D93406"/>
    <w:rsid w:val="00D934C1"/>
    <w:rsid w:val="00D93D68"/>
    <w:rsid w:val="00D94350"/>
    <w:rsid w:val="00D951B2"/>
    <w:rsid w:val="00D95BD7"/>
    <w:rsid w:val="00D96F3B"/>
    <w:rsid w:val="00D9738F"/>
    <w:rsid w:val="00D97DCF"/>
    <w:rsid w:val="00DA0974"/>
    <w:rsid w:val="00DA0B0E"/>
    <w:rsid w:val="00DA0C6C"/>
    <w:rsid w:val="00DA201D"/>
    <w:rsid w:val="00DA35A7"/>
    <w:rsid w:val="00DA3868"/>
    <w:rsid w:val="00DA3B6D"/>
    <w:rsid w:val="00DA40CD"/>
    <w:rsid w:val="00DA5DE4"/>
    <w:rsid w:val="00DA6849"/>
    <w:rsid w:val="00DA6D54"/>
    <w:rsid w:val="00DA6E27"/>
    <w:rsid w:val="00DB0795"/>
    <w:rsid w:val="00DB0E29"/>
    <w:rsid w:val="00DB1F92"/>
    <w:rsid w:val="00DB2304"/>
    <w:rsid w:val="00DB2DAA"/>
    <w:rsid w:val="00DB2EEC"/>
    <w:rsid w:val="00DB33C5"/>
    <w:rsid w:val="00DB4E6F"/>
    <w:rsid w:val="00DB548B"/>
    <w:rsid w:val="00DB5AB9"/>
    <w:rsid w:val="00DB6912"/>
    <w:rsid w:val="00DB6FAE"/>
    <w:rsid w:val="00DB743D"/>
    <w:rsid w:val="00DB775C"/>
    <w:rsid w:val="00DC0339"/>
    <w:rsid w:val="00DC1959"/>
    <w:rsid w:val="00DC38BA"/>
    <w:rsid w:val="00DC433C"/>
    <w:rsid w:val="00DC5BCE"/>
    <w:rsid w:val="00DC768F"/>
    <w:rsid w:val="00DC7D6A"/>
    <w:rsid w:val="00DD028D"/>
    <w:rsid w:val="00DD0EE6"/>
    <w:rsid w:val="00DD1342"/>
    <w:rsid w:val="00DD1365"/>
    <w:rsid w:val="00DD2DC9"/>
    <w:rsid w:val="00DD333D"/>
    <w:rsid w:val="00DD3D1A"/>
    <w:rsid w:val="00DD6328"/>
    <w:rsid w:val="00DD6350"/>
    <w:rsid w:val="00DD6E53"/>
    <w:rsid w:val="00DD7D82"/>
    <w:rsid w:val="00DE0656"/>
    <w:rsid w:val="00DE2935"/>
    <w:rsid w:val="00DE2C29"/>
    <w:rsid w:val="00DE4FE8"/>
    <w:rsid w:val="00DE7C6F"/>
    <w:rsid w:val="00DF016E"/>
    <w:rsid w:val="00DF094A"/>
    <w:rsid w:val="00DF10DE"/>
    <w:rsid w:val="00DF14A0"/>
    <w:rsid w:val="00DF18D7"/>
    <w:rsid w:val="00DF1B66"/>
    <w:rsid w:val="00DF1CBC"/>
    <w:rsid w:val="00DF1CF2"/>
    <w:rsid w:val="00DF1DDE"/>
    <w:rsid w:val="00DF2080"/>
    <w:rsid w:val="00DF4728"/>
    <w:rsid w:val="00DF6934"/>
    <w:rsid w:val="00DF78B1"/>
    <w:rsid w:val="00E02170"/>
    <w:rsid w:val="00E0230F"/>
    <w:rsid w:val="00E05261"/>
    <w:rsid w:val="00E05568"/>
    <w:rsid w:val="00E059F2"/>
    <w:rsid w:val="00E0609D"/>
    <w:rsid w:val="00E06A31"/>
    <w:rsid w:val="00E07841"/>
    <w:rsid w:val="00E103BF"/>
    <w:rsid w:val="00E10A37"/>
    <w:rsid w:val="00E10F07"/>
    <w:rsid w:val="00E11CC2"/>
    <w:rsid w:val="00E12B92"/>
    <w:rsid w:val="00E14825"/>
    <w:rsid w:val="00E202E7"/>
    <w:rsid w:val="00E20830"/>
    <w:rsid w:val="00E20FBA"/>
    <w:rsid w:val="00E2171B"/>
    <w:rsid w:val="00E268E4"/>
    <w:rsid w:val="00E31711"/>
    <w:rsid w:val="00E31758"/>
    <w:rsid w:val="00E31898"/>
    <w:rsid w:val="00E3299E"/>
    <w:rsid w:val="00E33387"/>
    <w:rsid w:val="00E340CD"/>
    <w:rsid w:val="00E3419D"/>
    <w:rsid w:val="00E36237"/>
    <w:rsid w:val="00E36867"/>
    <w:rsid w:val="00E40284"/>
    <w:rsid w:val="00E40C94"/>
    <w:rsid w:val="00E41E5D"/>
    <w:rsid w:val="00E42428"/>
    <w:rsid w:val="00E425D6"/>
    <w:rsid w:val="00E44490"/>
    <w:rsid w:val="00E4481F"/>
    <w:rsid w:val="00E4726A"/>
    <w:rsid w:val="00E5020F"/>
    <w:rsid w:val="00E50A62"/>
    <w:rsid w:val="00E5281B"/>
    <w:rsid w:val="00E52E51"/>
    <w:rsid w:val="00E53162"/>
    <w:rsid w:val="00E53627"/>
    <w:rsid w:val="00E53683"/>
    <w:rsid w:val="00E55C72"/>
    <w:rsid w:val="00E57329"/>
    <w:rsid w:val="00E6155D"/>
    <w:rsid w:val="00E61696"/>
    <w:rsid w:val="00E62176"/>
    <w:rsid w:val="00E62A9C"/>
    <w:rsid w:val="00E62D6C"/>
    <w:rsid w:val="00E70E14"/>
    <w:rsid w:val="00E71A7D"/>
    <w:rsid w:val="00E72CAF"/>
    <w:rsid w:val="00E72D12"/>
    <w:rsid w:val="00E733FC"/>
    <w:rsid w:val="00E740C8"/>
    <w:rsid w:val="00E74552"/>
    <w:rsid w:val="00E74CC4"/>
    <w:rsid w:val="00E7533C"/>
    <w:rsid w:val="00E763CA"/>
    <w:rsid w:val="00E77182"/>
    <w:rsid w:val="00E808DC"/>
    <w:rsid w:val="00E82541"/>
    <w:rsid w:val="00E826D7"/>
    <w:rsid w:val="00E828C1"/>
    <w:rsid w:val="00E82BAF"/>
    <w:rsid w:val="00E82FC9"/>
    <w:rsid w:val="00E84B07"/>
    <w:rsid w:val="00E86685"/>
    <w:rsid w:val="00E86DB4"/>
    <w:rsid w:val="00E903A7"/>
    <w:rsid w:val="00E9102B"/>
    <w:rsid w:val="00E910D8"/>
    <w:rsid w:val="00E91B09"/>
    <w:rsid w:val="00E94A71"/>
    <w:rsid w:val="00E94C8F"/>
    <w:rsid w:val="00E9512D"/>
    <w:rsid w:val="00EA16BA"/>
    <w:rsid w:val="00EA1F6B"/>
    <w:rsid w:val="00EA1FAD"/>
    <w:rsid w:val="00EA4C83"/>
    <w:rsid w:val="00EA6117"/>
    <w:rsid w:val="00EB0DBA"/>
    <w:rsid w:val="00EB163F"/>
    <w:rsid w:val="00EB1AE8"/>
    <w:rsid w:val="00EB301F"/>
    <w:rsid w:val="00EB3142"/>
    <w:rsid w:val="00EB34B4"/>
    <w:rsid w:val="00EB4540"/>
    <w:rsid w:val="00EB5598"/>
    <w:rsid w:val="00EB625C"/>
    <w:rsid w:val="00EB63B5"/>
    <w:rsid w:val="00EB7332"/>
    <w:rsid w:val="00EB74D7"/>
    <w:rsid w:val="00EB7B6A"/>
    <w:rsid w:val="00EC01FB"/>
    <w:rsid w:val="00EC15C0"/>
    <w:rsid w:val="00EC24F9"/>
    <w:rsid w:val="00EC25BB"/>
    <w:rsid w:val="00EC2A9B"/>
    <w:rsid w:val="00EC4B72"/>
    <w:rsid w:val="00EC6462"/>
    <w:rsid w:val="00EC668F"/>
    <w:rsid w:val="00ED007B"/>
    <w:rsid w:val="00ED0181"/>
    <w:rsid w:val="00ED0F03"/>
    <w:rsid w:val="00ED2221"/>
    <w:rsid w:val="00ED3578"/>
    <w:rsid w:val="00ED3CE5"/>
    <w:rsid w:val="00ED5FAA"/>
    <w:rsid w:val="00EE0041"/>
    <w:rsid w:val="00EE1118"/>
    <w:rsid w:val="00EE14E1"/>
    <w:rsid w:val="00EE318A"/>
    <w:rsid w:val="00EE43FF"/>
    <w:rsid w:val="00EE5575"/>
    <w:rsid w:val="00EE5EC7"/>
    <w:rsid w:val="00EE5ECE"/>
    <w:rsid w:val="00EE6A95"/>
    <w:rsid w:val="00EE6F8D"/>
    <w:rsid w:val="00EF01CA"/>
    <w:rsid w:val="00EF0962"/>
    <w:rsid w:val="00EF1396"/>
    <w:rsid w:val="00EF31FD"/>
    <w:rsid w:val="00EF3E31"/>
    <w:rsid w:val="00EF4623"/>
    <w:rsid w:val="00EF48F0"/>
    <w:rsid w:val="00EF498C"/>
    <w:rsid w:val="00EF53B8"/>
    <w:rsid w:val="00EF5B92"/>
    <w:rsid w:val="00EF69BC"/>
    <w:rsid w:val="00EF7CDE"/>
    <w:rsid w:val="00F00E87"/>
    <w:rsid w:val="00F01CBA"/>
    <w:rsid w:val="00F021E0"/>
    <w:rsid w:val="00F02838"/>
    <w:rsid w:val="00F04243"/>
    <w:rsid w:val="00F04899"/>
    <w:rsid w:val="00F04967"/>
    <w:rsid w:val="00F058ED"/>
    <w:rsid w:val="00F05E3B"/>
    <w:rsid w:val="00F06FBA"/>
    <w:rsid w:val="00F11576"/>
    <w:rsid w:val="00F11955"/>
    <w:rsid w:val="00F11E32"/>
    <w:rsid w:val="00F12657"/>
    <w:rsid w:val="00F1521D"/>
    <w:rsid w:val="00F155E4"/>
    <w:rsid w:val="00F168E0"/>
    <w:rsid w:val="00F16B33"/>
    <w:rsid w:val="00F17C6A"/>
    <w:rsid w:val="00F17D62"/>
    <w:rsid w:val="00F23C7C"/>
    <w:rsid w:val="00F24FE1"/>
    <w:rsid w:val="00F27F23"/>
    <w:rsid w:val="00F31A4F"/>
    <w:rsid w:val="00F31CAF"/>
    <w:rsid w:val="00F32990"/>
    <w:rsid w:val="00F33567"/>
    <w:rsid w:val="00F3426C"/>
    <w:rsid w:val="00F3687D"/>
    <w:rsid w:val="00F37E36"/>
    <w:rsid w:val="00F40D4A"/>
    <w:rsid w:val="00F42249"/>
    <w:rsid w:val="00F4342A"/>
    <w:rsid w:val="00F43AB9"/>
    <w:rsid w:val="00F43E04"/>
    <w:rsid w:val="00F45693"/>
    <w:rsid w:val="00F46702"/>
    <w:rsid w:val="00F47AC0"/>
    <w:rsid w:val="00F47C57"/>
    <w:rsid w:val="00F50F52"/>
    <w:rsid w:val="00F51FE7"/>
    <w:rsid w:val="00F55035"/>
    <w:rsid w:val="00F55565"/>
    <w:rsid w:val="00F5604A"/>
    <w:rsid w:val="00F574D1"/>
    <w:rsid w:val="00F57C75"/>
    <w:rsid w:val="00F60237"/>
    <w:rsid w:val="00F6397F"/>
    <w:rsid w:val="00F645C6"/>
    <w:rsid w:val="00F6473B"/>
    <w:rsid w:val="00F653E8"/>
    <w:rsid w:val="00F65642"/>
    <w:rsid w:val="00F65CAE"/>
    <w:rsid w:val="00F6660C"/>
    <w:rsid w:val="00F704E6"/>
    <w:rsid w:val="00F71EA2"/>
    <w:rsid w:val="00F721CE"/>
    <w:rsid w:val="00F74817"/>
    <w:rsid w:val="00F74EB0"/>
    <w:rsid w:val="00F75440"/>
    <w:rsid w:val="00F77EFB"/>
    <w:rsid w:val="00F811D2"/>
    <w:rsid w:val="00F8127F"/>
    <w:rsid w:val="00F81CF4"/>
    <w:rsid w:val="00F82B4A"/>
    <w:rsid w:val="00F84642"/>
    <w:rsid w:val="00F8535C"/>
    <w:rsid w:val="00F855F3"/>
    <w:rsid w:val="00F87588"/>
    <w:rsid w:val="00F87861"/>
    <w:rsid w:val="00F87C4D"/>
    <w:rsid w:val="00F87DE8"/>
    <w:rsid w:val="00F92B3D"/>
    <w:rsid w:val="00F92C7A"/>
    <w:rsid w:val="00F9363E"/>
    <w:rsid w:val="00F93BD1"/>
    <w:rsid w:val="00F9400F"/>
    <w:rsid w:val="00F9547F"/>
    <w:rsid w:val="00F959CB"/>
    <w:rsid w:val="00F965B7"/>
    <w:rsid w:val="00F97033"/>
    <w:rsid w:val="00F976A5"/>
    <w:rsid w:val="00FA0D7F"/>
    <w:rsid w:val="00FA2901"/>
    <w:rsid w:val="00FA3938"/>
    <w:rsid w:val="00FA4B20"/>
    <w:rsid w:val="00FA5D7A"/>
    <w:rsid w:val="00FB1BD6"/>
    <w:rsid w:val="00FB1FB6"/>
    <w:rsid w:val="00FB327F"/>
    <w:rsid w:val="00FB3338"/>
    <w:rsid w:val="00FB45EB"/>
    <w:rsid w:val="00FB53AA"/>
    <w:rsid w:val="00FB6665"/>
    <w:rsid w:val="00FB7166"/>
    <w:rsid w:val="00FB7776"/>
    <w:rsid w:val="00FB7826"/>
    <w:rsid w:val="00FB795C"/>
    <w:rsid w:val="00FC00C7"/>
    <w:rsid w:val="00FC039B"/>
    <w:rsid w:val="00FC38E8"/>
    <w:rsid w:val="00FC4504"/>
    <w:rsid w:val="00FC7225"/>
    <w:rsid w:val="00FC76F0"/>
    <w:rsid w:val="00FC7C39"/>
    <w:rsid w:val="00FD0DDF"/>
    <w:rsid w:val="00FD21C2"/>
    <w:rsid w:val="00FD21D8"/>
    <w:rsid w:val="00FD2DFB"/>
    <w:rsid w:val="00FD2FB0"/>
    <w:rsid w:val="00FD50EC"/>
    <w:rsid w:val="00FD5968"/>
    <w:rsid w:val="00FD59BA"/>
    <w:rsid w:val="00FD5B19"/>
    <w:rsid w:val="00FD6A14"/>
    <w:rsid w:val="00FD78BA"/>
    <w:rsid w:val="00FD7E24"/>
    <w:rsid w:val="00FE0984"/>
    <w:rsid w:val="00FE11D8"/>
    <w:rsid w:val="00FE1901"/>
    <w:rsid w:val="00FE1C2A"/>
    <w:rsid w:val="00FE2E41"/>
    <w:rsid w:val="00FE5511"/>
    <w:rsid w:val="00FE5829"/>
    <w:rsid w:val="00FF1CD4"/>
    <w:rsid w:val="00FF32FA"/>
    <w:rsid w:val="00FF4473"/>
    <w:rsid w:val="00FF4CAA"/>
    <w:rsid w:val="00FF5CD6"/>
    <w:rsid w:val="00FF6CB8"/>
    <w:rsid w:val="00FF79A9"/>
    <w:rsid w:val="00FF7E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EC4"/>
  </w:style>
  <w:style w:type="paragraph" w:styleId="1">
    <w:name w:val="heading 1"/>
    <w:basedOn w:val="a"/>
    <w:next w:val="a"/>
    <w:link w:val="10"/>
    <w:uiPriority w:val="9"/>
    <w:qFormat/>
    <w:rsid w:val="00D97DCF"/>
    <w:pPr>
      <w:keepNext/>
      <w:spacing w:before="240" w:after="60"/>
      <w:outlineLvl w:val="0"/>
    </w:pPr>
    <w:rPr>
      <w:rFonts w:ascii="Arial" w:hAnsi="Arial"/>
      <w:b/>
      <w:bCs/>
      <w:kern w:val="32"/>
      <w:sz w:val="32"/>
      <w:szCs w:val="32"/>
      <w:lang w:val="x-none" w:eastAsia="x-none"/>
    </w:rPr>
  </w:style>
  <w:style w:type="paragraph" w:styleId="4">
    <w:name w:val="heading 4"/>
    <w:basedOn w:val="a"/>
    <w:link w:val="40"/>
    <w:uiPriority w:val="99"/>
    <w:qFormat/>
    <w:rsid w:val="00DF1B66"/>
    <w:pPr>
      <w:spacing w:before="100" w:beforeAutospacing="1" w:after="100" w:afterAutospacing="1"/>
      <w:outlineLvl w:val="3"/>
    </w:pPr>
    <w:rPr>
      <w:b/>
      <w:bCs/>
      <w:sz w:val="24"/>
      <w:szCs w:val="24"/>
      <w:lang w:val="x-none" w:eastAsia="x-none"/>
    </w:rPr>
  </w:style>
  <w:style w:type="paragraph" w:styleId="6">
    <w:name w:val="heading 6"/>
    <w:basedOn w:val="a"/>
    <w:next w:val="a"/>
    <w:link w:val="60"/>
    <w:uiPriority w:val="99"/>
    <w:qFormat/>
    <w:pPr>
      <w:keepNext/>
      <w:spacing w:line="360" w:lineRule="auto"/>
      <w:jc w:val="center"/>
      <w:outlineLvl w:val="5"/>
    </w:pPr>
    <w:rPr>
      <w:b/>
      <w:sz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F1B66"/>
    <w:rPr>
      <w:rFonts w:ascii="Arial" w:hAnsi="Arial" w:cs="Arial"/>
      <w:b/>
      <w:bCs/>
      <w:kern w:val="32"/>
      <w:sz w:val="32"/>
      <w:szCs w:val="32"/>
    </w:rPr>
  </w:style>
  <w:style w:type="character" w:customStyle="1" w:styleId="40">
    <w:name w:val="Заголовок 4 Знак"/>
    <w:link w:val="4"/>
    <w:uiPriority w:val="99"/>
    <w:rsid w:val="00DF1B66"/>
    <w:rPr>
      <w:b/>
      <w:bCs/>
      <w:sz w:val="24"/>
      <w:szCs w:val="24"/>
    </w:rPr>
  </w:style>
  <w:style w:type="character" w:customStyle="1" w:styleId="60">
    <w:name w:val="Заголовок 6 Знак"/>
    <w:link w:val="6"/>
    <w:uiPriority w:val="99"/>
    <w:rsid w:val="00DF1B66"/>
    <w:rPr>
      <w:b/>
      <w:sz w:val="36"/>
    </w:rPr>
  </w:style>
  <w:style w:type="paragraph" w:styleId="a3">
    <w:name w:val="Body Text"/>
    <w:basedOn w:val="a"/>
    <w:link w:val="a4"/>
    <w:pPr>
      <w:jc w:val="both"/>
    </w:pPr>
    <w:rPr>
      <w:sz w:val="28"/>
      <w:lang w:val="x-none" w:eastAsia="x-none"/>
    </w:rPr>
  </w:style>
  <w:style w:type="character" w:customStyle="1" w:styleId="a4">
    <w:name w:val="Основной текст Знак"/>
    <w:link w:val="a3"/>
    <w:rsid w:val="00DF1B66"/>
    <w:rPr>
      <w:sz w:val="28"/>
    </w:rPr>
  </w:style>
  <w:style w:type="paragraph" w:styleId="a5">
    <w:name w:val="Balloon Text"/>
    <w:basedOn w:val="a"/>
    <w:link w:val="11"/>
    <w:uiPriority w:val="99"/>
    <w:rsid w:val="006C46F7"/>
    <w:rPr>
      <w:rFonts w:ascii="Tahoma" w:hAnsi="Tahoma"/>
      <w:sz w:val="16"/>
      <w:szCs w:val="16"/>
      <w:lang w:val="x-none" w:eastAsia="x-none"/>
    </w:rPr>
  </w:style>
  <w:style w:type="character" w:customStyle="1" w:styleId="11">
    <w:name w:val="Текст выноски Знак1"/>
    <w:link w:val="a5"/>
    <w:uiPriority w:val="99"/>
    <w:rsid w:val="00DF1B66"/>
    <w:rPr>
      <w:rFonts w:ascii="Tahoma" w:hAnsi="Tahoma" w:cs="Tahoma"/>
      <w:sz w:val="16"/>
      <w:szCs w:val="16"/>
    </w:rPr>
  </w:style>
  <w:style w:type="table" w:styleId="a6">
    <w:name w:val="Table Grid"/>
    <w:basedOn w:val="a1"/>
    <w:uiPriority w:val="59"/>
    <w:rsid w:val="00126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rsid w:val="00DF14A0"/>
    <w:pPr>
      <w:spacing w:after="120" w:line="480" w:lineRule="auto"/>
    </w:pPr>
  </w:style>
  <w:style w:type="paragraph" w:styleId="a7">
    <w:name w:val="Body Text Indent"/>
    <w:basedOn w:val="a"/>
    <w:rsid w:val="00D97DCF"/>
    <w:pPr>
      <w:spacing w:after="120"/>
      <w:ind w:left="283"/>
    </w:pPr>
  </w:style>
  <w:style w:type="character" w:styleId="a8">
    <w:name w:val="Hyperlink"/>
    <w:uiPriority w:val="99"/>
    <w:rsid w:val="00DD6328"/>
    <w:rPr>
      <w:color w:val="000080"/>
      <w:u w:val="single"/>
    </w:rPr>
  </w:style>
  <w:style w:type="paragraph" w:customStyle="1" w:styleId="ConsPlusNormal">
    <w:name w:val="ConsPlusNormal"/>
    <w:link w:val="ConsPlusNormal0"/>
    <w:qFormat/>
    <w:rsid w:val="00146674"/>
    <w:pPr>
      <w:widowControl w:val="0"/>
      <w:autoSpaceDE w:val="0"/>
      <w:autoSpaceDN w:val="0"/>
    </w:pPr>
    <w:rPr>
      <w:rFonts w:ascii="Calibri" w:hAnsi="Calibri" w:cs="Calibri"/>
      <w:sz w:val="22"/>
    </w:rPr>
  </w:style>
  <w:style w:type="character" w:customStyle="1" w:styleId="ConsPlusNormal0">
    <w:name w:val="ConsPlusNormal Знак"/>
    <w:link w:val="ConsPlusNormal"/>
    <w:uiPriority w:val="99"/>
    <w:rsid w:val="00FC7225"/>
    <w:rPr>
      <w:rFonts w:ascii="Calibri" w:hAnsi="Calibri" w:cs="Calibri"/>
      <w:sz w:val="22"/>
    </w:rPr>
  </w:style>
  <w:style w:type="character" w:customStyle="1" w:styleId="a9">
    <w:name w:val="ГС_Основной_текст Знак"/>
    <w:link w:val="aa"/>
    <w:uiPriority w:val="99"/>
    <w:locked/>
    <w:rsid w:val="00146674"/>
    <w:rPr>
      <w:sz w:val="24"/>
      <w:lang w:val="ru-RU" w:eastAsia="ru-RU" w:bidi="ar-SA"/>
    </w:rPr>
  </w:style>
  <w:style w:type="paragraph" w:customStyle="1" w:styleId="aa">
    <w:name w:val="ГС_Основной_текст"/>
    <w:link w:val="a9"/>
    <w:uiPriority w:val="99"/>
    <w:rsid w:val="00146674"/>
    <w:pPr>
      <w:tabs>
        <w:tab w:val="left" w:pos="851"/>
      </w:tabs>
      <w:snapToGrid w:val="0"/>
      <w:spacing w:before="60" w:after="60" w:line="360" w:lineRule="auto"/>
      <w:ind w:firstLine="851"/>
      <w:contextualSpacing/>
      <w:jc w:val="both"/>
    </w:pPr>
    <w:rPr>
      <w:sz w:val="24"/>
    </w:rPr>
  </w:style>
  <w:style w:type="character" w:customStyle="1" w:styleId="WW8Num1zfalse">
    <w:name w:val="WW8Num1zfalse"/>
    <w:rsid w:val="00DF1B66"/>
    <w:rPr>
      <w:sz w:val="28"/>
      <w:szCs w:val="28"/>
    </w:rPr>
  </w:style>
  <w:style w:type="character" w:customStyle="1" w:styleId="WW8Num1z1">
    <w:name w:val="WW8Num1z1"/>
    <w:rsid w:val="00DF1B66"/>
    <w:rPr>
      <w:rFonts w:ascii="Wingdings" w:hAnsi="Wingdings" w:cs="Wingdings"/>
    </w:rPr>
  </w:style>
  <w:style w:type="character" w:customStyle="1" w:styleId="WW8Num1ztrue">
    <w:name w:val="WW8Num1ztrue"/>
    <w:rsid w:val="00DF1B66"/>
  </w:style>
  <w:style w:type="character" w:customStyle="1" w:styleId="WW8Num1ztrue6">
    <w:name w:val="WW8Num1ztrue6"/>
    <w:rsid w:val="00DF1B66"/>
  </w:style>
  <w:style w:type="character" w:customStyle="1" w:styleId="WW8Num1ztrue5">
    <w:name w:val="WW8Num1ztrue5"/>
    <w:rsid w:val="00DF1B66"/>
  </w:style>
  <w:style w:type="character" w:customStyle="1" w:styleId="WW8Num1ztrue4">
    <w:name w:val="WW8Num1ztrue4"/>
    <w:rsid w:val="00DF1B66"/>
  </w:style>
  <w:style w:type="character" w:customStyle="1" w:styleId="WW8Num1ztrue3">
    <w:name w:val="WW8Num1ztrue3"/>
    <w:rsid w:val="00DF1B66"/>
  </w:style>
  <w:style w:type="character" w:customStyle="1" w:styleId="WW8Num1ztrue2">
    <w:name w:val="WW8Num1ztrue2"/>
    <w:rsid w:val="00DF1B66"/>
  </w:style>
  <w:style w:type="character" w:customStyle="1" w:styleId="WW8Num1ztrue1">
    <w:name w:val="WW8Num1ztrue1"/>
    <w:rsid w:val="00DF1B66"/>
  </w:style>
  <w:style w:type="character" w:customStyle="1" w:styleId="WW8Num2zfalse">
    <w:name w:val="WW8Num2zfalse"/>
    <w:rsid w:val="00DF1B66"/>
  </w:style>
  <w:style w:type="character" w:customStyle="1" w:styleId="WW8Num2ztrue">
    <w:name w:val="WW8Num2ztrue"/>
    <w:rsid w:val="00DF1B66"/>
  </w:style>
  <w:style w:type="character" w:customStyle="1" w:styleId="WW8Num2ztrue7">
    <w:name w:val="WW8Num2ztrue7"/>
    <w:rsid w:val="00DF1B66"/>
  </w:style>
  <w:style w:type="character" w:customStyle="1" w:styleId="WW8Num2ztrue6">
    <w:name w:val="WW8Num2ztrue6"/>
    <w:rsid w:val="00DF1B66"/>
  </w:style>
  <w:style w:type="character" w:customStyle="1" w:styleId="WW8Num2ztrue5">
    <w:name w:val="WW8Num2ztrue5"/>
    <w:rsid w:val="00DF1B66"/>
  </w:style>
  <w:style w:type="character" w:customStyle="1" w:styleId="WW8Num2ztrue4">
    <w:name w:val="WW8Num2ztrue4"/>
    <w:rsid w:val="00DF1B66"/>
  </w:style>
  <w:style w:type="character" w:customStyle="1" w:styleId="WW8Num2ztrue3">
    <w:name w:val="WW8Num2ztrue3"/>
    <w:rsid w:val="00DF1B66"/>
  </w:style>
  <w:style w:type="character" w:customStyle="1" w:styleId="WW8Num2ztrue2">
    <w:name w:val="WW8Num2ztrue2"/>
    <w:rsid w:val="00DF1B66"/>
  </w:style>
  <w:style w:type="character" w:customStyle="1" w:styleId="WW8Num2ztrue1">
    <w:name w:val="WW8Num2ztrue1"/>
    <w:rsid w:val="00DF1B66"/>
  </w:style>
  <w:style w:type="character" w:customStyle="1" w:styleId="WW8Num3zfalse">
    <w:name w:val="WW8Num3zfalse"/>
    <w:rsid w:val="00DF1B66"/>
  </w:style>
  <w:style w:type="character" w:customStyle="1" w:styleId="WW8Num3ztrue">
    <w:name w:val="WW8Num3ztrue"/>
    <w:rsid w:val="00DF1B66"/>
  </w:style>
  <w:style w:type="character" w:customStyle="1" w:styleId="WW8Num3ztrue7">
    <w:name w:val="WW8Num3ztrue7"/>
    <w:rsid w:val="00DF1B66"/>
  </w:style>
  <w:style w:type="character" w:customStyle="1" w:styleId="WW8Num3ztrue6">
    <w:name w:val="WW8Num3ztrue6"/>
    <w:rsid w:val="00DF1B66"/>
  </w:style>
  <w:style w:type="character" w:customStyle="1" w:styleId="WW8Num3ztrue5">
    <w:name w:val="WW8Num3ztrue5"/>
    <w:rsid w:val="00DF1B66"/>
  </w:style>
  <w:style w:type="character" w:customStyle="1" w:styleId="WW8Num3ztrue4">
    <w:name w:val="WW8Num3ztrue4"/>
    <w:rsid w:val="00DF1B66"/>
  </w:style>
  <w:style w:type="character" w:customStyle="1" w:styleId="WW8Num3ztrue3">
    <w:name w:val="WW8Num3ztrue3"/>
    <w:rsid w:val="00DF1B66"/>
  </w:style>
  <w:style w:type="character" w:customStyle="1" w:styleId="WW8Num3ztrue2">
    <w:name w:val="WW8Num3ztrue2"/>
    <w:rsid w:val="00DF1B66"/>
  </w:style>
  <w:style w:type="character" w:customStyle="1" w:styleId="WW8Num3ztrue1">
    <w:name w:val="WW8Num3ztrue1"/>
    <w:rsid w:val="00DF1B66"/>
  </w:style>
  <w:style w:type="character" w:customStyle="1" w:styleId="WW8Num4zfalse">
    <w:name w:val="WW8Num4zfalse"/>
    <w:rsid w:val="00DF1B66"/>
  </w:style>
  <w:style w:type="character" w:customStyle="1" w:styleId="WW8Num4ztrue">
    <w:name w:val="WW8Num4ztrue"/>
    <w:rsid w:val="00DF1B66"/>
  </w:style>
  <w:style w:type="character" w:customStyle="1" w:styleId="WW8Num4ztrue7">
    <w:name w:val="WW8Num4ztrue7"/>
    <w:rsid w:val="00DF1B66"/>
  </w:style>
  <w:style w:type="character" w:customStyle="1" w:styleId="WW8Num4ztrue6">
    <w:name w:val="WW8Num4ztrue6"/>
    <w:rsid w:val="00DF1B66"/>
  </w:style>
  <w:style w:type="character" w:customStyle="1" w:styleId="WW8Num4ztrue5">
    <w:name w:val="WW8Num4ztrue5"/>
    <w:rsid w:val="00DF1B66"/>
  </w:style>
  <w:style w:type="character" w:customStyle="1" w:styleId="WW8Num4ztrue4">
    <w:name w:val="WW8Num4ztrue4"/>
    <w:rsid w:val="00DF1B66"/>
  </w:style>
  <w:style w:type="character" w:customStyle="1" w:styleId="WW8Num4ztrue3">
    <w:name w:val="WW8Num4ztrue3"/>
    <w:rsid w:val="00DF1B66"/>
  </w:style>
  <w:style w:type="character" w:customStyle="1" w:styleId="WW8Num4ztrue2">
    <w:name w:val="WW8Num4ztrue2"/>
    <w:rsid w:val="00DF1B66"/>
  </w:style>
  <w:style w:type="character" w:customStyle="1" w:styleId="WW8Num4ztrue1">
    <w:name w:val="WW8Num4ztrue1"/>
    <w:rsid w:val="00DF1B66"/>
  </w:style>
  <w:style w:type="character" w:customStyle="1" w:styleId="WW8Num5zfalse">
    <w:name w:val="WW8Num5zfalse"/>
    <w:rsid w:val="00DF1B66"/>
  </w:style>
  <w:style w:type="character" w:customStyle="1" w:styleId="WW8Num5ztrue">
    <w:name w:val="WW8Num5ztrue"/>
    <w:rsid w:val="00DF1B66"/>
  </w:style>
  <w:style w:type="character" w:customStyle="1" w:styleId="WW8Num5ztrue7">
    <w:name w:val="WW8Num5ztrue7"/>
    <w:rsid w:val="00DF1B66"/>
  </w:style>
  <w:style w:type="character" w:customStyle="1" w:styleId="WW8Num5ztrue6">
    <w:name w:val="WW8Num5ztrue6"/>
    <w:rsid w:val="00DF1B66"/>
  </w:style>
  <w:style w:type="character" w:customStyle="1" w:styleId="WW8Num5ztrue5">
    <w:name w:val="WW8Num5ztrue5"/>
    <w:rsid w:val="00DF1B66"/>
  </w:style>
  <w:style w:type="character" w:customStyle="1" w:styleId="WW8Num5ztrue4">
    <w:name w:val="WW8Num5ztrue4"/>
    <w:rsid w:val="00DF1B66"/>
  </w:style>
  <w:style w:type="character" w:customStyle="1" w:styleId="WW8Num5ztrue3">
    <w:name w:val="WW8Num5ztrue3"/>
    <w:rsid w:val="00DF1B66"/>
  </w:style>
  <w:style w:type="character" w:customStyle="1" w:styleId="WW8Num5ztrue2">
    <w:name w:val="WW8Num5ztrue2"/>
    <w:rsid w:val="00DF1B66"/>
  </w:style>
  <w:style w:type="character" w:customStyle="1" w:styleId="WW8Num5ztrue1">
    <w:name w:val="WW8Num5ztrue1"/>
    <w:rsid w:val="00DF1B66"/>
  </w:style>
  <w:style w:type="character" w:customStyle="1" w:styleId="WW8Num6zfalse">
    <w:name w:val="WW8Num6zfalse"/>
    <w:rsid w:val="00DF1B66"/>
  </w:style>
  <w:style w:type="character" w:customStyle="1" w:styleId="WW8Num6ztrue">
    <w:name w:val="WW8Num6ztrue"/>
    <w:rsid w:val="00DF1B66"/>
  </w:style>
  <w:style w:type="character" w:customStyle="1" w:styleId="WW8Num6ztrue7">
    <w:name w:val="WW8Num6ztrue7"/>
    <w:rsid w:val="00DF1B66"/>
  </w:style>
  <w:style w:type="character" w:customStyle="1" w:styleId="WW8Num6ztrue6">
    <w:name w:val="WW8Num6ztrue6"/>
    <w:rsid w:val="00DF1B66"/>
  </w:style>
  <w:style w:type="character" w:customStyle="1" w:styleId="WW8Num6ztrue5">
    <w:name w:val="WW8Num6ztrue5"/>
    <w:rsid w:val="00DF1B66"/>
  </w:style>
  <w:style w:type="character" w:customStyle="1" w:styleId="WW8Num6ztrue4">
    <w:name w:val="WW8Num6ztrue4"/>
    <w:rsid w:val="00DF1B66"/>
  </w:style>
  <w:style w:type="character" w:customStyle="1" w:styleId="WW8Num6ztrue3">
    <w:name w:val="WW8Num6ztrue3"/>
    <w:rsid w:val="00DF1B66"/>
  </w:style>
  <w:style w:type="character" w:customStyle="1" w:styleId="WW8Num6ztrue2">
    <w:name w:val="WW8Num6ztrue2"/>
    <w:rsid w:val="00DF1B66"/>
  </w:style>
  <w:style w:type="character" w:customStyle="1" w:styleId="WW8Num6ztrue1">
    <w:name w:val="WW8Num6ztrue1"/>
    <w:rsid w:val="00DF1B66"/>
  </w:style>
  <w:style w:type="character" w:customStyle="1" w:styleId="WW8Num7zfalse">
    <w:name w:val="WW8Num7zfalse"/>
    <w:rsid w:val="00DF1B66"/>
  </w:style>
  <w:style w:type="character" w:customStyle="1" w:styleId="WW8Num7ztrue">
    <w:name w:val="WW8Num7ztrue"/>
    <w:rsid w:val="00DF1B66"/>
  </w:style>
  <w:style w:type="character" w:customStyle="1" w:styleId="WW8Num7ztrue7">
    <w:name w:val="WW8Num7ztrue7"/>
    <w:rsid w:val="00DF1B66"/>
  </w:style>
  <w:style w:type="character" w:customStyle="1" w:styleId="WW8Num7ztrue6">
    <w:name w:val="WW8Num7ztrue6"/>
    <w:rsid w:val="00DF1B66"/>
  </w:style>
  <w:style w:type="character" w:customStyle="1" w:styleId="WW8Num7ztrue5">
    <w:name w:val="WW8Num7ztrue5"/>
    <w:rsid w:val="00DF1B66"/>
  </w:style>
  <w:style w:type="character" w:customStyle="1" w:styleId="WW8Num7ztrue4">
    <w:name w:val="WW8Num7ztrue4"/>
    <w:rsid w:val="00DF1B66"/>
  </w:style>
  <w:style w:type="character" w:customStyle="1" w:styleId="WW8Num7ztrue3">
    <w:name w:val="WW8Num7ztrue3"/>
    <w:rsid w:val="00DF1B66"/>
  </w:style>
  <w:style w:type="character" w:customStyle="1" w:styleId="WW8Num7ztrue2">
    <w:name w:val="WW8Num7ztrue2"/>
    <w:rsid w:val="00DF1B66"/>
  </w:style>
  <w:style w:type="character" w:customStyle="1" w:styleId="WW8Num7ztrue1">
    <w:name w:val="WW8Num7ztrue1"/>
    <w:rsid w:val="00DF1B66"/>
  </w:style>
  <w:style w:type="character" w:customStyle="1" w:styleId="WW8Num8zfalse">
    <w:name w:val="WW8Num8zfalse"/>
    <w:rsid w:val="00DF1B66"/>
  </w:style>
  <w:style w:type="character" w:customStyle="1" w:styleId="WW8Num8ztrue">
    <w:name w:val="WW8Num8ztrue"/>
    <w:rsid w:val="00DF1B66"/>
  </w:style>
  <w:style w:type="character" w:customStyle="1" w:styleId="WW8Num8ztrue7">
    <w:name w:val="WW8Num8ztrue7"/>
    <w:rsid w:val="00DF1B66"/>
  </w:style>
  <w:style w:type="character" w:customStyle="1" w:styleId="WW8Num8ztrue6">
    <w:name w:val="WW8Num8ztrue6"/>
    <w:rsid w:val="00DF1B66"/>
  </w:style>
  <w:style w:type="character" w:customStyle="1" w:styleId="WW8Num8ztrue5">
    <w:name w:val="WW8Num8ztrue5"/>
    <w:rsid w:val="00DF1B66"/>
  </w:style>
  <w:style w:type="character" w:customStyle="1" w:styleId="WW8Num8ztrue4">
    <w:name w:val="WW8Num8ztrue4"/>
    <w:rsid w:val="00DF1B66"/>
  </w:style>
  <w:style w:type="character" w:customStyle="1" w:styleId="WW8Num8ztrue3">
    <w:name w:val="WW8Num8ztrue3"/>
    <w:rsid w:val="00DF1B66"/>
  </w:style>
  <w:style w:type="character" w:customStyle="1" w:styleId="WW8Num8ztrue2">
    <w:name w:val="WW8Num8ztrue2"/>
    <w:rsid w:val="00DF1B66"/>
  </w:style>
  <w:style w:type="character" w:customStyle="1" w:styleId="WW8Num8ztrue1">
    <w:name w:val="WW8Num8ztrue1"/>
    <w:rsid w:val="00DF1B66"/>
  </w:style>
  <w:style w:type="character" w:customStyle="1" w:styleId="WW8Num9zfalse">
    <w:name w:val="WW8Num9zfalse"/>
    <w:rsid w:val="00DF1B66"/>
  </w:style>
  <w:style w:type="character" w:customStyle="1" w:styleId="WW8Num9ztrue">
    <w:name w:val="WW8Num9ztrue"/>
    <w:rsid w:val="00DF1B66"/>
  </w:style>
  <w:style w:type="character" w:customStyle="1" w:styleId="WW8Num9ztrue7">
    <w:name w:val="WW8Num9ztrue7"/>
    <w:rsid w:val="00DF1B66"/>
  </w:style>
  <w:style w:type="character" w:customStyle="1" w:styleId="WW8Num9ztrue6">
    <w:name w:val="WW8Num9ztrue6"/>
    <w:rsid w:val="00DF1B66"/>
  </w:style>
  <w:style w:type="character" w:customStyle="1" w:styleId="WW8Num9ztrue5">
    <w:name w:val="WW8Num9ztrue5"/>
    <w:rsid w:val="00DF1B66"/>
  </w:style>
  <w:style w:type="character" w:customStyle="1" w:styleId="WW8Num9ztrue4">
    <w:name w:val="WW8Num9ztrue4"/>
    <w:rsid w:val="00DF1B66"/>
  </w:style>
  <w:style w:type="character" w:customStyle="1" w:styleId="WW8Num9ztrue3">
    <w:name w:val="WW8Num9ztrue3"/>
    <w:rsid w:val="00DF1B66"/>
  </w:style>
  <w:style w:type="character" w:customStyle="1" w:styleId="WW8Num9ztrue2">
    <w:name w:val="WW8Num9ztrue2"/>
    <w:rsid w:val="00DF1B66"/>
  </w:style>
  <w:style w:type="character" w:customStyle="1" w:styleId="WW8Num9ztrue1">
    <w:name w:val="WW8Num9ztrue1"/>
    <w:rsid w:val="00DF1B66"/>
  </w:style>
  <w:style w:type="character" w:customStyle="1" w:styleId="12">
    <w:name w:val="Основной шрифт абзаца1"/>
    <w:rsid w:val="00DF1B66"/>
  </w:style>
  <w:style w:type="character" w:customStyle="1" w:styleId="ab">
    <w:name w:val="Текст выноски Знак"/>
    <w:uiPriority w:val="99"/>
    <w:rsid w:val="00DF1B66"/>
    <w:rPr>
      <w:rFonts w:ascii="Tahoma" w:hAnsi="Tahoma" w:cs="Tahoma"/>
      <w:sz w:val="16"/>
      <w:szCs w:val="16"/>
    </w:rPr>
  </w:style>
  <w:style w:type="character" w:customStyle="1" w:styleId="20">
    <w:name w:val="Основной текст с отступом 2 Знак"/>
    <w:rsid w:val="00DF1B66"/>
  </w:style>
  <w:style w:type="paragraph" w:customStyle="1" w:styleId="13">
    <w:name w:val="Заголовок1"/>
    <w:basedOn w:val="a"/>
    <w:next w:val="a3"/>
    <w:rsid w:val="00DF1B66"/>
    <w:pPr>
      <w:keepNext/>
      <w:suppressAutoHyphens/>
      <w:spacing w:before="240" w:after="120"/>
    </w:pPr>
    <w:rPr>
      <w:rFonts w:ascii="Arial" w:eastAsia="Lucida Sans Unicode" w:hAnsi="Arial" w:cs="Mangal"/>
      <w:sz w:val="28"/>
      <w:szCs w:val="28"/>
      <w:lang w:eastAsia="zh-CN"/>
    </w:rPr>
  </w:style>
  <w:style w:type="paragraph" w:styleId="ac">
    <w:name w:val="List"/>
    <w:basedOn w:val="a3"/>
    <w:rsid w:val="00DF1B66"/>
    <w:pPr>
      <w:suppressAutoHyphens/>
    </w:pPr>
    <w:rPr>
      <w:rFonts w:cs="Mangal"/>
      <w:lang w:eastAsia="zh-CN"/>
    </w:rPr>
  </w:style>
  <w:style w:type="paragraph" w:styleId="ad">
    <w:name w:val="caption"/>
    <w:basedOn w:val="a"/>
    <w:qFormat/>
    <w:rsid w:val="00DF1B66"/>
    <w:pPr>
      <w:suppressLineNumbers/>
      <w:suppressAutoHyphens/>
      <w:spacing w:before="120" w:after="120"/>
    </w:pPr>
    <w:rPr>
      <w:rFonts w:cs="Mangal"/>
      <w:i/>
      <w:iCs/>
      <w:sz w:val="24"/>
      <w:szCs w:val="24"/>
      <w:lang w:eastAsia="zh-CN"/>
    </w:rPr>
  </w:style>
  <w:style w:type="paragraph" w:customStyle="1" w:styleId="14">
    <w:name w:val="Указатель1"/>
    <w:basedOn w:val="a"/>
    <w:rsid w:val="00DF1B66"/>
    <w:pPr>
      <w:suppressLineNumbers/>
      <w:suppressAutoHyphens/>
    </w:pPr>
    <w:rPr>
      <w:rFonts w:cs="Mangal"/>
      <w:lang w:eastAsia="zh-CN"/>
    </w:rPr>
  </w:style>
  <w:style w:type="paragraph" w:customStyle="1" w:styleId="21">
    <w:name w:val="Основной текст с отступом 21"/>
    <w:basedOn w:val="a"/>
    <w:rsid w:val="00DF1B66"/>
    <w:pPr>
      <w:suppressAutoHyphens/>
      <w:spacing w:after="120" w:line="480" w:lineRule="auto"/>
      <w:ind w:left="283"/>
    </w:pPr>
    <w:rPr>
      <w:lang w:eastAsia="zh-CN"/>
    </w:rPr>
  </w:style>
  <w:style w:type="paragraph" w:customStyle="1" w:styleId="ae">
    <w:name w:val="Содержимое таблицы"/>
    <w:basedOn w:val="a"/>
    <w:uiPriority w:val="99"/>
    <w:rsid w:val="00DF1B66"/>
    <w:pPr>
      <w:suppressLineNumbers/>
      <w:suppressAutoHyphens/>
    </w:pPr>
    <w:rPr>
      <w:lang w:eastAsia="zh-CN"/>
    </w:rPr>
  </w:style>
  <w:style w:type="paragraph" w:customStyle="1" w:styleId="af">
    <w:name w:val="Заголовок таблицы"/>
    <w:basedOn w:val="ae"/>
    <w:rsid w:val="00DF1B66"/>
    <w:pPr>
      <w:jc w:val="center"/>
    </w:pPr>
    <w:rPr>
      <w:b/>
      <w:bCs/>
    </w:rPr>
  </w:style>
  <w:style w:type="paragraph" w:customStyle="1" w:styleId="af0">
    <w:name w:val="Содержимое врезки"/>
    <w:basedOn w:val="a3"/>
    <w:rsid w:val="00DF1B66"/>
    <w:pPr>
      <w:suppressAutoHyphens/>
    </w:pPr>
    <w:rPr>
      <w:lang w:eastAsia="zh-CN"/>
    </w:rPr>
  </w:style>
  <w:style w:type="paragraph" w:customStyle="1" w:styleId="Standard">
    <w:name w:val="Standard"/>
    <w:rsid w:val="00DF1B66"/>
    <w:pPr>
      <w:suppressAutoHyphens/>
      <w:autoSpaceDN w:val="0"/>
      <w:spacing w:after="200" w:line="276" w:lineRule="auto"/>
      <w:textAlignment w:val="baseline"/>
    </w:pPr>
    <w:rPr>
      <w:rFonts w:ascii="Calibri, Arial" w:eastAsia="Calibri, Arial" w:hAnsi="Calibri, Arial" w:cs="Calibri, Arial"/>
      <w:kern w:val="3"/>
      <w:sz w:val="22"/>
      <w:szCs w:val="22"/>
      <w:lang w:eastAsia="zh-CN"/>
    </w:rPr>
  </w:style>
  <w:style w:type="paragraph" w:customStyle="1" w:styleId="15">
    <w:name w:val="Без интервала1"/>
    <w:rsid w:val="00DF1B66"/>
    <w:rPr>
      <w:rFonts w:ascii="Calibri" w:hAnsi="Calibri" w:cs="Calibri"/>
      <w:sz w:val="22"/>
      <w:szCs w:val="22"/>
      <w:lang w:eastAsia="en-US"/>
    </w:rPr>
  </w:style>
  <w:style w:type="paragraph" w:customStyle="1" w:styleId="TableContents">
    <w:name w:val="Table Contents"/>
    <w:basedOn w:val="Standard"/>
    <w:rsid w:val="00DF1B66"/>
    <w:pPr>
      <w:suppressLineNumbers/>
      <w:textAlignment w:val="auto"/>
    </w:pPr>
  </w:style>
  <w:style w:type="paragraph" w:styleId="af1">
    <w:name w:val="Normal (Web)"/>
    <w:basedOn w:val="a"/>
    <w:uiPriority w:val="99"/>
    <w:rsid w:val="00DF1B66"/>
    <w:pPr>
      <w:spacing w:before="100" w:beforeAutospacing="1" w:after="100" w:afterAutospacing="1"/>
    </w:pPr>
    <w:rPr>
      <w:sz w:val="24"/>
      <w:szCs w:val="24"/>
    </w:rPr>
  </w:style>
  <w:style w:type="character" w:customStyle="1" w:styleId="apple-converted-space">
    <w:name w:val="apple-converted-space"/>
    <w:uiPriority w:val="99"/>
    <w:rsid w:val="00DF1B66"/>
    <w:rPr>
      <w:rFonts w:cs="Times New Roman"/>
    </w:rPr>
  </w:style>
  <w:style w:type="paragraph" w:styleId="af2">
    <w:name w:val="header"/>
    <w:basedOn w:val="a"/>
    <w:link w:val="af3"/>
    <w:uiPriority w:val="99"/>
    <w:rsid w:val="00DF1B66"/>
    <w:pPr>
      <w:tabs>
        <w:tab w:val="center" w:pos="4677"/>
        <w:tab w:val="right" w:pos="9355"/>
      </w:tabs>
    </w:pPr>
    <w:rPr>
      <w:rFonts w:ascii="Calibri" w:eastAsia="Calibri" w:hAnsi="Calibri"/>
      <w:sz w:val="22"/>
      <w:szCs w:val="22"/>
      <w:lang w:val="x-none" w:eastAsia="en-US"/>
    </w:rPr>
  </w:style>
  <w:style w:type="character" w:customStyle="1" w:styleId="af3">
    <w:name w:val="Верхний колонтитул Знак"/>
    <w:link w:val="af2"/>
    <w:uiPriority w:val="99"/>
    <w:rsid w:val="00DF1B66"/>
    <w:rPr>
      <w:rFonts w:ascii="Calibri" w:eastAsia="Calibri" w:hAnsi="Calibri"/>
      <w:sz w:val="22"/>
      <w:szCs w:val="22"/>
      <w:lang w:eastAsia="en-US"/>
    </w:rPr>
  </w:style>
  <w:style w:type="paragraph" w:styleId="af4">
    <w:name w:val="footer"/>
    <w:basedOn w:val="a"/>
    <w:link w:val="af5"/>
    <w:uiPriority w:val="99"/>
    <w:rsid w:val="00DF1B66"/>
    <w:pPr>
      <w:tabs>
        <w:tab w:val="center" w:pos="4677"/>
        <w:tab w:val="right" w:pos="9355"/>
      </w:tabs>
    </w:pPr>
    <w:rPr>
      <w:rFonts w:ascii="Calibri" w:eastAsia="Calibri" w:hAnsi="Calibri"/>
      <w:sz w:val="22"/>
      <w:szCs w:val="22"/>
      <w:lang w:val="x-none" w:eastAsia="en-US"/>
    </w:rPr>
  </w:style>
  <w:style w:type="character" w:customStyle="1" w:styleId="af5">
    <w:name w:val="Нижний колонтитул Знак"/>
    <w:link w:val="af4"/>
    <w:uiPriority w:val="99"/>
    <w:rsid w:val="00DF1B66"/>
    <w:rPr>
      <w:rFonts w:ascii="Calibri" w:eastAsia="Calibri" w:hAnsi="Calibri"/>
      <w:sz w:val="22"/>
      <w:szCs w:val="22"/>
      <w:lang w:eastAsia="en-US"/>
    </w:rPr>
  </w:style>
  <w:style w:type="paragraph" w:styleId="af6">
    <w:name w:val="List Paragraph"/>
    <w:basedOn w:val="a"/>
    <w:link w:val="af7"/>
    <w:uiPriority w:val="34"/>
    <w:qFormat/>
    <w:rsid w:val="00DF1B66"/>
    <w:pPr>
      <w:spacing w:after="200" w:line="276" w:lineRule="auto"/>
      <w:ind w:left="720"/>
      <w:contextualSpacing/>
    </w:pPr>
    <w:rPr>
      <w:rFonts w:ascii="Calibri" w:eastAsia="Calibri" w:hAnsi="Calibri"/>
      <w:sz w:val="22"/>
      <w:szCs w:val="22"/>
      <w:lang w:eastAsia="en-US"/>
    </w:rPr>
  </w:style>
  <w:style w:type="character" w:customStyle="1" w:styleId="af7">
    <w:name w:val="Абзац списка Знак"/>
    <w:link w:val="af6"/>
    <w:uiPriority w:val="34"/>
    <w:locked/>
    <w:rsid w:val="000521ED"/>
    <w:rPr>
      <w:rFonts w:ascii="Calibri" w:eastAsia="Calibri" w:hAnsi="Calibri"/>
      <w:sz w:val="22"/>
      <w:szCs w:val="22"/>
      <w:lang w:eastAsia="en-US"/>
    </w:rPr>
  </w:style>
  <w:style w:type="character" w:styleId="af8">
    <w:name w:val="page number"/>
    <w:uiPriority w:val="99"/>
    <w:rsid w:val="00DF1B66"/>
    <w:rPr>
      <w:rFonts w:cs="Times New Roman"/>
    </w:rPr>
  </w:style>
  <w:style w:type="paragraph" w:customStyle="1" w:styleId="ConsPlusCell">
    <w:name w:val="ConsPlusCell"/>
    <w:uiPriority w:val="99"/>
    <w:rsid w:val="00DF1B66"/>
    <w:pPr>
      <w:widowControl w:val="0"/>
      <w:autoSpaceDE w:val="0"/>
      <w:autoSpaceDN w:val="0"/>
      <w:adjustRightInd w:val="0"/>
    </w:pPr>
    <w:rPr>
      <w:rFonts w:eastAsia="Calibri"/>
      <w:sz w:val="24"/>
      <w:szCs w:val="24"/>
    </w:rPr>
  </w:style>
  <w:style w:type="paragraph" w:customStyle="1" w:styleId="ConsPlusNonformat">
    <w:name w:val="ConsPlusNonformat"/>
    <w:uiPriority w:val="99"/>
    <w:rsid w:val="00DF1B66"/>
    <w:pPr>
      <w:widowControl w:val="0"/>
      <w:autoSpaceDE w:val="0"/>
      <w:autoSpaceDN w:val="0"/>
      <w:adjustRightInd w:val="0"/>
    </w:pPr>
    <w:rPr>
      <w:rFonts w:ascii="Courier New" w:eastAsia="Calibri" w:hAnsi="Courier New" w:cs="Courier New"/>
    </w:rPr>
  </w:style>
  <w:style w:type="paragraph" w:customStyle="1" w:styleId="ConsPlusTitle">
    <w:name w:val="ConsPlusTitle"/>
    <w:rsid w:val="00007EB9"/>
    <w:pPr>
      <w:widowControl w:val="0"/>
      <w:autoSpaceDE w:val="0"/>
      <w:autoSpaceDN w:val="0"/>
    </w:pPr>
    <w:rPr>
      <w:rFonts w:ascii="Calibri" w:hAnsi="Calibri" w:cs="Calibri"/>
      <w:b/>
      <w:sz w:val="22"/>
    </w:rPr>
  </w:style>
  <w:style w:type="character" w:customStyle="1" w:styleId="af9">
    <w:name w:val="Текст сноски Знак"/>
    <w:basedOn w:val="a0"/>
    <w:link w:val="afa"/>
    <w:uiPriority w:val="99"/>
    <w:semiHidden/>
    <w:rsid w:val="00007EB9"/>
    <w:rPr>
      <w:rFonts w:eastAsiaTheme="minorHAnsi" w:cstheme="minorBidi"/>
      <w:lang w:eastAsia="en-US"/>
    </w:rPr>
  </w:style>
  <w:style w:type="paragraph" w:styleId="afa">
    <w:name w:val="footnote text"/>
    <w:basedOn w:val="a"/>
    <w:link w:val="af9"/>
    <w:uiPriority w:val="99"/>
    <w:semiHidden/>
    <w:unhideWhenUsed/>
    <w:rsid w:val="00007EB9"/>
    <w:rPr>
      <w:rFonts w:eastAsiaTheme="minorHAnsi" w:cstheme="minorBidi"/>
      <w:lang w:eastAsia="en-US"/>
    </w:rPr>
  </w:style>
  <w:style w:type="paragraph" w:styleId="afb">
    <w:name w:val="No Spacing"/>
    <w:uiPriority w:val="1"/>
    <w:qFormat/>
    <w:rsid w:val="00007EB9"/>
    <w:rPr>
      <w:rFonts w:eastAsiaTheme="minorHAnsi" w:cstheme="minorBidi"/>
      <w:sz w:val="28"/>
      <w:szCs w:val="22"/>
      <w:lang w:eastAsia="en-US"/>
    </w:rPr>
  </w:style>
  <w:style w:type="character" w:customStyle="1" w:styleId="afc">
    <w:name w:val="Текст концевой сноски Знак"/>
    <w:basedOn w:val="a0"/>
    <w:link w:val="afd"/>
    <w:uiPriority w:val="99"/>
    <w:semiHidden/>
    <w:rsid w:val="00007EB9"/>
    <w:rPr>
      <w:rFonts w:eastAsiaTheme="minorHAnsi" w:cstheme="minorBidi"/>
      <w:lang w:eastAsia="en-US"/>
    </w:rPr>
  </w:style>
  <w:style w:type="paragraph" w:styleId="afd">
    <w:name w:val="endnote text"/>
    <w:basedOn w:val="a"/>
    <w:link w:val="afc"/>
    <w:uiPriority w:val="99"/>
    <w:semiHidden/>
    <w:unhideWhenUsed/>
    <w:rsid w:val="00007EB9"/>
    <w:rPr>
      <w:rFonts w:eastAsiaTheme="minorHAnsi" w:cstheme="min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EC4"/>
  </w:style>
  <w:style w:type="paragraph" w:styleId="1">
    <w:name w:val="heading 1"/>
    <w:basedOn w:val="a"/>
    <w:next w:val="a"/>
    <w:link w:val="10"/>
    <w:uiPriority w:val="9"/>
    <w:qFormat/>
    <w:rsid w:val="00D97DCF"/>
    <w:pPr>
      <w:keepNext/>
      <w:spacing w:before="240" w:after="60"/>
      <w:outlineLvl w:val="0"/>
    </w:pPr>
    <w:rPr>
      <w:rFonts w:ascii="Arial" w:hAnsi="Arial"/>
      <w:b/>
      <w:bCs/>
      <w:kern w:val="32"/>
      <w:sz w:val="32"/>
      <w:szCs w:val="32"/>
      <w:lang w:val="x-none" w:eastAsia="x-none"/>
    </w:rPr>
  </w:style>
  <w:style w:type="paragraph" w:styleId="4">
    <w:name w:val="heading 4"/>
    <w:basedOn w:val="a"/>
    <w:link w:val="40"/>
    <w:uiPriority w:val="99"/>
    <w:qFormat/>
    <w:rsid w:val="00DF1B66"/>
    <w:pPr>
      <w:spacing w:before="100" w:beforeAutospacing="1" w:after="100" w:afterAutospacing="1"/>
      <w:outlineLvl w:val="3"/>
    </w:pPr>
    <w:rPr>
      <w:b/>
      <w:bCs/>
      <w:sz w:val="24"/>
      <w:szCs w:val="24"/>
      <w:lang w:val="x-none" w:eastAsia="x-none"/>
    </w:rPr>
  </w:style>
  <w:style w:type="paragraph" w:styleId="6">
    <w:name w:val="heading 6"/>
    <w:basedOn w:val="a"/>
    <w:next w:val="a"/>
    <w:link w:val="60"/>
    <w:uiPriority w:val="99"/>
    <w:qFormat/>
    <w:pPr>
      <w:keepNext/>
      <w:spacing w:line="360" w:lineRule="auto"/>
      <w:jc w:val="center"/>
      <w:outlineLvl w:val="5"/>
    </w:pPr>
    <w:rPr>
      <w:b/>
      <w:sz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F1B66"/>
    <w:rPr>
      <w:rFonts w:ascii="Arial" w:hAnsi="Arial" w:cs="Arial"/>
      <w:b/>
      <w:bCs/>
      <w:kern w:val="32"/>
      <w:sz w:val="32"/>
      <w:szCs w:val="32"/>
    </w:rPr>
  </w:style>
  <w:style w:type="character" w:customStyle="1" w:styleId="40">
    <w:name w:val="Заголовок 4 Знак"/>
    <w:link w:val="4"/>
    <w:uiPriority w:val="99"/>
    <w:rsid w:val="00DF1B66"/>
    <w:rPr>
      <w:b/>
      <w:bCs/>
      <w:sz w:val="24"/>
      <w:szCs w:val="24"/>
    </w:rPr>
  </w:style>
  <w:style w:type="character" w:customStyle="1" w:styleId="60">
    <w:name w:val="Заголовок 6 Знак"/>
    <w:link w:val="6"/>
    <w:uiPriority w:val="99"/>
    <w:rsid w:val="00DF1B66"/>
    <w:rPr>
      <w:b/>
      <w:sz w:val="36"/>
    </w:rPr>
  </w:style>
  <w:style w:type="paragraph" w:styleId="a3">
    <w:name w:val="Body Text"/>
    <w:basedOn w:val="a"/>
    <w:link w:val="a4"/>
    <w:pPr>
      <w:jc w:val="both"/>
    </w:pPr>
    <w:rPr>
      <w:sz w:val="28"/>
      <w:lang w:val="x-none" w:eastAsia="x-none"/>
    </w:rPr>
  </w:style>
  <w:style w:type="character" w:customStyle="1" w:styleId="a4">
    <w:name w:val="Основной текст Знак"/>
    <w:link w:val="a3"/>
    <w:rsid w:val="00DF1B66"/>
    <w:rPr>
      <w:sz w:val="28"/>
    </w:rPr>
  </w:style>
  <w:style w:type="paragraph" w:styleId="a5">
    <w:name w:val="Balloon Text"/>
    <w:basedOn w:val="a"/>
    <w:link w:val="11"/>
    <w:uiPriority w:val="99"/>
    <w:rsid w:val="006C46F7"/>
    <w:rPr>
      <w:rFonts w:ascii="Tahoma" w:hAnsi="Tahoma"/>
      <w:sz w:val="16"/>
      <w:szCs w:val="16"/>
      <w:lang w:val="x-none" w:eastAsia="x-none"/>
    </w:rPr>
  </w:style>
  <w:style w:type="character" w:customStyle="1" w:styleId="11">
    <w:name w:val="Текст выноски Знак1"/>
    <w:link w:val="a5"/>
    <w:uiPriority w:val="99"/>
    <w:rsid w:val="00DF1B66"/>
    <w:rPr>
      <w:rFonts w:ascii="Tahoma" w:hAnsi="Tahoma" w:cs="Tahoma"/>
      <w:sz w:val="16"/>
      <w:szCs w:val="16"/>
    </w:rPr>
  </w:style>
  <w:style w:type="table" w:styleId="a6">
    <w:name w:val="Table Grid"/>
    <w:basedOn w:val="a1"/>
    <w:uiPriority w:val="59"/>
    <w:rsid w:val="00126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rsid w:val="00DF14A0"/>
    <w:pPr>
      <w:spacing w:after="120" w:line="480" w:lineRule="auto"/>
    </w:pPr>
  </w:style>
  <w:style w:type="paragraph" w:styleId="a7">
    <w:name w:val="Body Text Indent"/>
    <w:basedOn w:val="a"/>
    <w:rsid w:val="00D97DCF"/>
    <w:pPr>
      <w:spacing w:after="120"/>
      <w:ind w:left="283"/>
    </w:pPr>
  </w:style>
  <w:style w:type="character" w:styleId="a8">
    <w:name w:val="Hyperlink"/>
    <w:uiPriority w:val="99"/>
    <w:rsid w:val="00DD6328"/>
    <w:rPr>
      <w:color w:val="000080"/>
      <w:u w:val="single"/>
    </w:rPr>
  </w:style>
  <w:style w:type="paragraph" w:customStyle="1" w:styleId="ConsPlusNormal">
    <w:name w:val="ConsPlusNormal"/>
    <w:link w:val="ConsPlusNormal0"/>
    <w:qFormat/>
    <w:rsid w:val="00146674"/>
    <w:pPr>
      <w:widowControl w:val="0"/>
      <w:autoSpaceDE w:val="0"/>
      <w:autoSpaceDN w:val="0"/>
    </w:pPr>
    <w:rPr>
      <w:rFonts w:ascii="Calibri" w:hAnsi="Calibri" w:cs="Calibri"/>
      <w:sz w:val="22"/>
    </w:rPr>
  </w:style>
  <w:style w:type="character" w:customStyle="1" w:styleId="ConsPlusNormal0">
    <w:name w:val="ConsPlusNormal Знак"/>
    <w:link w:val="ConsPlusNormal"/>
    <w:uiPriority w:val="99"/>
    <w:rsid w:val="00FC7225"/>
    <w:rPr>
      <w:rFonts w:ascii="Calibri" w:hAnsi="Calibri" w:cs="Calibri"/>
      <w:sz w:val="22"/>
    </w:rPr>
  </w:style>
  <w:style w:type="character" w:customStyle="1" w:styleId="a9">
    <w:name w:val="ГС_Основной_текст Знак"/>
    <w:link w:val="aa"/>
    <w:uiPriority w:val="99"/>
    <w:locked/>
    <w:rsid w:val="00146674"/>
    <w:rPr>
      <w:sz w:val="24"/>
      <w:lang w:val="ru-RU" w:eastAsia="ru-RU" w:bidi="ar-SA"/>
    </w:rPr>
  </w:style>
  <w:style w:type="paragraph" w:customStyle="1" w:styleId="aa">
    <w:name w:val="ГС_Основной_текст"/>
    <w:link w:val="a9"/>
    <w:uiPriority w:val="99"/>
    <w:rsid w:val="00146674"/>
    <w:pPr>
      <w:tabs>
        <w:tab w:val="left" w:pos="851"/>
      </w:tabs>
      <w:snapToGrid w:val="0"/>
      <w:spacing w:before="60" w:after="60" w:line="360" w:lineRule="auto"/>
      <w:ind w:firstLine="851"/>
      <w:contextualSpacing/>
      <w:jc w:val="both"/>
    </w:pPr>
    <w:rPr>
      <w:sz w:val="24"/>
    </w:rPr>
  </w:style>
  <w:style w:type="character" w:customStyle="1" w:styleId="WW8Num1zfalse">
    <w:name w:val="WW8Num1zfalse"/>
    <w:rsid w:val="00DF1B66"/>
    <w:rPr>
      <w:sz w:val="28"/>
      <w:szCs w:val="28"/>
    </w:rPr>
  </w:style>
  <w:style w:type="character" w:customStyle="1" w:styleId="WW8Num1z1">
    <w:name w:val="WW8Num1z1"/>
    <w:rsid w:val="00DF1B66"/>
    <w:rPr>
      <w:rFonts w:ascii="Wingdings" w:hAnsi="Wingdings" w:cs="Wingdings"/>
    </w:rPr>
  </w:style>
  <w:style w:type="character" w:customStyle="1" w:styleId="WW8Num1ztrue">
    <w:name w:val="WW8Num1ztrue"/>
    <w:rsid w:val="00DF1B66"/>
  </w:style>
  <w:style w:type="character" w:customStyle="1" w:styleId="WW8Num1ztrue6">
    <w:name w:val="WW8Num1ztrue6"/>
    <w:rsid w:val="00DF1B66"/>
  </w:style>
  <w:style w:type="character" w:customStyle="1" w:styleId="WW8Num1ztrue5">
    <w:name w:val="WW8Num1ztrue5"/>
    <w:rsid w:val="00DF1B66"/>
  </w:style>
  <w:style w:type="character" w:customStyle="1" w:styleId="WW8Num1ztrue4">
    <w:name w:val="WW8Num1ztrue4"/>
    <w:rsid w:val="00DF1B66"/>
  </w:style>
  <w:style w:type="character" w:customStyle="1" w:styleId="WW8Num1ztrue3">
    <w:name w:val="WW8Num1ztrue3"/>
    <w:rsid w:val="00DF1B66"/>
  </w:style>
  <w:style w:type="character" w:customStyle="1" w:styleId="WW8Num1ztrue2">
    <w:name w:val="WW8Num1ztrue2"/>
    <w:rsid w:val="00DF1B66"/>
  </w:style>
  <w:style w:type="character" w:customStyle="1" w:styleId="WW8Num1ztrue1">
    <w:name w:val="WW8Num1ztrue1"/>
    <w:rsid w:val="00DF1B66"/>
  </w:style>
  <w:style w:type="character" w:customStyle="1" w:styleId="WW8Num2zfalse">
    <w:name w:val="WW8Num2zfalse"/>
    <w:rsid w:val="00DF1B66"/>
  </w:style>
  <w:style w:type="character" w:customStyle="1" w:styleId="WW8Num2ztrue">
    <w:name w:val="WW8Num2ztrue"/>
    <w:rsid w:val="00DF1B66"/>
  </w:style>
  <w:style w:type="character" w:customStyle="1" w:styleId="WW8Num2ztrue7">
    <w:name w:val="WW8Num2ztrue7"/>
    <w:rsid w:val="00DF1B66"/>
  </w:style>
  <w:style w:type="character" w:customStyle="1" w:styleId="WW8Num2ztrue6">
    <w:name w:val="WW8Num2ztrue6"/>
    <w:rsid w:val="00DF1B66"/>
  </w:style>
  <w:style w:type="character" w:customStyle="1" w:styleId="WW8Num2ztrue5">
    <w:name w:val="WW8Num2ztrue5"/>
    <w:rsid w:val="00DF1B66"/>
  </w:style>
  <w:style w:type="character" w:customStyle="1" w:styleId="WW8Num2ztrue4">
    <w:name w:val="WW8Num2ztrue4"/>
    <w:rsid w:val="00DF1B66"/>
  </w:style>
  <w:style w:type="character" w:customStyle="1" w:styleId="WW8Num2ztrue3">
    <w:name w:val="WW8Num2ztrue3"/>
    <w:rsid w:val="00DF1B66"/>
  </w:style>
  <w:style w:type="character" w:customStyle="1" w:styleId="WW8Num2ztrue2">
    <w:name w:val="WW8Num2ztrue2"/>
    <w:rsid w:val="00DF1B66"/>
  </w:style>
  <w:style w:type="character" w:customStyle="1" w:styleId="WW8Num2ztrue1">
    <w:name w:val="WW8Num2ztrue1"/>
    <w:rsid w:val="00DF1B66"/>
  </w:style>
  <w:style w:type="character" w:customStyle="1" w:styleId="WW8Num3zfalse">
    <w:name w:val="WW8Num3zfalse"/>
    <w:rsid w:val="00DF1B66"/>
  </w:style>
  <w:style w:type="character" w:customStyle="1" w:styleId="WW8Num3ztrue">
    <w:name w:val="WW8Num3ztrue"/>
    <w:rsid w:val="00DF1B66"/>
  </w:style>
  <w:style w:type="character" w:customStyle="1" w:styleId="WW8Num3ztrue7">
    <w:name w:val="WW8Num3ztrue7"/>
    <w:rsid w:val="00DF1B66"/>
  </w:style>
  <w:style w:type="character" w:customStyle="1" w:styleId="WW8Num3ztrue6">
    <w:name w:val="WW8Num3ztrue6"/>
    <w:rsid w:val="00DF1B66"/>
  </w:style>
  <w:style w:type="character" w:customStyle="1" w:styleId="WW8Num3ztrue5">
    <w:name w:val="WW8Num3ztrue5"/>
    <w:rsid w:val="00DF1B66"/>
  </w:style>
  <w:style w:type="character" w:customStyle="1" w:styleId="WW8Num3ztrue4">
    <w:name w:val="WW8Num3ztrue4"/>
    <w:rsid w:val="00DF1B66"/>
  </w:style>
  <w:style w:type="character" w:customStyle="1" w:styleId="WW8Num3ztrue3">
    <w:name w:val="WW8Num3ztrue3"/>
    <w:rsid w:val="00DF1B66"/>
  </w:style>
  <w:style w:type="character" w:customStyle="1" w:styleId="WW8Num3ztrue2">
    <w:name w:val="WW8Num3ztrue2"/>
    <w:rsid w:val="00DF1B66"/>
  </w:style>
  <w:style w:type="character" w:customStyle="1" w:styleId="WW8Num3ztrue1">
    <w:name w:val="WW8Num3ztrue1"/>
    <w:rsid w:val="00DF1B66"/>
  </w:style>
  <w:style w:type="character" w:customStyle="1" w:styleId="WW8Num4zfalse">
    <w:name w:val="WW8Num4zfalse"/>
    <w:rsid w:val="00DF1B66"/>
  </w:style>
  <w:style w:type="character" w:customStyle="1" w:styleId="WW8Num4ztrue">
    <w:name w:val="WW8Num4ztrue"/>
    <w:rsid w:val="00DF1B66"/>
  </w:style>
  <w:style w:type="character" w:customStyle="1" w:styleId="WW8Num4ztrue7">
    <w:name w:val="WW8Num4ztrue7"/>
    <w:rsid w:val="00DF1B66"/>
  </w:style>
  <w:style w:type="character" w:customStyle="1" w:styleId="WW8Num4ztrue6">
    <w:name w:val="WW8Num4ztrue6"/>
    <w:rsid w:val="00DF1B66"/>
  </w:style>
  <w:style w:type="character" w:customStyle="1" w:styleId="WW8Num4ztrue5">
    <w:name w:val="WW8Num4ztrue5"/>
    <w:rsid w:val="00DF1B66"/>
  </w:style>
  <w:style w:type="character" w:customStyle="1" w:styleId="WW8Num4ztrue4">
    <w:name w:val="WW8Num4ztrue4"/>
    <w:rsid w:val="00DF1B66"/>
  </w:style>
  <w:style w:type="character" w:customStyle="1" w:styleId="WW8Num4ztrue3">
    <w:name w:val="WW8Num4ztrue3"/>
    <w:rsid w:val="00DF1B66"/>
  </w:style>
  <w:style w:type="character" w:customStyle="1" w:styleId="WW8Num4ztrue2">
    <w:name w:val="WW8Num4ztrue2"/>
    <w:rsid w:val="00DF1B66"/>
  </w:style>
  <w:style w:type="character" w:customStyle="1" w:styleId="WW8Num4ztrue1">
    <w:name w:val="WW8Num4ztrue1"/>
    <w:rsid w:val="00DF1B66"/>
  </w:style>
  <w:style w:type="character" w:customStyle="1" w:styleId="WW8Num5zfalse">
    <w:name w:val="WW8Num5zfalse"/>
    <w:rsid w:val="00DF1B66"/>
  </w:style>
  <w:style w:type="character" w:customStyle="1" w:styleId="WW8Num5ztrue">
    <w:name w:val="WW8Num5ztrue"/>
    <w:rsid w:val="00DF1B66"/>
  </w:style>
  <w:style w:type="character" w:customStyle="1" w:styleId="WW8Num5ztrue7">
    <w:name w:val="WW8Num5ztrue7"/>
    <w:rsid w:val="00DF1B66"/>
  </w:style>
  <w:style w:type="character" w:customStyle="1" w:styleId="WW8Num5ztrue6">
    <w:name w:val="WW8Num5ztrue6"/>
    <w:rsid w:val="00DF1B66"/>
  </w:style>
  <w:style w:type="character" w:customStyle="1" w:styleId="WW8Num5ztrue5">
    <w:name w:val="WW8Num5ztrue5"/>
    <w:rsid w:val="00DF1B66"/>
  </w:style>
  <w:style w:type="character" w:customStyle="1" w:styleId="WW8Num5ztrue4">
    <w:name w:val="WW8Num5ztrue4"/>
    <w:rsid w:val="00DF1B66"/>
  </w:style>
  <w:style w:type="character" w:customStyle="1" w:styleId="WW8Num5ztrue3">
    <w:name w:val="WW8Num5ztrue3"/>
    <w:rsid w:val="00DF1B66"/>
  </w:style>
  <w:style w:type="character" w:customStyle="1" w:styleId="WW8Num5ztrue2">
    <w:name w:val="WW8Num5ztrue2"/>
    <w:rsid w:val="00DF1B66"/>
  </w:style>
  <w:style w:type="character" w:customStyle="1" w:styleId="WW8Num5ztrue1">
    <w:name w:val="WW8Num5ztrue1"/>
    <w:rsid w:val="00DF1B66"/>
  </w:style>
  <w:style w:type="character" w:customStyle="1" w:styleId="WW8Num6zfalse">
    <w:name w:val="WW8Num6zfalse"/>
    <w:rsid w:val="00DF1B66"/>
  </w:style>
  <w:style w:type="character" w:customStyle="1" w:styleId="WW8Num6ztrue">
    <w:name w:val="WW8Num6ztrue"/>
    <w:rsid w:val="00DF1B66"/>
  </w:style>
  <w:style w:type="character" w:customStyle="1" w:styleId="WW8Num6ztrue7">
    <w:name w:val="WW8Num6ztrue7"/>
    <w:rsid w:val="00DF1B66"/>
  </w:style>
  <w:style w:type="character" w:customStyle="1" w:styleId="WW8Num6ztrue6">
    <w:name w:val="WW8Num6ztrue6"/>
    <w:rsid w:val="00DF1B66"/>
  </w:style>
  <w:style w:type="character" w:customStyle="1" w:styleId="WW8Num6ztrue5">
    <w:name w:val="WW8Num6ztrue5"/>
    <w:rsid w:val="00DF1B66"/>
  </w:style>
  <w:style w:type="character" w:customStyle="1" w:styleId="WW8Num6ztrue4">
    <w:name w:val="WW8Num6ztrue4"/>
    <w:rsid w:val="00DF1B66"/>
  </w:style>
  <w:style w:type="character" w:customStyle="1" w:styleId="WW8Num6ztrue3">
    <w:name w:val="WW8Num6ztrue3"/>
    <w:rsid w:val="00DF1B66"/>
  </w:style>
  <w:style w:type="character" w:customStyle="1" w:styleId="WW8Num6ztrue2">
    <w:name w:val="WW8Num6ztrue2"/>
    <w:rsid w:val="00DF1B66"/>
  </w:style>
  <w:style w:type="character" w:customStyle="1" w:styleId="WW8Num6ztrue1">
    <w:name w:val="WW8Num6ztrue1"/>
    <w:rsid w:val="00DF1B66"/>
  </w:style>
  <w:style w:type="character" w:customStyle="1" w:styleId="WW8Num7zfalse">
    <w:name w:val="WW8Num7zfalse"/>
    <w:rsid w:val="00DF1B66"/>
  </w:style>
  <w:style w:type="character" w:customStyle="1" w:styleId="WW8Num7ztrue">
    <w:name w:val="WW8Num7ztrue"/>
    <w:rsid w:val="00DF1B66"/>
  </w:style>
  <w:style w:type="character" w:customStyle="1" w:styleId="WW8Num7ztrue7">
    <w:name w:val="WW8Num7ztrue7"/>
    <w:rsid w:val="00DF1B66"/>
  </w:style>
  <w:style w:type="character" w:customStyle="1" w:styleId="WW8Num7ztrue6">
    <w:name w:val="WW8Num7ztrue6"/>
    <w:rsid w:val="00DF1B66"/>
  </w:style>
  <w:style w:type="character" w:customStyle="1" w:styleId="WW8Num7ztrue5">
    <w:name w:val="WW8Num7ztrue5"/>
    <w:rsid w:val="00DF1B66"/>
  </w:style>
  <w:style w:type="character" w:customStyle="1" w:styleId="WW8Num7ztrue4">
    <w:name w:val="WW8Num7ztrue4"/>
    <w:rsid w:val="00DF1B66"/>
  </w:style>
  <w:style w:type="character" w:customStyle="1" w:styleId="WW8Num7ztrue3">
    <w:name w:val="WW8Num7ztrue3"/>
    <w:rsid w:val="00DF1B66"/>
  </w:style>
  <w:style w:type="character" w:customStyle="1" w:styleId="WW8Num7ztrue2">
    <w:name w:val="WW8Num7ztrue2"/>
    <w:rsid w:val="00DF1B66"/>
  </w:style>
  <w:style w:type="character" w:customStyle="1" w:styleId="WW8Num7ztrue1">
    <w:name w:val="WW8Num7ztrue1"/>
    <w:rsid w:val="00DF1B66"/>
  </w:style>
  <w:style w:type="character" w:customStyle="1" w:styleId="WW8Num8zfalse">
    <w:name w:val="WW8Num8zfalse"/>
    <w:rsid w:val="00DF1B66"/>
  </w:style>
  <w:style w:type="character" w:customStyle="1" w:styleId="WW8Num8ztrue">
    <w:name w:val="WW8Num8ztrue"/>
    <w:rsid w:val="00DF1B66"/>
  </w:style>
  <w:style w:type="character" w:customStyle="1" w:styleId="WW8Num8ztrue7">
    <w:name w:val="WW8Num8ztrue7"/>
    <w:rsid w:val="00DF1B66"/>
  </w:style>
  <w:style w:type="character" w:customStyle="1" w:styleId="WW8Num8ztrue6">
    <w:name w:val="WW8Num8ztrue6"/>
    <w:rsid w:val="00DF1B66"/>
  </w:style>
  <w:style w:type="character" w:customStyle="1" w:styleId="WW8Num8ztrue5">
    <w:name w:val="WW8Num8ztrue5"/>
    <w:rsid w:val="00DF1B66"/>
  </w:style>
  <w:style w:type="character" w:customStyle="1" w:styleId="WW8Num8ztrue4">
    <w:name w:val="WW8Num8ztrue4"/>
    <w:rsid w:val="00DF1B66"/>
  </w:style>
  <w:style w:type="character" w:customStyle="1" w:styleId="WW8Num8ztrue3">
    <w:name w:val="WW8Num8ztrue3"/>
    <w:rsid w:val="00DF1B66"/>
  </w:style>
  <w:style w:type="character" w:customStyle="1" w:styleId="WW8Num8ztrue2">
    <w:name w:val="WW8Num8ztrue2"/>
    <w:rsid w:val="00DF1B66"/>
  </w:style>
  <w:style w:type="character" w:customStyle="1" w:styleId="WW8Num8ztrue1">
    <w:name w:val="WW8Num8ztrue1"/>
    <w:rsid w:val="00DF1B66"/>
  </w:style>
  <w:style w:type="character" w:customStyle="1" w:styleId="WW8Num9zfalse">
    <w:name w:val="WW8Num9zfalse"/>
    <w:rsid w:val="00DF1B66"/>
  </w:style>
  <w:style w:type="character" w:customStyle="1" w:styleId="WW8Num9ztrue">
    <w:name w:val="WW8Num9ztrue"/>
    <w:rsid w:val="00DF1B66"/>
  </w:style>
  <w:style w:type="character" w:customStyle="1" w:styleId="WW8Num9ztrue7">
    <w:name w:val="WW8Num9ztrue7"/>
    <w:rsid w:val="00DF1B66"/>
  </w:style>
  <w:style w:type="character" w:customStyle="1" w:styleId="WW8Num9ztrue6">
    <w:name w:val="WW8Num9ztrue6"/>
    <w:rsid w:val="00DF1B66"/>
  </w:style>
  <w:style w:type="character" w:customStyle="1" w:styleId="WW8Num9ztrue5">
    <w:name w:val="WW8Num9ztrue5"/>
    <w:rsid w:val="00DF1B66"/>
  </w:style>
  <w:style w:type="character" w:customStyle="1" w:styleId="WW8Num9ztrue4">
    <w:name w:val="WW8Num9ztrue4"/>
    <w:rsid w:val="00DF1B66"/>
  </w:style>
  <w:style w:type="character" w:customStyle="1" w:styleId="WW8Num9ztrue3">
    <w:name w:val="WW8Num9ztrue3"/>
    <w:rsid w:val="00DF1B66"/>
  </w:style>
  <w:style w:type="character" w:customStyle="1" w:styleId="WW8Num9ztrue2">
    <w:name w:val="WW8Num9ztrue2"/>
    <w:rsid w:val="00DF1B66"/>
  </w:style>
  <w:style w:type="character" w:customStyle="1" w:styleId="WW8Num9ztrue1">
    <w:name w:val="WW8Num9ztrue1"/>
    <w:rsid w:val="00DF1B66"/>
  </w:style>
  <w:style w:type="character" w:customStyle="1" w:styleId="12">
    <w:name w:val="Основной шрифт абзаца1"/>
    <w:rsid w:val="00DF1B66"/>
  </w:style>
  <w:style w:type="character" w:customStyle="1" w:styleId="ab">
    <w:name w:val="Текст выноски Знак"/>
    <w:uiPriority w:val="99"/>
    <w:rsid w:val="00DF1B66"/>
    <w:rPr>
      <w:rFonts w:ascii="Tahoma" w:hAnsi="Tahoma" w:cs="Tahoma"/>
      <w:sz w:val="16"/>
      <w:szCs w:val="16"/>
    </w:rPr>
  </w:style>
  <w:style w:type="character" w:customStyle="1" w:styleId="20">
    <w:name w:val="Основной текст с отступом 2 Знак"/>
    <w:rsid w:val="00DF1B66"/>
  </w:style>
  <w:style w:type="paragraph" w:customStyle="1" w:styleId="13">
    <w:name w:val="Заголовок1"/>
    <w:basedOn w:val="a"/>
    <w:next w:val="a3"/>
    <w:rsid w:val="00DF1B66"/>
    <w:pPr>
      <w:keepNext/>
      <w:suppressAutoHyphens/>
      <w:spacing w:before="240" w:after="120"/>
    </w:pPr>
    <w:rPr>
      <w:rFonts w:ascii="Arial" w:eastAsia="Lucida Sans Unicode" w:hAnsi="Arial" w:cs="Mangal"/>
      <w:sz w:val="28"/>
      <w:szCs w:val="28"/>
      <w:lang w:eastAsia="zh-CN"/>
    </w:rPr>
  </w:style>
  <w:style w:type="paragraph" w:styleId="ac">
    <w:name w:val="List"/>
    <w:basedOn w:val="a3"/>
    <w:rsid w:val="00DF1B66"/>
    <w:pPr>
      <w:suppressAutoHyphens/>
    </w:pPr>
    <w:rPr>
      <w:rFonts w:cs="Mangal"/>
      <w:lang w:eastAsia="zh-CN"/>
    </w:rPr>
  </w:style>
  <w:style w:type="paragraph" w:styleId="ad">
    <w:name w:val="caption"/>
    <w:basedOn w:val="a"/>
    <w:qFormat/>
    <w:rsid w:val="00DF1B66"/>
    <w:pPr>
      <w:suppressLineNumbers/>
      <w:suppressAutoHyphens/>
      <w:spacing w:before="120" w:after="120"/>
    </w:pPr>
    <w:rPr>
      <w:rFonts w:cs="Mangal"/>
      <w:i/>
      <w:iCs/>
      <w:sz w:val="24"/>
      <w:szCs w:val="24"/>
      <w:lang w:eastAsia="zh-CN"/>
    </w:rPr>
  </w:style>
  <w:style w:type="paragraph" w:customStyle="1" w:styleId="14">
    <w:name w:val="Указатель1"/>
    <w:basedOn w:val="a"/>
    <w:rsid w:val="00DF1B66"/>
    <w:pPr>
      <w:suppressLineNumbers/>
      <w:suppressAutoHyphens/>
    </w:pPr>
    <w:rPr>
      <w:rFonts w:cs="Mangal"/>
      <w:lang w:eastAsia="zh-CN"/>
    </w:rPr>
  </w:style>
  <w:style w:type="paragraph" w:customStyle="1" w:styleId="21">
    <w:name w:val="Основной текст с отступом 21"/>
    <w:basedOn w:val="a"/>
    <w:rsid w:val="00DF1B66"/>
    <w:pPr>
      <w:suppressAutoHyphens/>
      <w:spacing w:after="120" w:line="480" w:lineRule="auto"/>
      <w:ind w:left="283"/>
    </w:pPr>
    <w:rPr>
      <w:lang w:eastAsia="zh-CN"/>
    </w:rPr>
  </w:style>
  <w:style w:type="paragraph" w:customStyle="1" w:styleId="ae">
    <w:name w:val="Содержимое таблицы"/>
    <w:basedOn w:val="a"/>
    <w:uiPriority w:val="99"/>
    <w:rsid w:val="00DF1B66"/>
    <w:pPr>
      <w:suppressLineNumbers/>
      <w:suppressAutoHyphens/>
    </w:pPr>
    <w:rPr>
      <w:lang w:eastAsia="zh-CN"/>
    </w:rPr>
  </w:style>
  <w:style w:type="paragraph" w:customStyle="1" w:styleId="af">
    <w:name w:val="Заголовок таблицы"/>
    <w:basedOn w:val="ae"/>
    <w:rsid w:val="00DF1B66"/>
    <w:pPr>
      <w:jc w:val="center"/>
    </w:pPr>
    <w:rPr>
      <w:b/>
      <w:bCs/>
    </w:rPr>
  </w:style>
  <w:style w:type="paragraph" w:customStyle="1" w:styleId="af0">
    <w:name w:val="Содержимое врезки"/>
    <w:basedOn w:val="a3"/>
    <w:rsid w:val="00DF1B66"/>
    <w:pPr>
      <w:suppressAutoHyphens/>
    </w:pPr>
    <w:rPr>
      <w:lang w:eastAsia="zh-CN"/>
    </w:rPr>
  </w:style>
  <w:style w:type="paragraph" w:customStyle="1" w:styleId="Standard">
    <w:name w:val="Standard"/>
    <w:rsid w:val="00DF1B66"/>
    <w:pPr>
      <w:suppressAutoHyphens/>
      <w:autoSpaceDN w:val="0"/>
      <w:spacing w:after="200" w:line="276" w:lineRule="auto"/>
      <w:textAlignment w:val="baseline"/>
    </w:pPr>
    <w:rPr>
      <w:rFonts w:ascii="Calibri, Arial" w:eastAsia="Calibri, Arial" w:hAnsi="Calibri, Arial" w:cs="Calibri, Arial"/>
      <w:kern w:val="3"/>
      <w:sz w:val="22"/>
      <w:szCs w:val="22"/>
      <w:lang w:eastAsia="zh-CN"/>
    </w:rPr>
  </w:style>
  <w:style w:type="paragraph" w:customStyle="1" w:styleId="15">
    <w:name w:val="Без интервала1"/>
    <w:rsid w:val="00DF1B66"/>
    <w:rPr>
      <w:rFonts w:ascii="Calibri" w:hAnsi="Calibri" w:cs="Calibri"/>
      <w:sz w:val="22"/>
      <w:szCs w:val="22"/>
      <w:lang w:eastAsia="en-US"/>
    </w:rPr>
  </w:style>
  <w:style w:type="paragraph" w:customStyle="1" w:styleId="TableContents">
    <w:name w:val="Table Contents"/>
    <w:basedOn w:val="Standard"/>
    <w:rsid w:val="00DF1B66"/>
    <w:pPr>
      <w:suppressLineNumbers/>
      <w:textAlignment w:val="auto"/>
    </w:pPr>
  </w:style>
  <w:style w:type="paragraph" w:styleId="af1">
    <w:name w:val="Normal (Web)"/>
    <w:basedOn w:val="a"/>
    <w:uiPriority w:val="99"/>
    <w:rsid w:val="00DF1B66"/>
    <w:pPr>
      <w:spacing w:before="100" w:beforeAutospacing="1" w:after="100" w:afterAutospacing="1"/>
    </w:pPr>
    <w:rPr>
      <w:sz w:val="24"/>
      <w:szCs w:val="24"/>
    </w:rPr>
  </w:style>
  <w:style w:type="character" w:customStyle="1" w:styleId="apple-converted-space">
    <w:name w:val="apple-converted-space"/>
    <w:uiPriority w:val="99"/>
    <w:rsid w:val="00DF1B66"/>
    <w:rPr>
      <w:rFonts w:cs="Times New Roman"/>
    </w:rPr>
  </w:style>
  <w:style w:type="paragraph" w:styleId="af2">
    <w:name w:val="header"/>
    <w:basedOn w:val="a"/>
    <w:link w:val="af3"/>
    <w:uiPriority w:val="99"/>
    <w:rsid w:val="00DF1B66"/>
    <w:pPr>
      <w:tabs>
        <w:tab w:val="center" w:pos="4677"/>
        <w:tab w:val="right" w:pos="9355"/>
      </w:tabs>
    </w:pPr>
    <w:rPr>
      <w:rFonts w:ascii="Calibri" w:eastAsia="Calibri" w:hAnsi="Calibri"/>
      <w:sz w:val="22"/>
      <w:szCs w:val="22"/>
      <w:lang w:val="x-none" w:eastAsia="en-US"/>
    </w:rPr>
  </w:style>
  <w:style w:type="character" w:customStyle="1" w:styleId="af3">
    <w:name w:val="Верхний колонтитул Знак"/>
    <w:link w:val="af2"/>
    <w:uiPriority w:val="99"/>
    <w:rsid w:val="00DF1B66"/>
    <w:rPr>
      <w:rFonts w:ascii="Calibri" w:eastAsia="Calibri" w:hAnsi="Calibri"/>
      <w:sz w:val="22"/>
      <w:szCs w:val="22"/>
      <w:lang w:eastAsia="en-US"/>
    </w:rPr>
  </w:style>
  <w:style w:type="paragraph" w:styleId="af4">
    <w:name w:val="footer"/>
    <w:basedOn w:val="a"/>
    <w:link w:val="af5"/>
    <w:uiPriority w:val="99"/>
    <w:rsid w:val="00DF1B66"/>
    <w:pPr>
      <w:tabs>
        <w:tab w:val="center" w:pos="4677"/>
        <w:tab w:val="right" w:pos="9355"/>
      </w:tabs>
    </w:pPr>
    <w:rPr>
      <w:rFonts w:ascii="Calibri" w:eastAsia="Calibri" w:hAnsi="Calibri"/>
      <w:sz w:val="22"/>
      <w:szCs w:val="22"/>
      <w:lang w:val="x-none" w:eastAsia="en-US"/>
    </w:rPr>
  </w:style>
  <w:style w:type="character" w:customStyle="1" w:styleId="af5">
    <w:name w:val="Нижний колонтитул Знак"/>
    <w:link w:val="af4"/>
    <w:uiPriority w:val="99"/>
    <w:rsid w:val="00DF1B66"/>
    <w:rPr>
      <w:rFonts w:ascii="Calibri" w:eastAsia="Calibri" w:hAnsi="Calibri"/>
      <w:sz w:val="22"/>
      <w:szCs w:val="22"/>
      <w:lang w:eastAsia="en-US"/>
    </w:rPr>
  </w:style>
  <w:style w:type="paragraph" w:styleId="af6">
    <w:name w:val="List Paragraph"/>
    <w:basedOn w:val="a"/>
    <w:link w:val="af7"/>
    <w:uiPriority w:val="34"/>
    <w:qFormat/>
    <w:rsid w:val="00DF1B66"/>
    <w:pPr>
      <w:spacing w:after="200" w:line="276" w:lineRule="auto"/>
      <w:ind w:left="720"/>
      <w:contextualSpacing/>
    </w:pPr>
    <w:rPr>
      <w:rFonts w:ascii="Calibri" w:eastAsia="Calibri" w:hAnsi="Calibri"/>
      <w:sz w:val="22"/>
      <w:szCs w:val="22"/>
      <w:lang w:eastAsia="en-US"/>
    </w:rPr>
  </w:style>
  <w:style w:type="character" w:customStyle="1" w:styleId="af7">
    <w:name w:val="Абзац списка Знак"/>
    <w:link w:val="af6"/>
    <w:uiPriority w:val="34"/>
    <w:locked/>
    <w:rsid w:val="000521ED"/>
    <w:rPr>
      <w:rFonts w:ascii="Calibri" w:eastAsia="Calibri" w:hAnsi="Calibri"/>
      <w:sz w:val="22"/>
      <w:szCs w:val="22"/>
      <w:lang w:eastAsia="en-US"/>
    </w:rPr>
  </w:style>
  <w:style w:type="character" w:styleId="af8">
    <w:name w:val="page number"/>
    <w:uiPriority w:val="99"/>
    <w:rsid w:val="00DF1B66"/>
    <w:rPr>
      <w:rFonts w:cs="Times New Roman"/>
    </w:rPr>
  </w:style>
  <w:style w:type="paragraph" w:customStyle="1" w:styleId="ConsPlusCell">
    <w:name w:val="ConsPlusCell"/>
    <w:uiPriority w:val="99"/>
    <w:rsid w:val="00DF1B66"/>
    <w:pPr>
      <w:widowControl w:val="0"/>
      <w:autoSpaceDE w:val="0"/>
      <w:autoSpaceDN w:val="0"/>
      <w:adjustRightInd w:val="0"/>
    </w:pPr>
    <w:rPr>
      <w:rFonts w:eastAsia="Calibri"/>
      <w:sz w:val="24"/>
      <w:szCs w:val="24"/>
    </w:rPr>
  </w:style>
  <w:style w:type="paragraph" w:customStyle="1" w:styleId="ConsPlusNonformat">
    <w:name w:val="ConsPlusNonformat"/>
    <w:uiPriority w:val="99"/>
    <w:rsid w:val="00DF1B66"/>
    <w:pPr>
      <w:widowControl w:val="0"/>
      <w:autoSpaceDE w:val="0"/>
      <w:autoSpaceDN w:val="0"/>
      <w:adjustRightInd w:val="0"/>
    </w:pPr>
    <w:rPr>
      <w:rFonts w:ascii="Courier New" w:eastAsia="Calibri" w:hAnsi="Courier New" w:cs="Courier New"/>
    </w:rPr>
  </w:style>
  <w:style w:type="paragraph" w:customStyle="1" w:styleId="ConsPlusTitle">
    <w:name w:val="ConsPlusTitle"/>
    <w:rsid w:val="00007EB9"/>
    <w:pPr>
      <w:widowControl w:val="0"/>
      <w:autoSpaceDE w:val="0"/>
      <w:autoSpaceDN w:val="0"/>
    </w:pPr>
    <w:rPr>
      <w:rFonts w:ascii="Calibri" w:hAnsi="Calibri" w:cs="Calibri"/>
      <w:b/>
      <w:sz w:val="22"/>
    </w:rPr>
  </w:style>
  <w:style w:type="character" w:customStyle="1" w:styleId="af9">
    <w:name w:val="Текст сноски Знак"/>
    <w:basedOn w:val="a0"/>
    <w:link w:val="afa"/>
    <w:uiPriority w:val="99"/>
    <w:semiHidden/>
    <w:rsid w:val="00007EB9"/>
    <w:rPr>
      <w:rFonts w:eastAsiaTheme="minorHAnsi" w:cstheme="minorBidi"/>
      <w:lang w:eastAsia="en-US"/>
    </w:rPr>
  </w:style>
  <w:style w:type="paragraph" w:styleId="afa">
    <w:name w:val="footnote text"/>
    <w:basedOn w:val="a"/>
    <w:link w:val="af9"/>
    <w:uiPriority w:val="99"/>
    <w:semiHidden/>
    <w:unhideWhenUsed/>
    <w:rsid w:val="00007EB9"/>
    <w:rPr>
      <w:rFonts w:eastAsiaTheme="minorHAnsi" w:cstheme="minorBidi"/>
      <w:lang w:eastAsia="en-US"/>
    </w:rPr>
  </w:style>
  <w:style w:type="paragraph" w:styleId="afb">
    <w:name w:val="No Spacing"/>
    <w:uiPriority w:val="1"/>
    <w:qFormat/>
    <w:rsid w:val="00007EB9"/>
    <w:rPr>
      <w:rFonts w:eastAsiaTheme="minorHAnsi" w:cstheme="minorBidi"/>
      <w:sz w:val="28"/>
      <w:szCs w:val="22"/>
      <w:lang w:eastAsia="en-US"/>
    </w:rPr>
  </w:style>
  <w:style w:type="character" w:customStyle="1" w:styleId="afc">
    <w:name w:val="Текст концевой сноски Знак"/>
    <w:basedOn w:val="a0"/>
    <w:link w:val="afd"/>
    <w:uiPriority w:val="99"/>
    <w:semiHidden/>
    <w:rsid w:val="00007EB9"/>
    <w:rPr>
      <w:rFonts w:eastAsiaTheme="minorHAnsi" w:cstheme="minorBidi"/>
      <w:lang w:eastAsia="en-US"/>
    </w:rPr>
  </w:style>
  <w:style w:type="paragraph" w:styleId="afd">
    <w:name w:val="endnote text"/>
    <w:basedOn w:val="a"/>
    <w:link w:val="afc"/>
    <w:uiPriority w:val="99"/>
    <w:semiHidden/>
    <w:unhideWhenUsed/>
    <w:rsid w:val="00007EB9"/>
    <w:rPr>
      <w:rFonts w:eastAsia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hyperlink" Target="https://login.consultant.ru/link/?req=doc&amp;demo=2&amp;base=LAW&amp;n=454257&amp;dst=2920&amp;date=10.10.2023" TargetMode="Externa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hyperlink" Target="https://login.consultant.ru/link/?req=doc&amp;demo=2&amp;base=LAW&amp;n=454257&amp;dst=1177&amp;date=10.10.202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yperlink" Target="https://login.consultant.ru/link/?req=doc&amp;demo=2&amp;base=LAW&amp;n=454257&amp;dst=3011%2C1&amp;date=10.10.2023" TargetMode="External"/><Relationship Id="rId4" Type="http://schemas.microsoft.com/office/2007/relationships/stylesWithEffects" Target="stylesWithEffects.xml"/><Relationship Id="rId9" Type="http://schemas.openxmlformats.org/officeDocument/2006/relationships/hyperlink" Target="http://10.110.127.115/%D0%A0%D1%83%D0%B1%D1%80%D0%B8%D0%BA%D0%B0%D1%82%D0%BE%D1%80_2021/reglam/html/060.shtm" TargetMode="External"/><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9C758-59D0-4155-A57F-3DA41A786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10428</Words>
  <Characters>71546</Characters>
  <Application>Microsoft Office Word</Application>
  <DocSecurity>0</DocSecurity>
  <Lines>596</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VIBOR</Company>
  <LinksUpToDate>false</LinksUpToDate>
  <CharactersWithSpaces>81811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MyWORK</dc:creator>
  <cp:lastModifiedBy>P15U04</cp:lastModifiedBy>
  <cp:revision>2</cp:revision>
  <cp:lastPrinted>2024-11-18T13:45:00Z</cp:lastPrinted>
  <dcterms:created xsi:type="dcterms:W3CDTF">2024-12-17T12:41:00Z</dcterms:created>
  <dcterms:modified xsi:type="dcterms:W3CDTF">2024-12-17T12:41:00Z</dcterms:modified>
</cp:coreProperties>
</file>